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AF9" w:rsidRDefault="00AC6E4B">
      <w:pPr>
        <w:jc w:val="center"/>
        <w:rPr>
          <w:rFonts w:ascii="Arial" w:hAnsi="Arial" w:cs="Arial"/>
          <w:b/>
          <w:bCs/>
          <w:color w:val="FFFFFF"/>
          <w:sz w:val="10"/>
          <w:szCs w:val="10"/>
        </w:rPr>
      </w:pPr>
      <w:r>
        <w:rPr>
          <w:rFonts w:ascii="Arial" w:hAnsi="Arial" w:cs="Arial"/>
          <w:b/>
          <w:bCs/>
          <w:noProof/>
          <w:color w:val="FFFFFF"/>
          <w:sz w:val="10"/>
          <w:szCs w:val="10"/>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849431" cy="1657581"/>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 Header.png"/>
                    <pic:cNvPicPr/>
                  </pic:nvPicPr>
                  <pic:blipFill>
                    <a:blip r:embed="rId6">
                      <a:extLst>
                        <a:ext uri="{28A0092B-C50C-407E-A947-70E740481C1C}">
                          <a14:useLocalDpi xmlns:a14="http://schemas.microsoft.com/office/drawing/2010/main" val="0"/>
                        </a:ext>
                      </a:extLst>
                    </a:blip>
                    <a:stretch>
                      <a:fillRect/>
                    </a:stretch>
                  </pic:blipFill>
                  <pic:spPr>
                    <a:xfrm>
                      <a:off x="0" y="0"/>
                      <a:ext cx="6849431" cy="1657581"/>
                    </a:xfrm>
                    <a:prstGeom prst="rect">
                      <a:avLst/>
                    </a:prstGeom>
                  </pic:spPr>
                </pic:pic>
              </a:graphicData>
            </a:graphic>
            <wp14:sizeRelH relativeFrom="page">
              <wp14:pctWidth>0</wp14:pctWidth>
            </wp14:sizeRelH>
            <wp14:sizeRelV relativeFrom="page">
              <wp14:pctHeight>0</wp14:pctHeight>
            </wp14:sizeRelV>
          </wp:anchor>
        </w:drawing>
      </w: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bookmarkStart w:id="0" w:name="_GoBack"/>
      <w:bookmarkEnd w:id="0"/>
      <w:r>
        <w:rPr>
          <w:noProof/>
        </w:rPr>
        <mc:AlternateContent>
          <mc:Choice Requires="wps">
            <w:drawing>
              <wp:anchor distT="45720" distB="45720" distL="114300" distR="114300" simplePos="0" relativeHeight="251659264" behindDoc="0" locked="0" layoutInCell="1" allowOverlap="1" wp14:anchorId="298B9DCF" wp14:editId="6C31DE5F">
                <wp:simplePos x="0" y="0"/>
                <wp:positionH relativeFrom="margin">
                  <wp:align>right</wp:align>
                </wp:positionH>
                <wp:positionV relativeFrom="paragraph">
                  <wp:posOffset>149225</wp:posOffset>
                </wp:positionV>
                <wp:extent cx="6829425" cy="1524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524000"/>
                        </a:xfrm>
                        <a:prstGeom prst="rect">
                          <a:avLst/>
                        </a:prstGeom>
                        <a:solidFill>
                          <a:schemeClr val="tx1"/>
                        </a:solidFill>
                        <a:ln w="9525">
                          <a:solidFill>
                            <a:srgbClr val="000000"/>
                          </a:solidFill>
                          <a:miter lim="800000"/>
                          <a:headEnd/>
                          <a:tailEnd/>
                        </a:ln>
                      </wps:spPr>
                      <wps:txbx>
                        <w:txbxContent>
                          <w:p w:rsidR="00942B77" w:rsidRPr="00CB52F3" w:rsidRDefault="00084A02" w:rsidP="00CB52F3">
                            <w:pPr>
                              <w:jc w:val="center"/>
                              <w:rPr>
                                <w:rFonts w:ascii="Arial" w:hAnsi="Arial" w:cs="Arial"/>
                                <w:b/>
                                <w:color w:val="FFFFFF" w:themeColor="background1"/>
                                <w:sz w:val="44"/>
                                <w:szCs w:val="44"/>
                              </w:rPr>
                            </w:pPr>
                            <w:r>
                              <w:rPr>
                                <w:rFonts w:ascii="Arial" w:hAnsi="Arial" w:cs="Arial"/>
                                <w:b/>
                                <w:color w:val="FFFFFF" w:themeColor="background1"/>
                                <w:sz w:val="44"/>
                                <w:szCs w:val="44"/>
                              </w:rPr>
                              <w:t xml:space="preserve">Directions – Version </w:t>
                            </w:r>
                            <w:proofErr w:type="gramStart"/>
                            <w:r>
                              <w:rPr>
                                <w:rFonts w:ascii="Arial" w:hAnsi="Arial" w:cs="Arial"/>
                                <w:b/>
                                <w:color w:val="FFFFFF" w:themeColor="background1"/>
                                <w:sz w:val="44"/>
                                <w:szCs w:val="44"/>
                              </w:rPr>
                              <w:t>Three</w:t>
                            </w:r>
                            <w:proofErr w:type="gramEnd"/>
                          </w:p>
                          <w:p w:rsidR="00942B77" w:rsidRPr="00AC6E4B" w:rsidRDefault="00942B77" w:rsidP="00CB52F3">
                            <w:pPr>
                              <w:rPr>
                                <w:rFonts w:ascii="Arial" w:hAnsi="Arial" w:cs="Arial"/>
                                <w:b/>
                                <w:color w:val="FFFFFF" w:themeColor="background1"/>
                                <w:sz w:val="6"/>
                                <w:szCs w:val="6"/>
                              </w:rPr>
                            </w:pPr>
                          </w:p>
                          <w:p w:rsidR="00942B77" w:rsidRPr="009A7AF9" w:rsidRDefault="00942B77"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942B77" w:rsidRPr="009A7AF9" w:rsidRDefault="00942B77"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942B77" w:rsidRPr="009A7AF9" w:rsidRDefault="00942B77"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w:t>
                            </w:r>
                            <w:r>
                              <w:rPr>
                                <w:rFonts w:ascii="Arial" w:hAnsi="Arial" w:cs="Arial"/>
                                <w:b/>
                                <w:color w:val="FFFFFF" w:themeColor="background1"/>
                                <w:sz w:val="20"/>
                                <w:szCs w:val="20"/>
                              </w:rPr>
                              <w:t>plete this exam.  It is worth 55</w:t>
                            </w:r>
                            <w:r w:rsidRPr="009A7AF9">
                              <w:rPr>
                                <w:rFonts w:ascii="Arial" w:hAnsi="Arial" w:cs="Arial"/>
                                <w:b/>
                                <w:color w:val="FFFFFF" w:themeColor="background1"/>
                                <w:sz w:val="20"/>
                                <w:szCs w:val="20"/>
                              </w:rPr>
                              <w:t xml:space="preserve"> points toward your final grade.</w:t>
                            </w:r>
                          </w:p>
                          <w:p w:rsidR="00942B77" w:rsidRDefault="00942B77" w:rsidP="00CB52F3">
                            <w:pPr>
                              <w:rPr>
                                <w:rFonts w:ascii="Arial" w:hAnsi="Arial" w:cs="Arial"/>
                                <w:b/>
                                <w:color w:val="FFFFFF" w:themeColor="background1"/>
                                <w:sz w:val="20"/>
                                <w:szCs w:val="20"/>
                              </w:rPr>
                            </w:pPr>
                            <w:r>
                              <w:rPr>
                                <w:rFonts w:ascii="Arial" w:hAnsi="Arial" w:cs="Arial"/>
                                <w:b/>
                                <w:color w:val="FFFFFF" w:themeColor="background1"/>
                                <w:sz w:val="20"/>
                                <w:szCs w:val="20"/>
                              </w:rPr>
                              <w:t>4. The exam contains 11</w:t>
                            </w:r>
                            <w:r w:rsidRPr="009A7AF9">
                              <w:rPr>
                                <w:rFonts w:ascii="Arial" w:hAnsi="Arial" w:cs="Arial"/>
                                <w:b/>
                                <w:color w:val="FFFFFF" w:themeColor="background1"/>
                                <w:sz w:val="20"/>
                                <w:szCs w:val="20"/>
                              </w:rPr>
                              <w:t xml:space="preserve">0 </w:t>
                            </w:r>
                            <w:proofErr w:type="gramStart"/>
                            <w:r w:rsidRPr="009A7AF9">
                              <w:rPr>
                                <w:rFonts w:ascii="Arial" w:hAnsi="Arial" w:cs="Arial"/>
                                <w:b/>
                                <w:color w:val="FFFFFF" w:themeColor="background1"/>
                                <w:sz w:val="20"/>
                                <w:szCs w:val="20"/>
                              </w:rPr>
                              <w:t>multiple choice</w:t>
                            </w:r>
                            <w:proofErr w:type="gramEnd"/>
                            <w:r w:rsidR="008349BB">
                              <w:rPr>
                                <w:rFonts w:ascii="Arial" w:hAnsi="Arial" w:cs="Arial"/>
                                <w:b/>
                                <w:color w:val="FFFFFF" w:themeColor="background1"/>
                                <w:sz w:val="20"/>
                                <w:szCs w:val="20"/>
                              </w:rPr>
                              <w:t xml:space="preserve"> questions, and 10 extra credit multiple choice questions</w:t>
                            </w:r>
                            <w:r w:rsidRPr="009A7AF9">
                              <w:rPr>
                                <w:rFonts w:ascii="Arial" w:hAnsi="Arial" w:cs="Arial"/>
                                <w:b/>
                                <w:color w:val="FFFFFF" w:themeColor="background1"/>
                                <w:sz w:val="20"/>
                                <w:szCs w:val="20"/>
                              </w:rPr>
                              <w:t>.</w:t>
                            </w:r>
                          </w:p>
                          <w:p w:rsidR="00942B77" w:rsidRPr="009A7AF9" w:rsidRDefault="00942B77" w:rsidP="00CB52F3">
                            <w:pPr>
                              <w:rPr>
                                <w:rFonts w:ascii="Arial" w:hAnsi="Arial" w:cs="Arial"/>
                                <w:b/>
                                <w:color w:val="FFFFFF" w:themeColor="background1"/>
                                <w:sz w:val="20"/>
                                <w:szCs w:val="20"/>
                              </w:rPr>
                            </w:pPr>
                            <w:r>
                              <w:rPr>
                                <w:rFonts w:ascii="Arial" w:hAnsi="Arial" w:cs="Arial"/>
                                <w:b/>
                                <w:color w:val="FFFFFF" w:themeColor="background1"/>
                                <w:sz w:val="20"/>
                                <w:szCs w:val="20"/>
                              </w:rPr>
                              <w:t>5. The exam also contains One Essay Question.</w:t>
                            </w:r>
                          </w:p>
                          <w:p w:rsidR="00942B77" w:rsidRPr="009A7AF9" w:rsidRDefault="00942B77" w:rsidP="00CB52F3">
                            <w:pPr>
                              <w:rPr>
                                <w:rFonts w:ascii="Arial" w:hAnsi="Arial" w:cs="Arial"/>
                                <w:b/>
                                <w:color w:val="FFFFFF" w:themeColor="background1"/>
                                <w:sz w:val="20"/>
                                <w:szCs w:val="20"/>
                              </w:rPr>
                            </w:pPr>
                            <w:proofErr w:type="gramStart"/>
                            <w:r>
                              <w:rPr>
                                <w:rFonts w:ascii="Arial" w:hAnsi="Arial" w:cs="Arial"/>
                                <w:b/>
                                <w:color w:val="FFFFFF" w:themeColor="background1"/>
                                <w:sz w:val="20"/>
                                <w:szCs w:val="20"/>
                              </w:rPr>
                              <w:t>6</w:t>
                            </w:r>
                            <w:r w:rsidRPr="009A7AF9">
                              <w:rPr>
                                <w:rFonts w:ascii="Arial" w:hAnsi="Arial" w:cs="Arial"/>
                                <w:b/>
                                <w:color w:val="FFFFFF" w:themeColor="background1"/>
                                <w:sz w:val="20"/>
                                <w:szCs w:val="20"/>
                              </w:rPr>
                              <w:t>.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942B77" w:rsidRPr="009A7AF9" w:rsidRDefault="00942B77" w:rsidP="00CB52F3">
                            <w:pPr>
                              <w:rPr>
                                <w:rFonts w:ascii="Arial" w:hAnsi="Arial" w:cs="Arial"/>
                                <w:b/>
                                <w:color w:val="FFFFFF" w:themeColor="background1"/>
                                <w:sz w:val="20"/>
                                <w:szCs w:val="20"/>
                              </w:rPr>
                            </w:pPr>
                            <w:r>
                              <w:rPr>
                                <w:rFonts w:ascii="Arial" w:hAnsi="Arial" w:cs="Arial"/>
                                <w:b/>
                                <w:color w:val="FFFFFF" w:themeColor="background1"/>
                                <w:sz w:val="20"/>
                                <w:szCs w:val="20"/>
                              </w:rPr>
                              <w:t>7</w:t>
                            </w:r>
                            <w:r w:rsidRPr="009A7AF9">
                              <w:rPr>
                                <w:rFonts w:ascii="Arial" w:hAnsi="Arial" w:cs="Arial"/>
                                <w:b/>
                                <w:color w:val="FFFFFF" w:themeColor="background1"/>
                                <w:sz w:val="20"/>
                                <w:szCs w:val="20"/>
                              </w:rPr>
                              <w:t>. If it ca</w:t>
                            </w:r>
                            <w:r w:rsidR="008349BB">
                              <w:rPr>
                                <w:rFonts w:ascii="Arial" w:hAnsi="Arial" w:cs="Arial"/>
                                <w:b/>
                                <w:color w:val="FFFFFF" w:themeColor="background1"/>
                                <w:sz w:val="20"/>
                                <w:szCs w:val="20"/>
                              </w:rPr>
                              <w:t xml:space="preserve">nnot be determined which </w:t>
                            </w:r>
                            <w:r w:rsidRPr="009A7AF9">
                              <w:rPr>
                                <w:rFonts w:ascii="Arial" w:hAnsi="Arial" w:cs="Arial"/>
                                <w:b/>
                                <w:color w:val="FFFFFF" w:themeColor="background1"/>
                                <w:sz w:val="20"/>
                                <w:szCs w:val="20"/>
                              </w:rPr>
                              <w:t xml:space="preserve">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xml:space="preserve"> </w:t>
                            </w:r>
                            <w:r w:rsidR="008349BB">
                              <w:rPr>
                                <w:rFonts w:ascii="Arial" w:hAnsi="Arial" w:cs="Arial"/>
                                <w:b/>
                                <w:color w:val="FFFFFF" w:themeColor="background1"/>
                                <w:sz w:val="20"/>
                                <w:szCs w:val="20"/>
                              </w:rPr>
                              <w:t xml:space="preserve">or is illegible, </w:t>
                            </w:r>
                            <w:r w:rsidRPr="009A7AF9">
                              <w:rPr>
                                <w:rFonts w:ascii="Arial" w:hAnsi="Arial" w:cs="Arial"/>
                                <w:b/>
                                <w:color w:val="FFFFFF" w:themeColor="background1"/>
                                <w:sz w:val="20"/>
                                <w:szCs w:val="20"/>
                              </w:rPr>
                              <w:t xml:space="preserve">the question will be </w:t>
                            </w:r>
                            <w:r w:rsidR="008349BB">
                              <w:rPr>
                                <w:rFonts w:ascii="Arial" w:hAnsi="Arial" w:cs="Arial"/>
                                <w:b/>
                                <w:color w:val="FFFFFF" w:themeColor="background1"/>
                                <w:sz w:val="20"/>
                                <w:szCs w:val="20"/>
                              </w:rPr>
                              <w:t xml:space="preserve">marked </w:t>
                            </w:r>
                            <w:r w:rsidRPr="009A7AF9">
                              <w:rPr>
                                <w:rFonts w:ascii="Arial" w:hAnsi="Arial" w:cs="Arial"/>
                                <w:b/>
                                <w:color w:val="FFFFFF" w:themeColor="background1"/>
                                <w:sz w:val="20"/>
                                <w:szCs w:val="20"/>
                              </w:rPr>
                              <w:t>incorrect.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B9DCF" id="_x0000_t202" coordsize="21600,21600" o:spt="202" path="m,l,21600r21600,l21600,xe">
                <v:stroke joinstyle="miter"/>
                <v:path gradientshapeok="t" o:connecttype="rect"/>
              </v:shapetype>
              <v:shape id="Text Box 2" o:spid="_x0000_s1026" type="#_x0000_t202" style="position:absolute;left:0;text-align:left;margin-left:486.55pt;margin-top:11.75pt;width:537.75pt;height:12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" fillcolor="black [3213]">
                <v:textbox>
                  <w:txbxContent>
                    <w:p w:rsidR="00942B77" w:rsidRPr="00CB52F3" w:rsidRDefault="00084A02" w:rsidP="00CB52F3">
                      <w:pPr>
                        <w:jc w:val="center"/>
                        <w:rPr>
                          <w:rFonts w:ascii="Arial" w:hAnsi="Arial" w:cs="Arial"/>
                          <w:b/>
                          <w:color w:val="FFFFFF" w:themeColor="background1"/>
                          <w:sz w:val="44"/>
                          <w:szCs w:val="44"/>
                        </w:rPr>
                      </w:pPr>
                      <w:r>
                        <w:rPr>
                          <w:rFonts w:ascii="Arial" w:hAnsi="Arial" w:cs="Arial"/>
                          <w:b/>
                          <w:color w:val="FFFFFF" w:themeColor="background1"/>
                          <w:sz w:val="44"/>
                          <w:szCs w:val="44"/>
                        </w:rPr>
                        <w:t xml:space="preserve">Directions – Version </w:t>
                      </w:r>
                      <w:proofErr w:type="gramStart"/>
                      <w:r>
                        <w:rPr>
                          <w:rFonts w:ascii="Arial" w:hAnsi="Arial" w:cs="Arial"/>
                          <w:b/>
                          <w:color w:val="FFFFFF" w:themeColor="background1"/>
                          <w:sz w:val="44"/>
                          <w:szCs w:val="44"/>
                        </w:rPr>
                        <w:t>Three</w:t>
                      </w:r>
                      <w:proofErr w:type="gramEnd"/>
                    </w:p>
                    <w:p w:rsidR="00942B77" w:rsidRPr="00AC6E4B" w:rsidRDefault="00942B77" w:rsidP="00CB52F3">
                      <w:pPr>
                        <w:rPr>
                          <w:rFonts w:ascii="Arial" w:hAnsi="Arial" w:cs="Arial"/>
                          <w:b/>
                          <w:color w:val="FFFFFF" w:themeColor="background1"/>
                          <w:sz w:val="6"/>
                          <w:szCs w:val="6"/>
                        </w:rPr>
                      </w:pPr>
                    </w:p>
                    <w:p w:rsidR="00942B77" w:rsidRPr="009A7AF9" w:rsidRDefault="00942B77"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942B77" w:rsidRPr="009A7AF9" w:rsidRDefault="00942B77"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942B77" w:rsidRPr="009A7AF9" w:rsidRDefault="00942B77"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w:t>
                      </w:r>
                      <w:r>
                        <w:rPr>
                          <w:rFonts w:ascii="Arial" w:hAnsi="Arial" w:cs="Arial"/>
                          <w:b/>
                          <w:color w:val="FFFFFF" w:themeColor="background1"/>
                          <w:sz w:val="20"/>
                          <w:szCs w:val="20"/>
                        </w:rPr>
                        <w:t>plete this exam.  It is worth 55</w:t>
                      </w:r>
                      <w:r w:rsidRPr="009A7AF9">
                        <w:rPr>
                          <w:rFonts w:ascii="Arial" w:hAnsi="Arial" w:cs="Arial"/>
                          <w:b/>
                          <w:color w:val="FFFFFF" w:themeColor="background1"/>
                          <w:sz w:val="20"/>
                          <w:szCs w:val="20"/>
                        </w:rPr>
                        <w:t xml:space="preserve"> points toward your final grade.</w:t>
                      </w:r>
                    </w:p>
                    <w:p w:rsidR="00942B77" w:rsidRDefault="00942B77" w:rsidP="00CB52F3">
                      <w:pPr>
                        <w:rPr>
                          <w:rFonts w:ascii="Arial" w:hAnsi="Arial" w:cs="Arial"/>
                          <w:b/>
                          <w:color w:val="FFFFFF" w:themeColor="background1"/>
                          <w:sz w:val="20"/>
                          <w:szCs w:val="20"/>
                        </w:rPr>
                      </w:pPr>
                      <w:r>
                        <w:rPr>
                          <w:rFonts w:ascii="Arial" w:hAnsi="Arial" w:cs="Arial"/>
                          <w:b/>
                          <w:color w:val="FFFFFF" w:themeColor="background1"/>
                          <w:sz w:val="20"/>
                          <w:szCs w:val="20"/>
                        </w:rPr>
                        <w:t>4. The exam contains 11</w:t>
                      </w:r>
                      <w:r w:rsidRPr="009A7AF9">
                        <w:rPr>
                          <w:rFonts w:ascii="Arial" w:hAnsi="Arial" w:cs="Arial"/>
                          <w:b/>
                          <w:color w:val="FFFFFF" w:themeColor="background1"/>
                          <w:sz w:val="20"/>
                          <w:szCs w:val="20"/>
                        </w:rPr>
                        <w:t xml:space="preserve">0 </w:t>
                      </w:r>
                      <w:proofErr w:type="gramStart"/>
                      <w:r w:rsidRPr="009A7AF9">
                        <w:rPr>
                          <w:rFonts w:ascii="Arial" w:hAnsi="Arial" w:cs="Arial"/>
                          <w:b/>
                          <w:color w:val="FFFFFF" w:themeColor="background1"/>
                          <w:sz w:val="20"/>
                          <w:szCs w:val="20"/>
                        </w:rPr>
                        <w:t>multiple choice</w:t>
                      </w:r>
                      <w:proofErr w:type="gramEnd"/>
                      <w:r w:rsidR="008349BB">
                        <w:rPr>
                          <w:rFonts w:ascii="Arial" w:hAnsi="Arial" w:cs="Arial"/>
                          <w:b/>
                          <w:color w:val="FFFFFF" w:themeColor="background1"/>
                          <w:sz w:val="20"/>
                          <w:szCs w:val="20"/>
                        </w:rPr>
                        <w:t xml:space="preserve"> questions, and 10 extra credit multiple choice questions</w:t>
                      </w:r>
                      <w:r w:rsidRPr="009A7AF9">
                        <w:rPr>
                          <w:rFonts w:ascii="Arial" w:hAnsi="Arial" w:cs="Arial"/>
                          <w:b/>
                          <w:color w:val="FFFFFF" w:themeColor="background1"/>
                          <w:sz w:val="20"/>
                          <w:szCs w:val="20"/>
                        </w:rPr>
                        <w:t>.</w:t>
                      </w:r>
                    </w:p>
                    <w:p w:rsidR="00942B77" w:rsidRPr="009A7AF9" w:rsidRDefault="00942B77" w:rsidP="00CB52F3">
                      <w:pPr>
                        <w:rPr>
                          <w:rFonts w:ascii="Arial" w:hAnsi="Arial" w:cs="Arial"/>
                          <w:b/>
                          <w:color w:val="FFFFFF" w:themeColor="background1"/>
                          <w:sz w:val="20"/>
                          <w:szCs w:val="20"/>
                        </w:rPr>
                      </w:pPr>
                      <w:r>
                        <w:rPr>
                          <w:rFonts w:ascii="Arial" w:hAnsi="Arial" w:cs="Arial"/>
                          <w:b/>
                          <w:color w:val="FFFFFF" w:themeColor="background1"/>
                          <w:sz w:val="20"/>
                          <w:szCs w:val="20"/>
                        </w:rPr>
                        <w:t>5. The exam also contains One Essay Question.</w:t>
                      </w:r>
                    </w:p>
                    <w:p w:rsidR="00942B77" w:rsidRPr="009A7AF9" w:rsidRDefault="00942B77" w:rsidP="00CB52F3">
                      <w:pPr>
                        <w:rPr>
                          <w:rFonts w:ascii="Arial" w:hAnsi="Arial" w:cs="Arial"/>
                          <w:b/>
                          <w:color w:val="FFFFFF" w:themeColor="background1"/>
                          <w:sz w:val="20"/>
                          <w:szCs w:val="20"/>
                        </w:rPr>
                      </w:pPr>
                      <w:proofErr w:type="gramStart"/>
                      <w:r>
                        <w:rPr>
                          <w:rFonts w:ascii="Arial" w:hAnsi="Arial" w:cs="Arial"/>
                          <w:b/>
                          <w:color w:val="FFFFFF" w:themeColor="background1"/>
                          <w:sz w:val="20"/>
                          <w:szCs w:val="20"/>
                        </w:rPr>
                        <w:t>6</w:t>
                      </w:r>
                      <w:r w:rsidRPr="009A7AF9">
                        <w:rPr>
                          <w:rFonts w:ascii="Arial" w:hAnsi="Arial" w:cs="Arial"/>
                          <w:b/>
                          <w:color w:val="FFFFFF" w:themeColor="background1"/>
                          <w:sz w:val="20"/>
                          <w:szCs w:val="20"/>
                        </w:rPr>
                        <w:t>.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942B77" w:rsidRPr="009A7AF9" w:rsidRDefault="00942B77" w:rsidP="00CB52F3">
                      <w:pPr>
                        <w:rPr>
                          <w:rFonts w:ascii="Arial" w:hAnsi="Arial" w:cs="Arial"/>
                          <w:b/>
                          <w:color w:val="FFFFFF" w:themeColor="background1"/>
                          <w:sz w:val="20"/>
                          <w:szCs w:val="20"/>
                        </w:rPr>
                      </w:pPr>
                      <w:r>
                        <w:rPr>
                          <w:rFonts w:ascii="Arial" w:hAnsi="Arial" w:cs="Arial"/>
                          <w:b/>
                          <w:color w:val="FFFFFF" w:themeColor="background1"/>
                          <w:sz w:val="20"/>
                          <w:szCs w:val="20"/>
                        </w:rPr>
                        <w:t>7</w:t>
                      </w:r>
                      <w:r w:rsidRPr="009A7AF9">
                        <w:rPr>
                          <w:rFonts w:ascii="Arial" w:hAnsi="Arial" w:cs="Arial"/>
                          <w:b/>
                          <w:color w:val="FFFFFF" w:themeColor="background1"/>
                          <w:sz w:val="20"/>
                          <w:szCs w:val="20"/>
                        </w:rPr>
                        <w:t>. If it ca</w:t>
                      </w:r>
                      <w:r w:rsidR="008349BB">
                        <w:rPr>
                          <w:rFonts w:ascii="Arial" w:hAnsi="Arial" w:cs="Arial"/>
                          <w:b/>
                          <w:color w:val="FFFFFF" w:themeColor="background1"/>
                          <w:sz w:val="20"/>
                          <w:szCs w:val="20"/>
                        </w:rPr>
                        <w:t xml:space="preserve">nnot be determined which </w:t>
                      </w:r>
                      <w:r w:rsidRPr="009A7AF9">
                        <w:rPr>
                          <w:rFonts w:ascii="Arial" w:hAnsi="Arial" w:cs="Arial"/>
                          <w:b/>
                          <w:color w:val="FFFFFF" w:themeColor="background1"/>
                          <w:sz w:val="20"/>
                          <w:szCs w:val="20"/>
                        </w:rPr>
                        <w:t xml:space="preserve">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xml:space="preserve"> </w:t>
                      </w:r>
                      <w:r w:rsidR="008349BB">
                        <w:rPr>
                          <w:rFonts w:ascii="Arial" w:hAnsi="Arial" w:cs="Arial"/>
                          <w:b/>
                          <w:color w:val="FFFFFF" w:themeColor="background1"/>
                          <w:sz w:val="20"/>
                          <w:szCs w:val="20"/>
                        </w:rPr>
                        <w:t xml:space="preserve">or is illegible, </w:t>
                      </w:r>
                      <w:r w:rsidRPr="009A7AF9">
                        <w:rPr>
                          <w:rFonts w:ascii="Arial" w:hAnsi="Arial" w:cs="Arial"/>
                          <w:b/>
                          <w:color w:val="FFFFFF" w:themeColor="background1"/>
                          <w:sz w:val="20"/>
                          <w:szCs w:val="20"/>
                        </w:rPr>
                        <w:t xml:space="preserve">the question will be </w:t>
                      </w:r>
                      <w:r w:rsidR="008349BB">
                        <w:rPr>
                          <w:rFonts w:ascii="Arial" w:hAnsi="Arial" w:cs="Arial"/>
                          <w:b/>
                          <w:color w:val="FFFFFF" w:themeColor="background1"/>
                          <w:sz w:val="20"/>
                          <w:szCs w:val="20"/>
                        </w:rPr>
                        <w:t xml:space="preserve">marked </w:t>
                      </w:r>
                      <w:r w:rsidRPr="009A7AF9">
                        <w:rPr>
                          <w:rFonts w:ascii="Arial" w:hAnsi="Arial" w:cs="Arial"/>
                          <w:b/>
                          <w:color w:val="FFFFFF" w:themeColor="background1"/>
                          <w:sz w:val="20"/>
                          <w:szCs w:val="20"/>
                        </w:rPr>
                        <w:t>incorrect.</w:t>
                      </w:r>
                    </w:p>
                  </w:txbxContent>
                </v:textbox>
                <w10:wrap type="square" anchorx="margin"/>
              </v:shape>
            </w:pict>
          </mc:Fallback>
        </mc:AlternateContent>
      </w:r>
    </w:p>
    <w:p w:rsidR="00504F36" w:rsidRDefault="00D3471E">
      <w:pPr>
        <w:jc w:val="center"/>
        <w:rPr>
          <w:rFonts w:ascii="Arial" w:hAnsi="Arial" w:cs="Arial"/>
          <w:sz w:val="20"/>
          <w:szCs w:val="20"/>
        </w:rPr>
      </w:pPr>
      <w:r>
        <w:rPr>
          <w:rFonts w:ascii="Arial" w:hAnsi="Arial" w:cs="Arial"/>
          <w:b/>
          <w:bCs/>
          <w:sz w:val="30"/>
          <w:szCs w:val="30"/>
        </w:rPr>
        <w:t>Mult</w:t>
      </w:r>
      <w:r w:rsidR="00AC6E4B">
        <w:rPr>
          <w:rFonts w:ascii="Arial" w:hAnsi="Arial" w:cs="Arial"/>
          <w:b/>
          <w:bCs/>
          <w:sz w:val="30"/>
          <w:szCs w:val="30"/>
        </w:rPr>
        <w:t>iple Choice Questions</w:t>
      </w:r>
    </w:p>
    <w:p w:rsidR="00504F36" w:rsidRPr="00621728" w:rsidRDefault="00504F36">
      <w:pPr>
        <w:rPr>
          <w:rFonts w:ascii="Arial" w:hAnsi="Arial" w:cs="Arial"/>
          <w:sz w:val="10"/>
          <w:szCs w:val="10"/>
        </w:rPr>
      </w:pPr>
    </w:p>
    <w:p w:rsidR="00504F36" w:rsidRDefault="00504F36">
      <w:pPr>
        <w:rPr>
          <w:sz w:val="20"/>
          <w:szCs w:val="20"/>
        </w:rPr>
        <w:sectPr w:rsidR="00504F36">
          <w:type w:val="continuous"/>
          <w:pgSz w:w="12240" w:h="15840"/>
          <w:pgMar w:top="720" w:right="720" w:bottom="720" w:left="720" w:header="1440" w:footer="1440" w:gutter="0"/>
          <w:cols w:space="720"/>
        </w:sectPr>
      </w:pPr>
    </w:p>
    <w:p w:rsidR="000F430A" w:rsidRPr="000F430A" w:rsidRDefault="000F430A" w:rsidP="00CC75B6">
      <w:pPr>
        <w:widowControl/>
        <w:spacing w:line="216" w:lineRule="auto"/>
        <w:rPr>
          <w:rFonts w:ascii="Arial" w:hAnsi="Arial" w:cs="Arial"/>
          <w:sz w:val="16"/>
          <w:szCs w:val="16"/>
        </w:rPr>
      </w:pPr>
      <w:r w:rsidRPr="000F430A">
        <w:rPr>
          <w:lang w:val="en-CA"/>
        </w:rPr>
        <w:fldChar w:fldCharType="begin"/>
      </w:r>
      <w:r w:rsidRPr="000F430A">
        <w:rPr>
          <w:lang w:val="en-CA"/>
        </w:rPr>
        <w:instrText xml:space="preserve"> SEQ CHAPTER \h \r 1</w:instrText>
      </w:r>
      <w:r w:rsidRPr="000F430A">
        <w:rPr>
          <w:lang w:val="en-CA"/>
        </w:rPr>
        <w:fldChar w:fldCharType="end"/>
      </w:r>
      <w:r>
        <w:rPr>
          <w:rFonts w:ascii="Arial" w:hAnsi="Arial" w:cs="Arial"/>
          <w:b/>
          <w:bCs/>
          <w:i/>
          <w:iCs/>
          <w:color w:val="000080"/>
          <w:sz w:val="16"/>
          <w:szCs w:val="16"/>
        </w:rPr>
        <w:t>Section One</w:t>
      </w:r>
      <w:r w:rsidRPr="000F430A">
        <w:rPr>
          <w:rFonts w:ascii="Arial" w:hAnsi="Arial" w:cs="Arial"/>
          <w:b/>
          <w:bCs/>
          <w:i/>
          <w:iCs/>
          <w:color w:val="000080"/>
          <w:sz w:val="16"/>
          <w:szCs w:val="16"/>
        </w:rPr>
        <w:t xml:space="preserve"> - General Principles and History of the Law</w:t>
      </w:r>
    </w:p>
    <w:p w:rsidR="000F430A" w:rsidRPr="00E25A1C" w:rsidRDefault="000F430A" w:rsidP="00CC75B6">
      <w:pPr>
        <w:widowControl/>
        <w:spacing w:line="216" w:lineRule="auto"/>
        <w:rPr>
          <w:rFonts w:ascii="Arial" w:hAnsi="Arial" w:cs="Arial"/>
          <w:sz w:val="10"/>
          <w:szCs w:val="10"/>
        </w:rPr>
      </w:pPr>
    </w:p>
    <w:p w:rsidR="000F430A" w:rsidRPr="000F430A" w:rsidRDefault="000F430A" w:rsidP="00CC75B6">
      <w:pPr>
        <w:widowControl/>
        <w:spacing w:line="216" w:lineRule="auto"/>
        <w:rPr>
          <w:rFonts w:ascii="Arial" w:hAnsi="Arial" w:cs="Arial"/>
          <w:b/>
          <w:bCs/>
          <w:sz w:val="16"/>
          <w:szCs w:val="16"/>
        </w:rPr>
      </w:pPr>
      <w:r w:rsidRPr="000F430A">
        <w:rPr>
          <w:rFonts w:ascii="Arial" w:hAnsi="Arial" w:cs="Arial"/>
          <w:b/>
          <w:bCs/>
          <w:sz w:val="16"/>
          <w:szCs w:val="16"/>
        </w:rPr>
        <w:t>Please fill in the circle of the electronic marking sheet, STARTING WITH NUMBER ONE.  Please fill in the circle completely using a number two pencil.</w:t>
      </w:r>
    </w:p>
    <w:p w:rsidR="000F430A" w:rsidRPr="000F430A" w:rsidRDefault="000F430A" w:rsidP="00CC75B6">
      <w:pPr>
        <w:widowControl/>
        <w:spacing w:line="216" w:lineRule="auto"/>
        <w:rPr>
          <w:rFonts w:ascii="Arial" w:hAnsi="Arial" w:cs="Arial"/>
          <w:b/>
          <w:bCs/>
          <w:sz w:val="10"/>
          <w:szCs w:val="10"/>
        </w:rPr>
      </w:pPr>
    </w:p>
    <w:p w:rsidR="00504C46" w:rsidRDefault="000F430A"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sidRPr="000F430A">
        <w:rPr>
          <w:rFonts w:ascii="Arial" w:hAnsi="Arial" w:cs="Arial"/>
          <w:b/>
          <w:bCs/>
          <w:sz w:val="16"/>
          <w:szCs w:val="16"/>
        </w:rPr>
        <w:t>1.</w:t>
      </w:r>
      <w:r w:rsidR="00504C46">
        <w:rPr>
          <w:rFonts w:ascii="Arial" w:hAnsi="Arial" w:cs="Arial"/>
          <w:b/>
          <w:bCs/>
          <w:sz w:val="16"/>
          <w:szCs w:val="16"/>
        </w:rPr>
        <w:t xml:space="preserve"> The First Postulate of Property Law is:</w:t>
      </w:r>
    </w:p>
    <w:p w:rsidR="00504C46" w:rsidRPr="00E25A1C"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504C46"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w:t>
      </w:r>
      <w:r w:rsidR="00E25A1C">
        <w:rPr>
          <w:rFonts w:ascii="Arial" w:hAnsi="Arial" w:cs="Arial"/>
          <w:bCs/>
          <w:sz w:val="16"/>
          <w:szCs w:val="16"/>
        </w:rPr>
        <w:t>basis of all law, and its principles</w:t>
      </w:r>
      <w:r>
        <w:rPr>
          <w:rFonts w:ascii="Arial" w:hAnsi="Arial" w:cs="Arial"/>
          <w:bCs/>
          <w:sz w:val="16"/>
          <w:szCs w:val="16"/>
        </w:rPr>
        <w:t xml:space="preserve"> </w:t>
      </w:r>
      <w:proofErr w:type="gramStart"/>
      <w:r>
        <w:rPr>
          <w:rFonts w:ascii="Arial" w:hAnsi="Arial" w:cs="Arial"/>
          <w:bCs/>
          <w:sz w:val="16"/>
          <w:szCs w:val="16"/>
        </w:rPr>
        <w:t>should be respected</w:t>
      </w:r>
      <w:proofErr w:type="gramEnd"/>
      <w:r>
        <w:rPr>
          <w:rFonts w:ascii="Arial" w:hAnsi="Arial" w:cs="Arial"/>
          <w:bCs/>
          <w:sz w:val="16"/>
          <w:szCs w:val="16"/>
        </w:rPr>
        <w:t>;</w:t>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E25A1C"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Property Law is mostly Federal Law and its elements reflect such</w:t>
      </w:r>
      <w:proofErr w:type="gramStart"/>
      <w:r>
        <w:rPr>
          <w:rFonts w:ascii="Arial" w:hAnsi="Arial" w:cs="Arial"/>
          <w:bCs/>
          <w:sz w:val="16"/>
          <w:szCs w:val="16"/>
        </w:rPr>
        <w:t>;</w:t>
      </w:r>
      <w:proofErr w:type="gramEnd"/>
      <w:r>
        <w:rPr>
          <w:rFonts w:ascii="Arial" w:hAnsi="Arial" w:cs="Arial"/>
          <w:bCs/>
          <w:sz w:val="16"/>
          <w:szCs w:val="16"/>
        </w:rPr>
        <w:t xml:space="preserve"> </w:t>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504C46"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Property is a collection of Rights, not a collection of Things; or</w:t>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504C46"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Property is a capitalistic value that is becoming less important.</w:t>
      </w:r>
    </w:p>
    <w:p w:rsidR="00504C46" w:rsidRPr="007505D7"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0"/>
          <w:szCs w:val="10"/>
        </w:rPr>
      </w:pPr>
    </w:p>
    <w:p w:rsidR="00504C46"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 xml:space="preserve">2. The Term “Right” </w:t>
      </w:r>
      <w:proofErr w:type="gramStart"/>
      <w:r>
        <w:rPr>
          <w:rFonts w:ascii="Arial" w:hAnsi="Arial" w:cs="Arial"/>
          <w:b/>
          <w:bCs/>
          <w:sz w:val="16"/>
          <w:szCs w:val="16"/>
        </w:rPr>
        <w:t>has been defined</w:t>
      </w:r>
      <w:proofErr w:type="gramEnd"/>
      <w:r>
        <w:rPr>
          <w:rFonts w:ascii="Arial" w:hAnsi="Arial" w:cs="Arial"/>
          <w:b/>
          <w:bCs/>
          <w:sz w:val="16"/>
          <w:szCs w:val="16"/>
        </w:rPr>
        <w:t xml:space="preserve"> as:</w:t>
      </w:r>
    </w:p>
    <w:p w:rsidR="00504C46" w:rsidRPr="00E25A1C"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A93601"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00A93601" w:rsidRPr="00A93601">
        <w:rPr>
          <w:rFonts w:ascii="Arial" w:hAnsi="Arial" w:cs="Arial"/>
          <w:bCs/>
          <w:iCs/>
          <w:color w:val="000000" w:themeColor="text1"/>
          <w:sz w:val="16"/>
          <w:szCs w:val="16"/>
        </w:rPr>
        <w:t>The legally recognized ability to exercise power and control over</w:t>
      </w: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160" w:hanging="2160"/>
        <w:jc w:val="both"/>
        <w:rPr>
          <w:rFonts w:ascii="Arial" w:hAnsi="Arial" w:cs="Arial"/>
          <w:sz w:val="6"/>
          <w:szCs w:val="6"/>
        </w:rPr>
      </w:pPr>
    </w:p>
    <w:p w:rsidR="00A93601" w:rsidRPr="000F430A"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A93601" w:rsidRPr="000F430A"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A93601" w:rsidRPr="000F430A"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6"/>
          <w:szCs w:val="16"/>
        </w:rPr>
      </w:pPr>
      <w:r w:rsidRPr="000F430A">
        <w:rPr>
          <w:rFonts w:ascii="Arial" w:hAnsi="Arial" w:cs="Arial"/>
          <w:sz w:val="16"/>
          <w:szCs w:val="16"/>
        </w:rPr>
        <w:t>e.   Whatever you say it is.</w:t>
      </w:r>
    </w:p>
    <w:p w:rsidR="00504C46" w:rsidRPr="007505D7"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3. The Second Postulate of Property Law is:</w:t>
      </w:r>
    </w:p>
    <w:p w:rsidR="00A93601" w:rsidRPr="00CC75B6"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w:t>
      </w:r>
      <w:r w:rsidR="00E25A1C">
        <w:rPr>
          <w:rFonts w:ascii="Arial" w:hAnsi="Arial" w:cs="Arial"/>
          <w:bCs/>
          <w:sz w:val="16"/>
          <w:szCs w:val="16"/>
        </w:rPr>
        <w:t>basis of all law, and its principle</w:t>
      </w:r>
      <w:r>
        <w:rPr>
          <w:rFonts w:ascii="Arial" w:hAnsi="Arial" w:cs="Arial"/>
          <w:bCs/>
          <w:sz w:val="16"/>
          <w:szCs w:val="16"/>
        </w:rPr>
        <w:t xml:space="preserve">s </w:t>
      </w:r>
      <w:proofErr w:type="gramStart"/>
      <w:r>
        <w:rPr>
          <w:rFonts w:ascii="Arial" w:hAnsi="Arial" w:cs="Arial"/>
          <w:bCs/>
          <w:sz w:val="16"/>
          <w:szCs w:val="16"/>
        </w:rPr>
        <w:t>should be respected</w:t>
      </w:r>
      <w:proofErr w:type="gramEnd"/>
      <w:r>
        <w:rPr>
          <w:rFonts w:ascii="Arial" w:hAnsi="Arial" w:cs="Arial"/>
          <w:bCs/>
          <w:sz w:val="16"/>
          <w:szCs w:val="16"/>
        </w:rPr>
        <w:t>;</w:t>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Property Rights are those recognized by Law, and the Law evolved from Property Right, with the two </w:t>
      </w:r>
      <w:proofErr w:type="gramStart"/>
      <w:r>
        <w:rPr>
          <w:rFonts w:ascii="Arial" w:hAnsi="Arial" w:cs="Arial"/>
          <w:bCs/>
          <w:sz w:val="16"/>
          <w:szCs w:val="16"/>
        </w:rPr>
        <w:t>being intertwined</w:t>
      </w:r>
      <w:proofErr w:type="gramEnd"/>
      <w:r>
        <w:rPr>
          <w:rFonts w:ascii="Arial" w:hAnsi="Arial" w:cs="Arial"/>
          <w:bCs/>
          <w:sz w:val="16"/>
          <w:szCs w:val="16"/>
        </w:rPr>
        <w:t>;</w:t>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 xml:space="preserve">Property is </w:t>
      </w:r>
      <w:r w:rsidR="007505D7">
        <w:rPr>
          <w:rFonts w:ascii="Arial" w:hAnsi="Arial" w:cs="Arial"/>
          <w:bCs/>
          <w:sz w:val="16"/>
          <w:szCs w:val="16"/>
        </w:rPr>
        <w:t>valuable, portable, redeemable and important; or</w:t>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Property is a</w:t>
      </w:r>
      <w:r w:rsidR="007505D7">
        <w:rPr>
          <w:rFonts w:ascii="Arial" w:hAnsi="Arial" w:cs="Arial"/>
          <w:bCs/>
          <w:sz w:val="16"/>
          <w:szCs w:val="16"/>
        </w:rPr>
        <w:t>n American invention and not recognized under other nation’s systems of laws.</w:t>
      </w:r>
    </w:p>
    <w:p w:rsidR="00A93601" w:rsidRPr="007505D7"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p>
    <w:p w:rsidR="000F430A" w:rsidRPr="000F430A"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4</w:t>
      </w:r>
      <w:r w:rsidR="007505D7">
        <w:rPr>
          <w:rFonts w:ascii="Arial" w:hAnsi="Arial" w:cs="Arial"/>
          <w:b/>
          <w:bCs/>
          <w:sz w:val="16"/>
          <w:szCs w:val="16"/>
        </w:rPr>
        <w:t xml:space="preserve">. </w:t>
      </w:r>
      <w:r w:rsidR="000F430A" w:rsidRPr="000F430A">
        <w:rPr>
          <w:rFonts w:ascii="Arial" w:hAnsi="Arial" w:cs="Arial"/>
          <w:b/>
          <w:bCs/>
          <w:sz w:val="16"/>
          <w:szCs w:val="16"/>
        </w:rPr>
        <w:t>Black's Law Dictionary has defined "Law" to be "That is laid down, ordained or established" and "A body of rules of action or conduct proscribed by controlling authority, and having binding legal force". The simple definition of the concept of the law, as has been set forth in class, however, is:</w:t>
      </w:r>
    </w:p>
    <w:p w:rsidR="000F430A" w:rsidRPr="00CC75B6" w:rsidRDefault="000F430A"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Pr="00A93601">
        <w:rPr>
          <w:rFonts w:ascii="Arial" w:hAnsi="Arial" w:cs="Arial"/>
          <w:bCs/>
          <w:iCs/>
          <w:color w:val="000000" w:themeColor="text1"/>
          <w:sz w:val="16"/>
          <w:szCs w:val="16"/>
        </w:rPr>
        <w:t>The legally recognized ability to exercise power and control over</w:t>
      </w: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160" w:hanging="2160"/>
        <w:jc w:val="both"/>
        <w:rPr>
          <w:rFonts w:ascii="Arial" w:hAnsi="Arial" w:cs="Arial"/>
          <w:sz w:val="6"/>
          <w:szCs w:val="6"/>
        </w:rPr>
      </w:pPr>
    </w:p>
    <w:p w:rsidR="00A93601" w:rsidRPr="000F430A"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A93601" w:rsidRPr="000F430A"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6"/>
          <w:szCs w:val="16"/>
        </w:rPr>
      </w:pPr>
      <w:r w:rsidRPr="000F430A">
        <w:rPr>
          <w:rFonts w:ascii="Arial" w:hAnsi="Arial" w:cs="Arial"/>
          <w:sz w:val="16"/>
          <w:szCs w:val="16"/>
        </w:rPr>
        <w:t>e.   Whatever you say it is.</w:t>
      </w:r>
    </w:p>
    <w:p w:rsidR="00E25A1C" w:rsidRPr="000F430A" w:rsidRDefault="00E25A1C" w:rsidP="00A9360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p>
    <w:p w:rsidR="000F430A" w:rsidRPr="000F430A" w:rsidRDefault="00E25A1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Pr>
          <w:rFonts w:ascii="Arial" w:hAnsi="Arial" w:cs="Arial"/>
          <w:b/>
          <w:bCs/>
          <w:sz w:val="16"/>
          <w:szCs w:val="16"/>
        </w:rPr>
        <w:t>5</w:t>
      </w:r>
      <w:r w:rsidR="000F430A" w:rsidRPr="000F430A">
        <w:rPr>
          <w:rFonts w:ascii="Arial" w:hAnsi="Arial" w:cs="Arial"/>
          <w:b/>
          <w:bCs/>
          <w:sz w:val="16"/>
          <w:szCs w:val="16"/>
        </w:rPr>
        <w:t>. The priority of Laws is in the following order:</w:t>
      </w:r>
    </w:p>
    <w:p w:rsidR="000F430A" w:rsidRPr="00CC75B6"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 xml:space="preserve">a. </w:t>
      </w:r>
      <w:r w:rsidR="0004020C">
        <w:rPr>
          <w:rFonts w:ascii="Arial" w:hAnsi="Arial" w:cs="Arial"/>
          <w:sz w:val="16"/>
          <w:szCs w:val="16"/>
        </w:rPr>
        <w:tab/>
      </w:r>
      <w:r w:rsidRPr="000F430A">
        <w:rPr>
          <w:rFonts w:ascii="Arial" w:hAnsi="Arial" w:cs="Arial"/>
          <w:sz w:val="16"/>
          <w:szCs w:val="16"/>
        </w:rPr>
        <w:t>Statute, Constitution, Executive Order, Regulation;</w:t>
      </w:r>
      <w:r w:rsidRPr="000F430A">
        <w:rPr>
          <w:rFonts w:ascii="Arial" w:hAnsi="Arial" w:cs="Arial"/>
          <w:sz w:val="16"/>
          <w:szCs w:val="16"/>
        </w:rPr>
        <w:tab/>
      </w:r>
      <w:r w:rsidRPr="000F430A">
        <w:rPr>
          <w:rFonts w:ascii="Arial" w:hAnsi="Arial" w:cs="Arial"/>
          <w:sz w:val="16"/>
          <w:szCs w:val="16"/>
        </w:rPr>
        <w:tab/>
      </w:r>
    </w:p>
    <w:p w:rsidR="00CC75B6" w:rsidRPr="00CC75B6" w:rsidRDefault="00CC75B6"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 xml:space="preserve">b. </w:t>
      </w:r>
      <w:r w:rsidR="0004020C">
        <w:rPr>
          <w:rFonts w:ascii="Arial" w:hAnsi="Arial" w:cs="Arial"/>
          <w:sz w:val="16"/>
          <w:szCs w:val="16"/>
        </w:rPr>
        <w:tab/>
      </w:r>
      <w:r w:rsidRPr="000F430A">
        <w:rPr>
          <w:rFonts w:ascii="Arial" w:hAnsi="Arial" w:cs="Arial"/>
          <w:sz w:val="16"/>
          <w:szCs w:val="16"/>
        </w:rPr>
        <w:t>Constitution, Statute, Regulation, Executive Order;</w:t>
      </w:r>
    </w:p>
    <w:p w:rsidR="00CC75B6" w:rsidRPr="00CC75B6" w:rsidRDefault="00CC75B6"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960" w:hanging="3960"/>
        <w:jc w:val="both"/>
        <w:rPr>
          <w:rFonts w:ascii="Arial" w:hAnsi="Arial" w:cs="Arial"/>
          <w:sz w:val="6"/>
          <w:szCs w:val="6"/>
        </w:rPr>
      </w:pP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960" w:hanging="3960"/>
        <w:jc w:val="both"/>
        <w:rPr>
          <w:rFonts w:ascii="Arial" w:hAnsi="Arial" w:cs="Arial"/>
          <w:sz w:val="16"/>
          <w:szCs w:val="16"/>
        </w:rPr>
      </w:pPr>
      <w:r w:rsidRPr="000F430A">
        <w:rPr>
          <w:rFonts w:ascii="Arial" w:hAnsi="Arial" w:cs="Arial"/>
          <w:sz w:val="16"/>
          <w:szCs w:val="16"/>
        </w:rPr>
        <w:t xml:space="preserve">c. </w:t>
      </w:r>
      <w:r w:rsidR="0004020C">
        <w:rPr>
          <w:rFonts w:ascii="Arial" w:hAnsi="Arial" w:cs="Arial"/>
          <w:sz w:val="16"/>
          <w:szCs w:val="16"/>
        </w:rPr>
        <w:tab/>
      </w:r>
      <w:r w:rsidRPr="000F430A">
        <w:rPr>
          <w:rFonts w:ascii="Arial" w:hAnsi="Arial" w:cs="Arial"/>
          <w:sz w:val="16"/>
          <w:szCs w:val="16"/>
        </w:rPr>
        <w:t>Constitution, Regulation, Statute, Executive Order, or</w:t>
      </w:r>
      <w:r w:rsidRPr="000F430A">
        <w:rPr>
          <w:rFonts w:ascii="Arial" w:hAnsi="Arial" w:cs="Arial"/>
          <w:sz w:val="16"/>
          <w:szCs w:val="16"/>
        </w:rPr>
        <w:tab/>
      </w:r>
      <w:r w:rsidRPr="000F430A">
        <w:rPr>
          <w:rFonts w:ascii="Arial" w:hAnsi="Arial" w:cs="Arial"/>
          <w:sz w:val="16"/>
          <w:szCs w:val="16"/>
        </w:rPr>
        <w:tab/>
      </w:r>
    </w:p>
    <w:p w:rsidR="00CC75B6" w:rsidRPr="00CC75B6" w:rsidRDefault="00CC75B6"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 xml:space="preserve">d. </w:t>
      </w:r>
      <w:r w:rsidR="0004020C">
        <w:rPr>
          <w:rFonts w:ascii="Arial" w:hAnsi="Arial" w:cs="Arial"/>
          <w:sz w:val="16"/>
          <w:szCs w:val="16"/>
        </w:rPr>
        <w:tab/>
      </w:r>
      <w:r w:rsidRPr="000F430A">
        <w:rPr>
          <w:rFonts w:ascii="Arial" w:hAnsi="Arial" w:cs="Arial"/>
          <w:sz w:val="16"/>
          <w:szCs w:val="16"/>
        </w:rPr>
        <w:t>Constitution, Statute, Executive Order, Regulation</w:t>
      </w:r>
    </w:p>
    <w:p w:rsidR="000F430A" w:rsidRPr="00CC75B6" w:rsidRDefault="00CC75B6"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sz w:val="16"/>
          <w:szCs w:val="16"/>
        </w:rPr>
      </w:pPr>
      <w:r>
        <w:rPr>
          <w:rFonts w:ascii="Arial" w:hAnsi="Arial" w:cs="Arial"/>
          <w:sz w:val="16"/>
          <w:szCs w:val="16"/>
        </w:rPr>
        <w:t xml:space="preserve">                                                               </w:t>
      </w:r>
      <w:r w:rsidRPr="00CC75B6">
        <w:rPr>
          <w:rFonts w:ascii="Arial" w:hAnsi="Arial" w:cs="Arial"/>
          <w:b/>
          <w:sz w:val="16"/>
          <w:szCs w:val="16"/>
        </w:rPr>
        <w:t>(1)</w:t>
      </w:r>
    </w:p>
    <w:p w:rsidR="007505D7" w:rsidRDefault="00E25A1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6</w:t>
      </w:r>
      <w:r w:rsidR="000F430A" w:rsidRPr="000F430A">
        <w:rPr>
          <w:rFonts w:ascii="Arial" w:hAnsi="Arial" w:cs="Arial"/>
          <w:b/>
          <w:bCs/>
          <w:sz w:val="16"/>
          <w:szCs w:val="16"/>
        </w:rPr>
        <w:t xml:space="preserve">. </w:t>
      </w:r>
      <w:r w:rsidR="007505D7">
        <w:rPr>
          <w:rFonts w:ascii="Arial" w:hAnsi="Arial" w:cs="Arial"/>
          <w:b/>
          <w:bCs/>
          <w:sz w:val="16"/>
          <w:szCs w:val="16"/>
        </w:rPr>
        <w:t>The Third Postulate of Property Law is:</w:t>
      </w:r>
    </w:p>
    <w:p w:rsidR="007505D7" w:rsidRPr="00CC75B6" w:rsidRDefault="007505D7"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6"/>
          <w:szCs w:val="6"/>
        </w:rPr>
      </w:pPr>
    </w:p>
    <w:p w:rsidR="007505D7" w:rsidRDefault="007505D7"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w:t>
      </w:r>
      <w:r w:rsidR="00CC75B6">
        <w:rPr>
          <w:rFonts w:ascii="Arial" w:hAnsi="Arial" w:cs="Arial"/>
          <w:bCs/>
          <w:sz w:val="16"/>
          <w:szCs w:val="16"/>
        </w:rPr>
        <w:t>basis of all law, and its principle</w:t>
      </w:r>
      <w:r>
        <w:rPr>
          <w:rFonts w:ascii="Arial" w:hAnsi="Arial" w:cs="Arial"/>
          <w:bCs/>
          <w:sz w:val="16"/>
          <w:szCs w:val="16"/>
        </w:rPr>
        <w:t xml:space="preserve">s </w:t>
      </w:r>
      <w:proofErr w:type="gramStart"/>
      <w:r>
        <w:rPr>
          <w:rFonts w:ascii="Arial" w:hAnsi="Arial" w:cs="Arial"/>
          <w:bCs/>
          <w:sz w:val="16"/>
          <w:szCs w:val="16"/>
        </w:rPr>
        <w:t>should be respected</w:t>
      </w:r>
      <w:proofErr w:type="gramEnd"/>
      <w:r>
        <w:rPr>
          <w:rFonts w:ascii="Arial" w:hAnsi="Arial" w:cs="Arial"/>
          <w:bCs/>
          <w:sz w:val="16"/>
          <w:szCs w:val="16"/>
        </w:rPr>
        <w:t>;</w:t>
      </w:r>
    </w:p>
    <w:p w:rsidR="00CC75B6" w:rsidRPr="00CC75B6" w:rsidRDefault="00CC75B6"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7505D7" w:rsidRDefault="007505D7"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Our Foundations of Law recognize that we </w:t>
      </w:r>
      <w:proofErr w:type="gramStart"/>
      <w:r>
        <w:rPr>
          <w:rFonts w:ascii="Arial" w:hAnsi="Arial" w:cs="Arial"/>
          <w:bCs/>
          <w:sz w:val="16"/>
          <w:szCs w:val="16"/>
        </w:rPr>
        <w:t>are all endowed</w:t>
      </w:r>
      <w:proofErr w:type="gramEnd"/>
      <w:r>
        <w:rPr>
          <w:rFonts w:ascii="Arial" w:hAnsi="Arial" w:cs="Arial"/>
          <w:bCs/>
          <w:sz w:val="16"/>
          <w:szCs w:val="16"/>
        </w:rPr>
        <w:t xml:space="preserve"> with property rights from our Creator, and that no man or lawful government can ta</w:t>
      </w:r>
      <w:r w:rsidR="0004020C">
        <w:rPr>
          <w:rFonts w:ascii="Arial" w:hAnsi="Arial" w:cs="Arial"/>
          <w:bCs/>
          <w:sz w:val="16"/>
          <w:szCs w:val="16"/>
        </w:rPr>
        <w:t>ke them away without just cause;</w:t>
      </w:r>
    </w:p>
    <w:p w:rsidR="00CC75B6" w:rsidRPr="00CC75B6" w:rsidRDefault="00CC75B6"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7505D7" w:rsidRDefault="007505D7"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Property Rights are an 18</w:t>
      </w:r>
      <w:r w:rsidRPr="007505D7">
        <w:rPr>
          <w:rFonts w:ascii="Arial" w:hAnsi="Arial" w:cs="Arial"/>
          <w:bCs/>
          <w:sz w:val="16"/>
          <w:szCs w:val="16"/>
          <w:vertAlign w:val="superscript"/>
        </w:rPr>
        <w:t>th</w:t>
      </w:r>
      <w:r>
        <w:rPr>
          <w:rFonts w:ascii="Arial" w:hAnsi="Arial" w:cs="Arial"/>
          <w:bCs/>
          <w:sz w:val="16"/>
          <w:szCs w:val="16"/>
        </w:rPr>
        <w:t xml:space="preserve"> century concept that no longer apply in modern legal systems; or</w:t>
      </w:r>
    </w:p>
    <w:p w:rsidR="00CC75B6" w:rsidRPr="00CC75B6" w:rsidRDefault="00CC75B6"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7505D7" w:rsidRDefault="007505D7"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Human Beings and Robots, just like chattel animals, are Property</w:t>
      </w:r>
    </w:p>
    <w:p w:rsidR="007505D7" w:rsidRDefault="007505D7"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Pr>
          <w:rFonts w:ascii="Arial" w:hAnsi="Arial" w:cs="Arial"/>
          <w:bCs/>
          <w:sz w:val="16"/>
          <w:szCs w:val="16"/>
        </w:rPr>
        <w:t xml:space="preserve"> </w:t>
      </w:r>
      <w:r>
        <w:rPr>
          <w:rFonts w:ascii="Arial" w:hAnsi="Arial" w:cs="Arial"/>
          <w:bCs/>
          <w:sz w:val="16"/>
          <w:szCs w:val="16"/>
        </w:rPr>
        <w:tab/>
      </w:r>
      <w:proofErr w:type="gramStart"/>
      <w:r>
        <w:rPr>
          <w:rFonts w:ascii="Arial" w:hAnsi="Arial" w:cs="Arial"/>
          <w:bCs/>
          <w:sz w:val="16"/>
          <w:szCs w:val="16"/>
        </w:rPr>
        <w:t>under</w:t>
      </w:r>
      <w:proofErr w:type="gramEnd"/>
      <w:r>
        <w:rPr>
          <w:rFonts w:ascii="Arial" w:hAnsi="Arial" w:cs="Arial"/>
          <w:bCs/>
          <w:sz w:val="16"/>
          <w:szCs w:val="16"/>
        </w:rPr>
        <w:t xml:space="preserve"> modern law.</w:t>
      </w:r>
    </w:p>
    <w:p w:rsidR="007505D7" w:rsidRPr="0004020C"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r w:rsidRPr="000F430A">
        <w:rPr>
          <w:rFonts w:ascii="Arial" w:hAnsi="Arial" w:cs="Arial"/>
          <w:b/>
          <w:bCs/>
          <w:sz w:val="16"/>
          <w:szCs w:val="16"/>
        </w:rPr>
        <w:t xml:space="preserve">  </w:t>
      </w:r>
    </w:p>
    <w:p w:rsidR="0004020C" w:rsidRDefault="00E25A1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7</w:t>
      </w:r>
      <w:r w:rsidR="008D7E64">
        <w:rPr>
          <w:rFonts w:ascii="Arial" w:hAnsi="Arial" w:cs="Arial"/>
          <w:b/>
          <w:bCs/>
          <w:sz w:val="16"/>
          <w:szCs w:val="16"/>
        </w:rPr>
        <w:t xml:space="preserve">. </w:t>
      </w:r>
      <w:r w:rsidR="0004020C">
        <w:rPr>
          <w:rFonts w:ascii="Arial" w:hAnsi="Arial" w:cs="Arial"/>
          <w:b/>
          <w:bCs/>
          <w:sz w:val="16"/>
          <w:szCs w:val="16"/>
        </w:rPr>
        <w:t>In the United States, the legal concept of sovereignty vests:</w:t>
      </w:r>
    </w:p>
    <w:p w:rsidR="0004020C" w:rsidRPr="005D61F5"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a</w:t>
      </w:r>
      <w:proofErr w:type="gramEnd"/>
      <w:r w:rsidRPr="0004020C">
        <w:rPr>
          <w:rFonts w:ascii="Arial" w:hAnsi="Arial" w:cs="Arial"/>
          <w:bCs/>
          <w:sz w:val="16"/>
          <w:szCs w:val="16"/>
        </w:rPr>
        <w:t>.</w:t>
      </w:r>
      <w:r w:rsidRPr="0004020C">
        <w:rPr>
          <w:rFonts w:ascii="Arial" w:hAnsi="Arial" w:cs="Arial"/>
          <w:bCs/>
          <w:sz w:val="16"/>
          <w:szCs w:val="16"/>
        </w:rPr>
        <w:tab/>
        <w:t>In the Congress;</w:t>
      </w:r>
      <w:r w:rsidRPr="0004020C">
        <w:rPr>
          <w:rFonts w:ascii="Arial" w:hAnsi="Arial" w:cs="Arial"/>
          <w:bCs/>
          <w:sz w:val="16"/>
          <w:szCs w:val="16"/>
        </w:rPr>
        <w:tab/>
      </w:r>
      <w:r w:rsidRPr="0004020C">
        <w:rPr>
          <w:rFonts w:ascii="Arial" w:hAnsi="Arial" w:cs="Arial"/>
          <w:bCs/>
          <w:sz w:val="16"/>
          <w:szCs w:val="16"/>
        </w:rPr>
        <w:tab/>
      </w:r>
      <w:r w:rsidRPr="0004020C">
        <w:rPr>
          <w:rFonts w:ascii="Arial" w:hAnsi="Arial" w:cs="Arial"/>
          <w:bCs/>
          <w:sz w:val="16"/>
          <w:szCs w:val="16"/>
        </w:rPr>
        <w:tab/>
        <w:t xml:space="preserve">b. </w:t>
      </w:r>
      <w:r w:rsidRPr="0004020C">
        <w:rPr>
          <w:rFonts w:ascii="Arial" w:hAnsi="Arial" w:cs="Arial"/>
          <w:bCs/>
          <w:sz w:val="16"/>
          <w:szCs w:val="16"/>
        </w:rPr>
        <w:tab/>
        <w:t>In the President;</w:t>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c</w:t>
      </w:r>
      <w:proofErr w:type="gramEnd"/>
      <w:r w:rsidRPr="0004020C">
        <w:rPr>
          <w:rFonts w:ascii="Arial" w:hAnsi="Arial" w:cs="Arial"/>
          <w:bCs/>
          <w:sz w:val="16"/>
          <w:szCs w:val="16"/>
        </w:rPr>
        <w:t xml:space="preserve">. </w:t>
      </w:r>
      <w:r w:rsidRPr="0004020C">
        <w:rPr>
          <w:rFonts w:ascii="Arial" w:hAnsi="Arial" w:cs="Arial"/>
          <w:bCs/>
          <w:sz w:val="16"/>
          <w:szCs w:val="16"/>
        </w:rPr>
        <w:tab/>
        <w:t>In the Supreme Court;</w:t>
      </w:r>
      <w:r w:rsidRPr="0004020C">
        <w:rPr>
          <w:rFonts w:ascii="Arial" w:hAnsi="Arial" w:cs="Arial"/>
          <w:bCs/>
          <w:sz w:val="16"/>
          <w:szCs w:val="16"/>
        </w:rPr>
        <w:tab/>
      </w:r>
      <w:r w:rsidRPr="0004020C">
        <w:rPr>
          <w:rFonts w:ascii="Arial" w:hAnsi="Arial" w:cs="Arial"/>
          <w:bCs/>
          <w:sz w:val="16"/>
          <w:szCs w:val="16"/>
        </w:rPr>
        <w:tab/>
        <w:t xml:space="preserve">d. </w:t>
      </w:r>
      <w:r w:rsidRPr="0004020C">
        <w:rPr>
          <w:rFonts w:ascii="Arial" w:hAnsi="Arial" w:cs="Arial"/>
          <w:bCs/>
          <w:sz w:val="16"/>
          <w:szCs w:val="16"/>
        </w:rPr>
        <w:tab/>
        <w:t>In the People; or</w:t>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e</w:t>
      </w:r>
      <w:proofErr w:type="gramEnd"/>
      <w:r w:rsidRPr="0004020C">
        <w:rPr>
          <w:rFonts w:ascii="Arial" w:hAnsi="Arial" w:cs="Arial"/>
          <w:bCs/>
          <w:sz w:val="16"/>
          <w:szCs w:val="16"/>
        </w:rPr>
        <w:t>.</w:t>
      </w:r>
      <w:r w:rsidRPr="0004020C">
        <w:rPr>
          <w:rFonts w:ascii="Arial" w:hAnsi="Arial" w:cs="Arial"/>
          <w:bCs/>
          <w:sz w:val="16"/>
          <w:szCs w:val="16"/>
        </w:rPr>
        <w:tab/>
        <w:t>In no one.</w:t>
      </w: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4020C" w:rsidRDefault="00E25A1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8</w:t>
      </w:r>
      <w:r w:rsidR="0004020C">
        <w:rPr>
          <w:rFonts w:ascii="Arial" w:hAnsi="Arial" w:cs="Arial"/>
          <w:b/>
          <w:bCs/>
          <w:sz w:val="16"/>
          <w:szCs w:val="16"/>
        </w:rPr>
        <w:t>. The Fourth and Final Postulate of Property Law is:</w:t>
      </w:r>
    </w:p>
    <w:p w:rsidR="0004020C" w:rsidRPr="005D61F5"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04020C">
        <w:rPr>
          <w:rFonts w:ascii="Arial" w:hAnsi="Arial" w:cs="Arial"/>
          <w:bCs/>
          <w:sz w:val="16"/>
          <w:szCs w:val="16"/>
        </w:rPr>
        <w:t>a.</w:t>
      </w:r>
      <w:r w:rsidRPr="0004020C">
        <w:rPr>
          <w:rFonts w:ascii="Arial" w:hAnsi="Arial" w:cs="Arial"/>
          <w:bCs/>
          <w:sz w:val="16"/>
          <w:szCs w:val="16"/>
        </w:rPr>
        <w:tab/>
        <w:t xml:space="preserve">Property Rights </w:t>
      </w:r>
      <w:proofErr w:type="gramStart"/>
      <w:r w:rsidRPr="0004020C">
        <w:rPr>
          <w:rFonts w:ascii="Arial" w:hAnsi="Arial" w:cs="Arial"/>
          <w:bCs/>
          <w:sz w:val="16"/>
          <w:szCs w:val="16"/>
        </w:rPr>
        <w:t>can be summarized</w:t>
      </w:r>
      <w:proofErr w:type="gramEnd"/>
      <w:r w:rsidRPr="0004020C">
        <w:rPr>
          <w:rFonts w:ascii="Arial" w:hAnsi="Arial" w:cs="Arial"/>
          <w:bCs/>
          <w:sz w:val="16"/>
          <w:szCs w:val="16"/>
        </w:rPr>
        <w:t xml:space="preserve"> by the acronym EPUT</w:t>
      </w:r>
      <w:r w:rsidR="005D61F5">
        <w:rPr>
          <w:rFonts w:ascii="Arial" w:hAnsi="Arial" w:cs="Arial"/>
          <w:bCs/>
          <w:sz w:val="16"/>
          <w:szCs w:val="16"/>
        </w:rPr>
        <w:t>;</w:t>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04020C">
        <w:rPr>
          <w:rFonts w:ascii="Arial" w:hAnsi="Arial" w:cs="Arial"/>
          <w:bCs/>
          <w:sz w:val="16"/>
          <w:szCs w:val="16"/>
        </w:rPr>
        <w:t>b.</w:t>
      </w:r>
      <w:r w:rsidRPr="0004020C">
        <w:rPr>
          <w:rFonts w:ascii="Arial" w:hAnsi="Arial" w:cs="Arial"/>
          <w:bCs/>
          <w:sz w:val="16"/>
          <w:szCs w:val="16"/>
        </w:rPr>
        <w:tab/>
        <w:t>Property Rights are vast, diverse and all inclusive</w:t>
      </w:r>
      <w:proofErr w:type="gramStart"/>
      <w:r w:rsidRPr="0004020C">
        <w:rPr>
          <w:rFonts w:ascii="Arial" w:hAnsi="Arial" w:cs="Arial"/>
          <w:bCs/>
          <w:sz w:val="16"/>
          <w:szCs w:val="16"/>
        </w:rPr>
        <w:t>;</w:t>
      </w:r>
      <w:proofErr w:type="gramEnd"/>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04020C">
        <w:rPr>
          <w:rFonts w:ascii="Arial" w:hAnsi="Arial" w:cs="Arial"/>
          <w:bCs/>
          <w:sz w:val="16"/>
          <w:szCs w:val="16"/>
        </w:rPr>
        <w:t>c.</w:t>
      </w:r>
      <w:r w:rsidRPr="0004020C">
        <w:rPr>
          <w:rFonts w:ascii="Arial" w:hAnsi="Arial" w:cs="Arial"/>
          <w:bCs/>
          <w:sz w:val="16"/>
          <w:szCs w:val="16"/>
        </w:rPr>
        <w:tab/>
        <w:t>Property Rights are illusory and often imaginary; or</w:t>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04020C">
        <w:rPr>
          <w:rFonts w:ascii="Arial" w:hAnsi="Arial" w:cs="Arial"/>
          <w:bCs/>
          <w:sz w:val="16"/>
          <w:szCs w:val="16"/>
        </w:rPr>
        <w:t>d.</w:t>
      </w:r>
      <w:r w:rsidRPr="0004020C">
        <w:rPr>
          <w:rFonts w:ascii="Arial" w:hAnsi="Arial" w:cs="Arial"/>
          <w:bCs/>
          <w:sz w:val="16"/>
          <w:szCs w:val="16"/>
        </w:rPr>
        <w:tab/>
        <w:t>Property is valuable, portable, redeemable and important.</w:t>
      </w: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4020C" w:rsidRDefault="00E25A1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9</w:t>
      </w:r>
      <w:r w:rsidR="0004020C">
        <w:rPr>
          <w:rFonts w:ascii="Arial" w:hAnsi="Arial" w:cs="Arial"/>
          <w:b/>
          <w:bCs/>
          <w:sz w:val="16"/>
          <w:szCs w:val="16"/>
        </w:rPr>
        <w:t>.</w:t>
      </w:r>
      <w:r w:rsidR="0004020C">
        <w:rPr>
          <w:rFonts w:ascii="Arial" w:hAnsi="Arial" w:cs="Arial"/>
          <w:b/>
          <w:bCs/>
          <w:sz w:val="16"/>
          <w:szCs w:val="16"/>
        </w:rPr>
        <w:tab/>
        <w:t>The Three Principal Types of Property Include:</w:t>
      </w:r>
    </w:p>
    <w:p w:rsidR="0004020C" w:rsidRPr="005D61F5"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6"/>
          <w:szCs w:val="6"/>
        </w:rPr>
      </w:pPr>
    </w:p>
    <w:p w:rsidR="0004020C" w:rsidRDefault="0004020C" w:rsidP="0004020C">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a</w:t>
      </w:r>
      <w:proofErr w:type="gramEnd"/>
      <w:r w:rsidRPr="0004020C">
        <w:rPr>
          <w:rFonts w:ascii="Arial" w:hAnsi="Arial" w:cs="Arial"/>
          <w:bCs/>
          <w:sz w:val="16"/>
          <w:szCs w:val="16"/>
        </w:rPr>
        <w:t xml:space="preserve">. </w:t>
      </w:r>
      <w:r>
        <w:rPr>
          <w:rFonts w:ascii="Arial" w:hAnsi="Arial" w:cs="Arial"/>
          <w:bCs/>
          <w:sz w:val="16"/>
          <w:szCs w:val="16"/>
        </w:rPr>
        <w:tab/>
      </w:r>
      <w:r w:rsidRPr="0004020C">
        <w:rPr>
          <w:rFonts w:ascii="Arial" w:hAnsi="Arial" w:cs="Arial"/>
          <w:bCs/>
          <w:sz w:val="16"/>
          <w:szCs w:val="16"/>
        </w:rPr>
        <w:t>Real (Rights in Land), Personal (Rights in Objects), and Intellectual</w:t>
      </w:r>
    </w:p>
    <w:p w:rsidR="0004020C" w:rsidRDefault="0004020C" w:rsidP="0004020C">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04020C">
        <w:rPr>
          <w:rFonts w:ascii="Arial" w:hAnsi="Arial" w:cs="Arial"/>
          <w:bCs/>
          <w:sz w:val="16"/>
          <w:szCs w:val="16"/>
        </w:rPr>
        <w:t xml:space="preserve"> </w:t>
      </w:r>
      <w:r>
        <w:rPr>
          <w:rFonts w:ascii="Arial" w:hAnsi="Arial" w:cs="Arial"/>
          <w:bCs/>
          <w:sz w:val="16"/>
          <w:szCs w:val="16"/>
        </w:rPr>
        <w:tab/>
      </w:r>
      <w:r w:rsidRPr="0004020C">
        <w:rPr>
          <w:rFonts w:ascii="Arial" w:hAnsi="Arial" w:cs="Arial"/>
          <w:bCs/>
          <w:sz w:val="16"/>
          <w:szCs w:val="16"/>
        </w:rPr>
        <w:t>(Rights in Ideas);</w:t>
      </w:r>
    </w:p>
    <w:p w:rsidR="005D61F5" w:rsidRPr="005D61F5" w:rsidRDefault="005D61F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B049A5" w:rsidRDefault="00B049A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Simple (Easily Recognizable Property Rights); Mixed (Overlapping Property Rights), and Complex (Challenging Property Rights);</w:t>
      </w:r>
    </w:p>
    <w:p w:rsidR="005D61F5" w:rsidRPr="005D61F5" w:rsidRDefault="005D61F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B049A5" w:rsidRDefault="00B049A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Common Law, Statutory, and Constitutional; or</w:t>
      </w:r>
    </w:p>
    <w:p w:rsidR="005D61F5" w:rsidRPr="005D61F5" w:rsidRDefault="005D61F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B049A5" w:rsidRPr="0004020C" w:rsidRDefault="00B049A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Red, Green and Yellow (just like traffic lights).</w:t>
      </w:r>
    </w:p>
    <w:p w:rsidR="0004020C" w:rsidRPr="005D61F5"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B049A5" w:rsidRDefault="000555D8"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10</w:t>
      </w:r>
      <w:r w:rsidR="00B049A5">
        <w:rPr>
          <w:rFonts w:ascii="Arial" w:hAnsi="Arial" w:cs="Arial"/>
          <w:b/>
          <w:bCs/>
          <w:sz w:val="16"/>
          <w:szCs w:val="16"/>
        </w:rPr>
        <w:t>. The Initials EPUT stand for the following</w:t>
      </w:r>
      <w:r w:rsidR="001746A9">
        <w:rPr>
          <w:rFonts w:ascii="Arial" w:hAnsi="Arial" w:cs="Arial"/>
          <w:b/>
          <w:bCs/>
          <w:sz w:val="16"/>
          <w:szCs w:val="16"/>
        </w:rPr>
        <w:t xml:space="preserve"> exercising of Property Rights</w:t>
      </w:r>
      <w:r w:rsidR="00B049A5">
        <w:rPr>
          <w:rFonts w:ascii="Arial" w:hAnsi="Arial" w:cs="Arial"/>
          <w:b/>
          <w:bCs/>
          <w:sz w:val="16"/>
          <w:szCs w:val="16"/>
        </w:rPr>
        <w:t>:</w:t>
      </w:r>
    </w:p>
    <w:p w:rsidR="001746A9" w:rsidRPr="005D61F5" w:rsidRDefault="001746A9"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a.</w:t>
      </w:r>
      <w:r w:rsidRPr="001746A9">
        <w:rPr>
          <w:rFonts w:ascii="Arial" w:hAnsi="Arial" w:cs="Arial"/>
          <w:bCs/>
          <w:sz w:val="16"/>
          <w:szCs w:val="16"/>
        </w:rPr>
        <w:tab/>
        <w:t>Enjoy, Possess, Understand and Take</w:t>
      </w:r>
      <w:proofErr w:type="gramStart"/>
      <w:r w:rsidRPr="001746A9">
        <w:rPr>
          <w:rFonts w:ascii="Arial" w:hAnsi="Arial" w:cs="Arial"/>
          <w:bCs/>
          <w:sz w:val="16"/>
          <w:szCs w:val="16"/>
        </w:rPr>
        <w:t>;</w:t>
      </w:r>
      <w:proofErr w:type="gramEnd"/>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b.</w:t>
      </w:r>
      <w:r w:rsidRPr="001746A9">
        <w:rPr>
          <w:rFonts w:ascii="Arial" w:hAnsi="Arial" w:cs="Arial"/>
          <w:bCs/>
          <w:sz w:val="16"/>
          <w:szCs w:val="16"/>
        </w:rPr>
        <w:tab/>
        <w:t>Entangle, Part, Undo and Terminate</w:t>
      </w:r>
      <w:proofErr w:type="gramStart"/>
      <w:r w:rsidRPr="001746A9">
        <w:rPr>
          <w:rFonts w:ascii="Arial" w:hAnsi="Arial" w:cs="Arial"/>
          <w:bCs/>
          <w:sz w:val="16"/>
          <w:szCs w:val="16"/>
        </w:rPr>
        <w:t>;</w:t>
      </w:r>
      <w:proofErr w:type="gramEnd"/>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 xml:space="preserve">c. </w:t>
      </w:r>
      <w:r w:rsidRPr="001746A9">
        <w:rPr>
          <w:rFonts w:ascii="Arial" w:hAnsi="Arial" w:cs="Arial"/>
          <w:bCs/>
          <w:sz w:val="16"/>
          <w:szCs w:val="16"/>
        </w:rPr>
        <w:tab/>
        <w:t>Exclude, Possess, Use and Transfer; or</w:t>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Default="001746A9"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sidRPr="001746A9">
        <w:rPr>
          <w:rFonts w:ascii="Arial" w:hAnsi="Arial" w:cs="Arial"/>
          <w:bCs/>
          <w:sz w:val="16"/>
          <w:szCs w:val="16"/>
        </w:rPr>
        <w:t>d.</w:t>
      </w:r>
      <w:r w:rsidRPr="001746A9">
        <w:rPr>
          <w:rFonts w:ascii="Arial" w:hAnsi="Arial" w:cs="Arial"/>
          <w:bCs/>
          <w:sz w:val="16"/>
          <w:szCs w:val="16"/>
        </w:rPr>
        <w:tab/>
        <w:t>Enjoy, Preclude, Undo, and Take.</w:t>
      </w:r>
      <w:r>
        <w:rPr>
          <w:rFonts w:ascii="Arial" w:hAnsi="Arial" w:cs="Arial"/>
          <w:b/>
          <w:bCs/>
          <w:sz w:val="16"/>
          <w:szCs w:val="16"/>
        </w:rPr>
        <w:t xml:space="preserve"> </w:t>
      </w:r>
    </w:p>
    <w:p w:rsidR="00B049A5" w:rsidRPr="005D61F5" w:rsidRDefault="00B049A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F430A" w:rsidRPr="000F430A" w:rsidRDefault="000555D8"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11</w:t>
      </w:r>
      <w:r w:rsidR="001746A9">
        <w:rPr>
          <w:rFonts w:ascii="Arial" w:hAnsi="Arial" w:cs="Arial"/>
          <w:b/>
          <w:bCs/>
          <w:sz w:val="16"/>
          <w:szCs w:val="16"/>
        </w:rPr>
        <w:t xml:space="preserve">. </w:t>
      </w:r>
      <w:r w:rsidR="000F430A" w:rsidRPr="000F430A">
        <w:rPr>
          <w:rFonts w:ascii="Arial" w:hAnsi="Arial" w:cs="Arial"/>
          <w:b/>
          <w:bCs/>
          <w:sz w:val="16"/>
          <w:szCs w:val="16"/>
        </w:rPr>
        <w:t xml:space="preserve">The first real concept of a body of law, with an executive to enforce it, a senate to debate it, and courts to decide it, was </w:t>
      </w:r>
      <w:proofErr w:type="gramStart"/>
      <w:r w:rsidR="000F430A" w:rsidRPr="000F430A">
        <w:rPr>
          <w:rFonts w:ascii="Arial" w:hAnsi="Arial" w:cs="Arial"/>
          <w:b/>
          <w:bCs/>
          <w:sz w:val="16"/>
          <w:szCs w:val="16"/>
        </w:rPr>
        <w:t>in</w:t>
      </w:r>
      <w:proofErr w:type="gramEnd"/>
      <w:r w:rsidR="000F430A" w:rsidRPr="000F430A">
        <w:rPr>
          <w:rFonts w:ascii="Arial" w:hAnsi="Arial" w:cs="Arial"/>
          <w:b/>
          <w:bCs/>
          <w:sz w:val="16"/>
          <w:szCs w:val="16"/>
        </w:rPr>
        <w:t>:</w:t>
      </w:r>
    </w:p>
    <w:p w:rsidR="000F430A" w:rsidRPr="005D61F5"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1746A9"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a.   China;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Rome;</w:t>
      </w:r>
      <w:r w:rsidRPr="000F430A">
        <w:rPr>
          <w:rFonts w:ascii="Arial" w:hAnsi="Arial" w:cs="Arial"/>
          <w:sz w:val="16"/>
          <w:szCs w:val="16"/>
        </w:rPr>
        <w:tab/>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1746A9"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c.   Russia;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e.   Canada.</w:t>
      </w: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5D61F5" w:rsidRPr="000F430A" w:rsidRDefault="005D61F5" w:rsidP="000555D8">
      <w:pPr>
        <w:widowControl/>
        <w:spacing w:line="235" w:lineRule="auto"/>
        <w:rPr>
          <w:rFonts w:ascii="Arial" w:hAnsi="Arial" w:cs="Arial"/>
          <w:sz w:val="16"/>
          <w:szCs w:val="16"/>
        </w:rPr>
      </w:pPr>
      <w:r w:rsidRPr="000F430A">
        <w:rPr>
          <w:lang w:val="en-CA"/>
        </w:rPr>
        <w:lastRenderedPageBreak/>
        <w:fldChar w:fldCharType="begin"/>
      </w:r>
      <w:r w:rsidRPr="000F430A">
        <w:rPr>
          <w:lang w:val="en-CA"/>
        </w:rPr>
        <w:instrText xml:space="preserve"> SEQ CHAPTER \h \r 1</w:instrText>
      </w:r>
      <w:r w:rsidRPr="000F430A">
        <w:rPr>
          <w:lang w:val="en-CA"/>
        </w:rPr>
        <w:fldChar w:fldCharType="end"/>
      </w:r>
      <w:r>
        <w:rPr>
          <w:rFonts w:ascii="Arial" w:hAnsi="Arial" w:cs="Arial"/>
          <w:b/>
          <w:bCs/>
          <w:i/>
          <w:iCs/>
          <w:color w:val="000080"/>
          <w:sz w:val="16"/>
          <w:szCs w:val="16"/>
        </w:rPr>
        <w:t>Section One</w:t>
      </w:r>
      <w:r w:rsidRPr="000F430A">
        <w:rPr>
          <w:rFonts w:ascii="Arial" w:hAnsi="Arial" w:cs="Arial"/>
          <w:b/>
          <w:bCs/>
          <w:i/>
          <w:iCs/>
          <w:color w:val="000080"/>
          <w:sz w:val="16"/>
          <w:szCs w:val="16"/>
        </w:rPr>
        <w:t xml:space="preserve"> - General Principles and History of the Law</w:t>
      </w:r>
      <w:r>
        <w:rPr>
          <w:rFonts w:ascii="Arial" w:hAnsi="Arial" w:cs="Arial"/>
          <w:b/>
          <w:bCs/>
          <w:i/>
          <w:iCs/>
          <w:color w:val="000080"/>
          <w:sz w:val="16"/>
          <w:szCs w:val="16"/>
        </w:rPr>
        <w:t xml:space="preserve"> Cont.</w:t>
      </w:r>
    </w:p>
    <w:p w:rsidR="005D61F5" w:rsidRPr="005D61F5" w:rsidRDefault="005D61F5"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6"/>
          <w:szCs w:val="6"/>
        </w:rPr>
      </w:pPr>
    </w:p>
    <w:p w:rsidR="00D81646" w:rsidRDefault="000555D8" w:rsidP="000555D8">
      <w:pPr>
        <w:pStyle w:val="Default"/>
        <w:spacing w:line="235" w:lineRule="auto"/>
        <w:jc w:val="both"/>
        <w:rPr>
          <w:b/>
          <w:bCs/>
          <w:color w:val="000000" w:themeColor="text1"/>
          <w:sz w:val="16"/>
          <w:szCs w:val="16"/>
        </w:rPr>
      </w:pPr>
      <w:r>
        <w:rPr>
          <w:b/>
          <w:bCs/>
          <w:color w:val="000000" w:themeColor="text1"/>
          <w:sz w:val="16"/>
          <w:szCs w:val="16"/>
        </w:rPr>
        <w:t>12</w:t>
      </w:r>
      <w:r w:rsidR="002E1D08">
        <w:rPr>
          <w:b/>
          <w:bCs/>
          <w:color w:val="000000" w:themeColor="text1"/>
          <w:sz w:val="16"/>
          <w:szCs w:val="16"/>
        </w:rPr>
        <w:t>.</w:t>
      </w:r>
      <w:r w:rsidR="00D81646">
        <w:rPr>
          <w:b/>
          <w:bCs/>
          <w:color w:val="000000" w:themeColor="text1"/>
          <w:sz w:val="16"/>
          <w:szCs w:val="16"/>
        </w:rPr>
        <w:t xml:space="preserve"> The priority or ranking of law (from highest to lowest) is</w:t>
      </w:r>
    </w:p>
    <w:p w:rsidR="00D81646" w:rsidRPr="00D81646" w:rsidRDefault="00D81646" w:rsidP="000555D8">
      <w:pPr>
        <w:pStyle w:val="Default"/>
        <w:spacing w:line="235" w:lineRule="auto"/>
        <w:jc w:val="both"/>
        <w:rPr>
          <w:b/>
          <w:bCs/>
          <w:color w:val="000000" w:themeColor="text1"/>
          <w:sz w:val="6"/>
          <w:szCs w:val="6"/>
        </w:rPr>
      </w:pPr>
    </w:p>
    <w:p w:rsidR="00D81646" w:rsidRDefault="00D81646" w:rsidP="000555D8">
      <w:pPr>
        <w:pStyle w:val="Default"/>
        <w:tabs>
          <w:tab w:val="left" w:pos="360"/>
        </w:tabs>
        <w:spacing w:line="235" w:lineRule="auto"/>
        <w:jc w:val="both"/>
        <w:rPr>
          <w:bCs/>
          <w:color w:val="000000" w:themeColor="text1"/>
          <w:sz w:val="16"/>
          <w:szCs w:val="16"/>
        </w:rPr>
      </w:pPr>
      <w:r>
        <w:rPr>
          <w:bCs/>
          <w:color w:val="000000" w:themeColor="text1"/>
          <w:sz w:val="16"/>
          <w:szCs w:val="16"/>
        </w:rPr>
        <w:t>a.</w:t>
      </w:r>
      <w:r>
        <w:rPr>
          <w:bCs/>
          <w:color w:val="000000" w:themeColor="text1"/>
          <w:sz w:val="16"/>
          <w:szCs w:val="16"/>
        </w:rPr>
        <w:tab/>
        <w:t>Statute, Constitution, Executive Order, Regulation;</w:t>
      </w:r>
    </w:p>
    <w:p w:rsidR="00D81646" w:rsidRPr="00D81646" w:rsidRDefault="00D81646" w:rsidP="000555D8">
      <w:pPr>
        <w:pStyle w:val="Default"/>
        <w:spacing w:line="235" w:lineRule="auto"/>
        <w:jc w:val="both"/>
        <w:rPr>
          <w:bCs/>
          <w:color w:val="000000" w:themeColor="text1"/>
          <w:sz w:val="6"/>
          <w:szCs w:val="6"/>
        </w:rPr>
      </w:pPr>
    </w:p>
    <w:p w:rsidR="005D61F5" w:rsidRDefault="00D81646" w:rsidP="000555D8">
      <w:pPr>
        <w:pStyle w:val="Default"/>
        <w:tabs>
          <w:tab w:val="left" w:pos="360"/>
        </w:tabs>
        <w:spacing w:line="235" w:lineRule="auto"/>
        <w:jc w:val="both"/>
        <w:rPr>
          <w:b/>
          <w:bCs/>
          <w:color w:val="000000" w:themeColor="text1"/>
          <w:sz w:val="16"/>
          <w:szCs w:val="16"/>
        </w:rPr>
      </w:pPr>
      <w:r>
        <w:rPr>
          <w:bCs/>
          <w:color w:val="000000" w:themeColor="text1"/>
          <w:sz w:val="16"/>
          <w:szCs w:val="16"/>
        </w:rPr>
        <w:t>b.</w:t>
      </w:r>
      <w:r>
        <w:rPr>
          <w:bCs/>
          <w:color w:val="000000" w:themeColor="text1"/>
          <w:sz w:val="16"/>
          <w:szCs w:val="16"/>
        </w:rPr>
        <w:tab/>
        <w:t>Constitution, Statute, Regulation, Executive Order;</w:t>
      </w:r>
      <w:r w:rsidR="002E1D08">
        <w:rPr>
          <w:b/>
          <w:bCs/>
          <w:color w:val="000000" w:themeColor="text1"/>
          <w:sz w:val="16"/>
          <w:szCs w:val="16"/>
        </w:rPr>
        <w:t xml:space="preserve"> </w:t>
      </w:r>
    </w:p>
    <w:p w:rsidR="005D61F5" w:rsidRPr="00D81646" w:rsidRDefault="005D61F5" w:rsidP="000555D8">
      <w:pPr>
        <w:pStyle w:val="Default"/>
        <w:spacing w:line="235" w:lineRule="auto"/>
        <w:jc w:val="both"/>
        <w:rPr>
          <w:b/>
          <w:bCs/>
          <w:color w:val="000000" w:themeColor="text1"/>
          <w:sz w:val="6"/>
          <w:szCs w:val="6"/>
        </w:rPr>
      </w:pPr>
    </w:p>
    <w:p w:rsidR="00D81646" w:rsidRDefault="00D81646" w:rsidP="000555D8">
      <w:pPr>
        <w:pStyle w:val="Default"/>
        <w:tabs>
          <w:tab w:val="left" w:pos="360"/>
        </w:tabs>
        <w:spacing w:line="235" w:lineRule="auto"/>
        <w:jc w:val="both"/>
        <w:rPr>
          <w:bCs/>
          <w:color w:val="000000" w:themeColor="text1"/>
          <w:sz w:val="16"/>
          <w:szCs w:val="16"/>
        </w:rPr>
      </w:pPr>
      <w:r>
        <w:rPr>
          <w:b/>
          <w:bCs/>
          <w:color w:val="000000" w:themeColor="text1"/>
          <w:sz w:val="16"/>
          <w:szCs w:val="16"/>
        </w:rPr>
        <w:t>c.</w:t>
      </w:r>
      <w:r>
        <w:rPr>
          <w:b/>
          <w:bCs/>
          <w:color w:val="000000" w:themeColor="text1"/>
          <w:sz w:val="16"/>
          <w:szCs w:val="16"/>
        </w:rPr>
        <w:tab/>
      </w:r>
      <w:r w:rsidRPr="00D81646">
        <w:rPr>
          <w:bCs/>
          <w:color w:val="000000" w:themeColor="text1"/>
          <w:sz w:val="16"/>
          <w:szCs w:val="16"/>
        </w:rPr>
        <w:t>Constitution</w:t>
      </w:r>
      <w:r>
        <w:rPr>
          <w:bCs/>
          <w:color w:val="000000" w:themeColor="text1"/>
          <w:sz w:val="16"/>
          <w:szCs w:val="16"/>
        </w:rPr>
        <w:t>, Regulation, Statute, Executive Order; or</w:t>
      </w:r>
    </w:p>
    <w:p w:rsidR="00D81646" w:rsidRPr="00D81646" w:rsidRDefault="00D81646" w:rsidP="000555D8">
      <w:pPr>
        <w:pStyle w:val="Default"/>
        <w:tabs>
          <w:tab w:val="left" w:pos="360"/>
        </w:tabs>
        <w:spacing w:line="235" w:lineRule="auto"/>
        <w:jc w:val="both"/>
        <w:rPr>
          <w:bCs/>
          <w:color w:val="000000" w:themeColor="text1"/>
          <w:sz w:val="6"/>
          <w:szCs w:val="6"/>
        </w:rPr>
      </w:pPr>
    </w:p>
    <w:p w:rsidR="00D81646" w:rsidRDefault="00D81646" w:rsidP="000555D8">
      <w:pPr>
        <w:pStyle w:val="Default"/>
        <w:tabs>
          <w:tab w:val="left" w:pos="360"/>
        </w:tabs>
        <w:spacing w:line="235" w:lineRule="auto"/>
        <w:jc w:val="both"/>
        <w:rPr>
          <w:bCs/>
          <w:color w:val="000000" w:themeColor="text1"/>
          <w:sz w:val="16"/>
          <w:szCs w:val="16"/>
        </w:rPr>
      </w:pPr>
      <w:r>
        <w:rPr>
          <w:bCs/>
          <w:color w:val="000000" w:themeColor="text1"/>
          <w:sz w:val="16"/>
          <w:szCs w:val="16"/>
        </w:rPr>
        <w:t>d.</w:t>
      </w:r>
      <w:r>
        <w:rPr>
          <w:bCs/>
          <w:color w:val="000000" w:themeColor="text1"/>
          <w:sz w:val="16"/>
          <w:szCs w:val="16"/>
        </w:rPr>
        <w:tab/>
        <w:t>Statute, Constitution, Regulation, Executive Order.</w:t>
      </w:r>
    </w:p>
    <w:p w:rsidR="00D81646" w:rsidRPr="00D81646" w:rsidRDefault="00D81646" w:rsidP="000555D8">
      <w:pPr>
        <w:pStyle w:val="Default"/>
        <w:tabs>
          <w:tab w:val="left" w:pos="360"/>
        </w:tabs>
        <w:spacing w:line="235" w:lineRule="auto"/>
        <w:jc w:val="both"/>
        <w:rPr>
          <w:b/>
          <w:bCs/>
          <w:color w:val="000000" w:themeColor="text1"/>
          <w:sz w:val="10"/>
          <w:szCs w:val="10"/>
        </w:rPr>
      </w:pPr>
    </w:p>
    <w:p w:rsidR="00D81646"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13</w:t>
      </w:r>
      <w:r w:rsidR="00D81646">
        <w:rPr>
          <w:rFonts w:ascii="Arial" w:hAnsi="Arial" w:cs="Arial"/>
          <w:b/>
          <w:bCs/>
          <w:sz w:val="16"/>
          <w:szCs w:val="16"/>
        </w:rPr>
        <w:t xml:space="preserve">. </w:t>
      </w:r>
      <w:r w:rsidR="00D81646" w:rsidRPr="000F430A">
        <w:rPr>
          <w:rFonts w:ascii="Arial" w:hAnsi="Arial" w:cs="Arial"/>
          <w:b/>
          <w:bCs/>
          <w:sz w:val="16"/>
          <w:szCs w:val="16"/>
        </w:rPr>
        <w:t xml:space="preserve">The law we know today in the United States is descended </w:t>
      </w:r>
      <w:proofErr w:type="gramStart"/>
      <w:r w:rsidR="00D81646" w:rsidRPr="000F430A">
        <w:rPr>
          <w:rFonts w:ascii="Arial" w:hAnsi="Arial" w:cs="Arial"/>
          <w:b/>
          <w:bCs/>
          <w:sz w:val="16"/>
          <w:szCs w:val="16"/>
        </w:rPr>
        <w:t>from</w:t>
      </w:r>
      <w:proofErr w:type="gramEnd"/>
      <w:r w:rsidR="00D81646" w:rsidRPr="000F430A">
        <w:rPr>
          <w:rFonts w:ascii="Arial" w:hAnsi="Arial" w:cs="Arial"/>
          <w:b/>
          <w:bCs/>
          <w:sz w:val="16"/>
          <w:szCs w:val="16"/>
        </w:rPr>
        <w:t>:</w:t>
      </w:r>
    </w:p>
    <w:p w:rsidR="00D81646" w:rsidRPr="005D61F5"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a.   France;</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b.   England</w:t>
      </w:r>
      <w:r w:rsidRPr="000F430A">
        <w:rPr>
          <w:rFonts w:ascii="Arial" w:hAnsi="Arial" w:cs="Arial"/>
          <w:sz w:val="16"/>
          <w:szCs w:val="16"/>
        </w:rPr>
        <w:tab/>
      </w:r>
    </w:p>
    <w:p w:rsidR="00D81646" w:rsidRPr="005D61F5"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c.   China;</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D81646" w:rsidRPr="005D61F5"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e.   Canada.</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D81646" w:rsidRPr="000F430A" w:rsidRDefault="00AC6E4B"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14</w:t>
      </w:r>
      <w:r w:rsidR="00D81646" w:rsidRPr="000F430A">
        <w:rPr>
          <w:rFonts w:ascii="Arial" w:hAnsi="Arial" w:cs="Arial"/>
          <w:b/>
          <w:bCs/>
          <w:color w:val="000000" w:themeColor="text1"/>
          <w:sz w:val="16"/>
          <w:szCs w:val="16"/>
        </w:rPr>
        <w:t xml:space="preserve">.  The Common Law concept known as "Stare Decisis" is Latin </w:t>
      </w:r>
      <w:proofErr w:type="gramStart"/>
      <w:r w:rsidR="00D81646" w:rsidRPr="000F430A">
        <w:rPr>
          <w:rFonts w:ascii="Arial" w:hAnsi="Arial" w:cs="Arial"/>
          <w:b/>
          <w:bCs/>
          <w:color w:val="000000" w:themeColor="text1"/>
          <w:sz w:val="16"/>
          <w:szCs w:val="16"/>
        </w:rPr>
        <w:t>for</w:t>
      </w:r>
      <w:proofErr w:type="gramEnd"/>
      <w:r w:rsidR="00D81646" w:rsidRPr="000F430A">
        <w:rPr>
          <w:rFonts w:ascii="Arial" w:hAnsi="Arial" w:cs="Arial"/>
          <w:b/>
          <w:bCs/>
          <w:color w:val="000000" w:themeColor="text1"/>
          <w:sz w:val="16"/>
          <w:szCs w:val="16"/>
        </w:rPr>
        <w:t>:</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064" w:hanging="8064"/>
        <w:jc w:val="both"/>
        <w:rPr>
          <w:rFonts w:ascii="Arial" w:hAnsi="Arial" w:cs="Arial"/>
          <w:color w:val="000000" w:themeColor="text1"/>
          <w:sz w:val="16"/>
          <w:szCs w:val="16"/>
        </w:rPr>
      </w:pPr>
      <w:r w:rsidRPr="000F430A">
        <w:rPr>
          <w:rFonts w:ascii="Arial" w:hAnsi="Arial" w:cs="Arial"/>
          <w:color w:val="000000" w:themeColor="text1"/>
          <w:sz w:val="16"/>
          <w:szCs w:val="16"/>
        </w:rPr>
        <w:t>a.   Stare into the Eyes (of a witness)</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064" w:hanging="8064"/>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064" w:hanging="8064"/>
        <w:jc w:val="both"/>
        <w:rPr>
          <w:rFonts w:ascii="Arial" w:hAnsi="Arial" w:cs="Arial"/>
          <w:color w:val="000000" w:themeColor="text1"/>
          <w:sz w:val="16"/>
          <w:szCs w:val="16"/>
        </w:rPr>
      </w:pPr>
      <w:r w:rsidRPr="000F430A">
        <w:rPr>
          <w:rFonts w:ascii="Arial" w:hAnsi="Arial" w:cs="Arial"/>
          <w:color w:val="000000" w:themeColor="text1"/>
          <w:sz w:val="16"/>
          <w:szCs w:val="16"/>
        </w:rPr>
        <w:t>b.   Stairs (steps) to a Determination</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7344" w:hanging="7344"/>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7344" w:hanging="7344"/>
        <w:jc w:val="both"/>
        <w:rPr>
          <w:rFonts w:ascii="Arial" w:hAnsi="Arial" w:cs="Arial"/>
          <w:color w:val="000000" w:themeColor="text1"/>
          <w:sz w:val="16"/>
          <w:szCs w:val="16"/>
        </w:rPr>
      </w:pPr>
      <w:r w:rsidRPr="000F430A">
        <w:rPr>
          <w:rFonts w:ascii="Arial" w:hAnsi="Arial" w:cs="Arial"/>
          <w:color w:val="000000" w:themeColor="text1"/>
          <w:sz w:val="16"/>
          <w:szCs w:val="16"/>
        </w:rPr>
        <w:t>c.   Let the Decision Stand</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d.   Determined in the Stars (Cases are predetermined by heaven); or</w:t>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p>
    <w:p w:rsidR="00D81646"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15</w:t>
      </w:r>
      <w:r w:rsidR="00D81646" w:rsidRPr="000F430A">
        <w:rPr>
          <w:rFonts w:ascii="Arial" w:hAnsi="Arial" w:cs="Arial"/>
          <w:b/>
          <w:bCs/>
          <w:color w:val="000000" w:themeColor="text1"/>
          <w:sz w:val="16"/>
          <w:szCs w:val="16"/>
        </w:rPr>
        <w:t xml:space="preserve">.  The Courts of Law and Equity </w:t>
      </w:r>
      <w:proofErr w:type="gramStart"/>
      <w:r w:rsidR="00D81646" w:rsidRPr="000F430A">
        <w:rPr>
          <w:rFonts w:ascii="Arial" w:hAnsi="Arial" w:cs="Arial"/>
          <w:b/>
          <w:bCs/>
          <w:color w:val="000000" w:themeColor="text1"/>
          <w:sz w:val="16"/>
          <w:szCs w:val="16"/>
        </w:rPr>
        <w:t>were divided</w:t>
      </w:r>
      <w:proofErr w:type="gramEnd"/>
      <w:r w:rsidR="00D81646" w:rsidRPr="000F430A">
        <w:rPr>
          <w:rFonts w:ascii="Arial" w:hAnsi="Arial" w:cs="Arial"/>
          <w:b/>
          <w:bCs/>
          <w:color w:val="000000" w:themeColor="text1"/>
          <w:sz w:val="16"/>
          <w:szCs w:val="16"/>
        </w:rPr>
        <w:t xml:space="preserve"> at Common Law as follows: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injunctions while law had sole</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sidRPr="000F430A">
        <w:rPr>
          <w:rFonts w:ascii="Arial" w:hAnsi="Arial" w:cs="Arial"/>
          <w:color w:val="000000" w:themeColor="text1"/>
          <w:sz w:val="16"/>
          <w:szCs w:val="16"/>
        </w:rPr>
        <w:t xml:space="preserve"> over damages;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damages while law had sole</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over injunctions;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There was no distinction between equity and law under British</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Common</w:t>
      </w:r>
      <w:r>
        <w:rPr>
          <w:rFonts w:ascii="Arial" w:hAnsi="Arial" w:cs="Arial"/>
          <w:color w:val="000000" w:themeColor="text1"/>
          <w:sz w:val="16"/>
          <w:szCs w:val="16"/>
        </w:rPr>
        <w:t xml:space="preserve"> </w:t>
      </w:r>
      <w:r w:rsidRPr="000F430A">
        <w:rPr>
          <w:rFonts w:ascii="Arial" w:hAnsi="Arial" w:cs="Arial"/>
          <w:color w:val="000000" w:themeColor="text1"/>
          <w:sz w:val="16"/>
          <w:szCs w:val="16"/>
        </w:rPr>
        <w:t>law;</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d.   Equity judges were elected while law judges were appointed; or</w:t>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6"/>
          <w:szCs w:val="6"/>
        </w:rPr>
      </w:pPr>
    </w:p>
    <w:p w:rsidR="00D81646"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16</w:t>
      </w:r>
      <w:r w:rsidR="00D81646" w:rsidRPr="000F430A">
        <w:rPr>
          <w:rFonts w:ascii="Arial" w:hAnsi="Arial" w:cs="Arial"/>
          <w:b/>
          <w:bCs/>
          <w:sz w:val="16"/>
          <w:szCs w:val="16"/>
        </w:rPr>
        <w:t>.  The man who was the first to compile the Case (Common) Law in British Courts into his famous "Commentaries" that become known as the "Bible of the Law", was: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proofErr w:type="gramStart"/>
      <w:r w:rsidRPr="000F430A">
        <w:rPr>
          <w:rFonts w:ascii="Arial" w:hAnsi="Arial" w:cs="Arial"/>
          <w:sz w:val="16"/>
          <w:szCs w:val="16"/>
        </w:rPr>
        <w:t>a</w:t>
      </w:r>
      <w:proofErr w:type="gramEnd"/>
      <w:r w:rsidRPr="000F430A">
        <w:rPr>
          <w:rFonts w:ascii="Arial" w:hAnsi="Arial" w:cs="Arial"/>
          <w:sz w:val="16"/>
          <w:szCs w:val="16"/>
        </w:rPr>
        <w:t>.   Sir Walter Raleigh;</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sidRPr="000F430A">
        <w:rPr>
          <w:rFonts w:ascii="Arial" w:hAnsi="Arial" w:cs="Arial"/>
          <w:sz w:val="16"/>
          <w:szCs w:val="16"/>
        </w:rPr>
        <w:t>b.   Sir Charles Blackburn</w:t>
      </w:r>
      <w:r w:rsidRPr="000F430A">
        <w:rPr>
          <w:rFonts w:ascii="Arial" w:hAnsi="Arial" w:cs="Arial"/>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1080" w:hanging="1080"/>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1080" w:hanging="108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Thomas Jefferson;</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t>d.</w:t>
      </w:r>
      <w:r>
        <w:rPr>
          <w:rFonts w:ascii="Arial" w:hAnsi="Arial" w:cs="Arial"/>
          <w:sz w:val="16"/>
          <w:szCs w:val="16"/>
        </w:rPr>
        <w:tab/>
      </w:r>
      <w:r w:rsidRPr="000F430A">
        <w:rPr>
          <w:rFonts w:ascii="Arial" w:hAnsi="Arial" w:cs="Arial"/>
          <w:sz w:val="16"/>
          <w:szCs w:val="16"/>
        </w:rPr>
        <w:t>Sir William Blackstone; or</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sz w:val="16"/>
          <w:szCs w:val="16"/>
        </w:rPr>
        <w:t>e.</w:t>
      </w:r>
      <w:r>
        <w:rPr>
          <w:rFonts w:ascii="Arial" w:hAnsi="Arial" w:cs="Arial"/>
          <w:sz w:val="16"/>
          <w:szCs w:val="16"/>
        </w:rPr>
        <w:tab/>
        <w:t>Cicero</w:t>
      </w:r>
      <w:r w:rsidRPr="000F430A">
        <w:rPr>
          <w:rFonts w:ascii="Arial" w:hAnsi="Arial" w:cs="Arial"/>
          <w:sz w:val="16"/>
          <w:szCs w:val="16"/>
        </w:rPr>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907C7F"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17</w:t>
      </w:r>
      <w:r w:rsidR="00907C7F" w:rsidRPr="000F430A">
        <w:rPr>
          <w:rFonts w:ascii="Arial" w:hAnsi="Arial" w:cs="Arial"/>
          <w:b/>
          <w:bCs/>
          <w:color w:val="000000" w:themeColor="text1"/>
          <w:sz w:val="16"/>
          <w:szCs w:val="16"/>
        </w:rPr>
        <w:t xml:space="preserve">.  Who </w:t>
      </w:r>
      <w:r w:rsidR="00907C7F">
        <w:rPr>
          <w:rFonts w:ascii="Arial" w:hAnsi="Arial" w:cs="Arial"/>
          <w:b/>
          <w:bCs/>
          <w:color w:val="000000" w:themeColor="text1"/>
          <w:sz w:val="16"/>
          <w:szCs w:val="16"/>
        </w:rPr>
        <w:t>identified our three principal Rights as “Life, Liberty and the Pursuit of Property”</w:t>
      </w:r>
      <w:proofErr w:type="gramStart"/>
      <w:r w:rsidR="00907C7F" w:rsidRPr="000F430A">
        <w:rPr>
          <w:rFonts w:ascii="Arial" w:hAnsi="Arial" w:cs="Arial"/>
          <w:b/>
          <w:bCs/>
          <w:color w:val="000000" w:themeColor="text1"/>
          <w:sz w:val="16"/>
          <w:szCs w:val="16"/>
        </w:rPr>
        <w:t>:</w:t>
      </w:r>
      <w:proofErr w:type="gramEnd"/>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sidR="00ED46F3">
        <w:rPr>
          <w:rFonts w:ascii="Arial" w:hAnsi="Arial" w:cs="Arial"/>
          <w:color w:val="000000" w:themeColor="text1"/>
          <w:sz w:val="16"/>
          <w:szCs w:val="16"/>
        </w:rPr>
        <w:t xml:space="preserve"> </w:t>
      </w:r>
      <w:r w:rsidRPr="000F430A">
        <w:rPr>
          <w:rFonts w:ascii="Arial" w:hAnsi="Arial" w:cs="Arial"/>
          <w:color w:val="000000" w:themeColor="text1"/>
          <w:sz w:val="16"/>
          <w:szCs w:val="16"/>
        </w:rPr>
        <w:t>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p w:rsidR="00907C7F" w:rsidRPr="002F22E5"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907C7F"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18</w:t>
      </w:r>
      <w:r w:rsidR="00907C7F" w:rsidRPr="000F430A">
        <w:rPr>
          <w:rFonts w:ascii="Arial" w:hAnsi="Arial" w:cs="Arial"/>
          <w:b/>
          <w:bCs/>
          <w:color w:val="000000" w:themeColor="text1"/>
          <w:sz w:val="16"/>
          <w:szCs w:val="16"/>
        </w:rPr>
        <w:t xml:space="preserve">.  Who </w:t>
      </w:r>
      <w:r w:rsidR="00907C7F">
        <w:rPr>
          <w:rFonts w:ascii="Arial" w:hAnsi="Arial" w:cs="Arial"/>
          <w:b/>
          <w:bCs/>
          <w:color w:val="000000" w:themeColor="text1"/>
          <w:sz w:val="16"/>
          <w:szCs w:val="16"/>
        </w:rPr>
        <w:t>identified our three principal Rights as “Life, Liberty and the Pursuit of Happiness”</w:t>
      </w:r>
      <w:proofErr w:type="gramStart"/>
      <w:r w:rsidR="00907C7F" w:rsidRPr="000F430A">
        <w:rPr>
          <w:rFonts w:ascii="Arial" w:hAnsi="Arial" w:cs="Arial"/>
          <w:b/>
          <w:bCs/>
          <w:color w:val="000000" w:themeColor="text1"/>
          <w:sz w:val="16"/>
          <w:szCs w:val="16"/>
        </w:rPr>
        <w:t>:</w:t>
      </w:r>
      <w:proofErr w:type="gramEnd"/>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1746A9"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19</w:t>
      </w:r>
      <w:r w:rsidR="002E1D08">
        <w:rPr>
          <w:rFonts w:ascii="Arial" w:hAnsi="Arial" w:cs="Arial"/>
          <w:b/>
          <w:bCs/>
          <w:color w:val="000000" w:themeColor="text1"/>
          <w:sz w:val="16"/>
          <w:szCs w:val="16"/>
        </w:rPr>
        <w:t xml:space="preserve">. </w:t>
      </w:r>
      <w:r w:rsidR="001746A9" w:rsidRPr="000F430A">
        <w:rPr>
          <w:rFonts w:ascii="Arial" w:hAnsi="Arial" w:cs="Arial"/>
          <w:b/>
          <w:bCs/>
          <w:color w:val="000000" w:themeColor="text1"/>
          <w:sz w:val="16"/>
          <w:szCs w:val="16"/>
        </w:rPr>
        <w:t>Most law of property is:</w:t>
      </w:r>
    </w:p>
    <w:p w:rsidR="001746A9" w:rsidRPr="00907C7F"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a.   State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Federal law;</w:t>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c.   Both;</w:t>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Neither;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1746A9" w:rsidRPr="000F430A"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 xml:space="preserve">e. </w:t>
      </w:r>
      <w:r>
        <w:rPr>
          <w:rFonts w:ascii="Arial" w:hAnsi="Arial" w:cs="Arial"/>
          <w:color w:val="000000" w:themeColor="text1"/>
          <w:sz w:val="16"/>
          <w:szCs w:val="16"/>
        </w:rPr>
        <w:tab/>
      </w:r>
      <w:r w:rsidRPr="000F430A">
        <w:rPr>
          <w:rFonts w:ascii="Arial" w:hAnsi="Arial" w:cs="Arial"/>
          <w:color w:val="000000" w:themeColor="text1"/>
          <w:sz w:val="16"/>
          <w:szCs w:val="16"/>
        </w:rPr>
        <w:t>Not</w:t>
      </w:r>
      <w:proofErr w:type="gramEnd"/>
      <w:r w:rsidRPr="000F430A">
        <w:rPr>
          <w:rFonts w:ascii="Arial" w:hAnsi="Arial" w:cs="Arial"/>
          <w:color w:val="000000" w:themeColor="text1"/>
          <w:sz w:val="16"/>
          <w:szCs w:val="16"/>
        </w:rPr>
        <w:t xml:space="preserve"> law at all.</w:t>
      </w:r>
    </w:p>
    <w:p w:rsidR="001746A9" w:rsidRP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0"/>
          <w:szCs w:val="10"/>
        </w:rPr>
      </w:pPr>
    </w:p>
    <w:p w:rsidR="000F430A"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20</w:t>
      </w:r>
      <w:r w:rsidR="000F430A" w:rsidRPr="000F430A">
        <w:rPr>
          <w:rFonts w:ascii="Arial" w:hAnsi="Arial" w:cs="Arial"/>
          <w:b/>
          <w:bCs/>
          <w:sz w:val="16"/>
          <w:szCs w:val="16"/>
        </w:rPr>
        <w:t xml:space="preserve">.  The "Magna Carta" is Latin </w:t>
      </w:r>
      <w:proofErr w:type="gramStart"/>
      <w:r w:rsidR="000F430A" w:rsidRPr="000F430A">
        <w:rPr>
          <w:rFonts w:ascii="Arial" w:hAnsi="Arial" w:cs="Arial"/>
          <w:b/>
          <w:bCs/>
          <w:sz w:val="16"/>
          <w:szCs w:val="16"/>
        </w:rPr>
        <w:t>for</w:t>
      </w:r>
      <w:proofErr w:type="gramEnd"/>
      <w:r w:rsidR="000F430A" w:rsidRPr="000F430A">
        <w:rPr>
          <w:rFonts w:ascii="Arial" w:hAnsi="Arial" w:cs="Arial"/>
          <w:b/>
          <w:bCs/>
          <w:sz w:val="16"/>
          <w:szCs w:val="16"/>
        </w:rPr>
        <w:t>:</w:t>
      </w:r>
    </w:p>
    <w:p w:rsidR="000F430A" w:rsidRPr="00907C7F"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a.   Magnificent Conquest;</w:t>
      </w:r>
      <w:r w:rsidRPr="000F430A">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Magnificent Compact;</w:t>
      </w:r>
      <w:r w:rsidRPr="000F430A">
        <w:rPr>
          <w:rFonts w:ascii="Arial" w:hAnsi="Arial" w:cs="Arial"/>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1746A9"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 xml:space="preserve">c.   Great Charter; </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t>d.   Volcanic Rock; or</w:t>
      </w:r>
      <w:r w:rsidRPr="000F430A">
        <w:rPr>
          <w:rFonts w:ascii="Arial" w:hAnsi="Arial" w:cs="Arial"/>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0555D8"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 xml:space="preserve">e.   </w:t>
      </w:r>
      <w:r w:rsidR="001746A9">
        <w:rPr>
          <w:rFonts w:ascii="Arial" w:hAnsi="Arial" w:cs="Arial"/>
          <w:sz w:val="16"/>
          <w:szCs w:val="16"/>
        </w:rPr>
        <w:t xml:space="preserve">The </w:t>
      </w:r>
      <w:r w:rsidRPr="000F430A">
        <w:rPr>
          <w:rFonts w:ascii="Arial" w:hAnsi="Arial" w:cs="Arial"/>
          <w:sz w:val="16"/>
          <w:szCs w:val="16"/>
        </w:rPr>
        <w:t>Big Wave.</w:t>
      </w:r>
      <w:r w:rsidR="00907C7F">
        <w:rPr>
          <w:rFonts w:ascii="Arial" w:hAnsi="Arial" w:cs="Arial"/>
          <w:sz w:val="16"/>
          <w:szCs w:val="16"/>
        </w:rPr>
        <w:t xml:space="preserve">                                             </w:t>
      </w:r>
    </w:p>
    <w:p w:rsidR="000555D8"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p>
    <w:p w:rsidR="000F430A"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Pr>
          <w:rFonts w:ascii="Arial" w:hAnsi="Arial" w:cs="Arial"/>
          <w:b/>
          <w:bCs/>
          <w:sz w:val="16"/>
          <w:szCs w:val="16"/>
        </w:rPr>
        <w:t>21</w:t>
      </w:r>
      <w:r w:rsidR="000F430A" w:rsidRPr="000F430A">
        <w:rPr>
          <w:rFonts w:ascii="Arial" w:hAnsi="Arial" w:cs="Arial"/>
          <w:b/>
          <w:bCs/>
          <w:sz w:val="16"/>
          <w:szCs w:val="16"/>
        </w:rPr>
        <w:t xml:space="preserve">.  The ruler of England who </w:t>
      </w:r>
      <w:proofErr w:type="gramStart"/>
      <w:r w:rsidR="000F430A" w:rsidRPr="000F430A">
        <w:rPr>
          <w:rFonts w:ascii="Arial" w:hAnsi="Arial" w:cs="Arial"/>
          <w:b/>
          <w:bCs/>
          <w:sz w:val="16"/>
          <w:szCs w:val="16"/>
        </w:rPr>
        <w:t>was forced</w:t>
      </w:r>
      <w:proofErr w:type="gramEnd"/>
      <w:r w:rsidR="000F430A" w:rsidRPr="000F430A">
        <w:rPr>
          <w:rFonts w:ascii="Arial" w:hAnsi="Arial" w:cs="Arial"/>
          <w:b/>
          <w:bCs/>
          <w:sz w:val="16"/>
          <w:szCs w:val="16"/>
        </w:rPr>
        <w:t xml:space="preserve"> to sign the Magna Carta, granting specific property rights to the barons of the day, was:</w:t>
      </w:r>
    </w:p>
    <w:p w:rsidR="000F430A" w:rsidRPr="003F2F50"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a.   Richard, brother of John, son of Henry;</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b.   Henry, father of Richard, husband of Eleanor;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xml:space="preserve">.   Queen Eleanor of Aquitaine, wife of Henry; </w:t>
      </w:r>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2880" w:hanging="2880"/>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2880" w:hanging="2880"/>
        <w:jc w:val="both"/>
        <w:rPr>
          <w:rFonts w:ascii="Arial" w:hAnsi="Arial" w:cs="Arial"/>
          <w:sz w:val="16"/>
          <w:szCs w:val="16"/>
        </w:rPr>
      </w:pPr>
      <w:r w:rsidRPr="000F430A">
        <w:rPr>
          <w:rFonts w:ascii="Arial" w:hAnsi="Arial" w:cs="Arial"/>
          <w:sz w:val="16"/>
          <w:szCs w:val="16"/>
        </w:rPr>
        <w:t>d.   John, son of Henry, brother of Richard; or</w:t>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e.   None of the above</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ED46F3"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 xml:space="preserve">                                                       (2)</w:t>
      </w:r>
    </w:p>
    <w:p w:rsidR="000F430A"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22</w:t>
      </w:r>
      <w:r w:rsidR="000F430A" w:rsidRPr="000F430A">
        <w:rPr>
          <w:rFonts w:ascii="Arial" w:hAnsi="Arial" w:cs="Arial"/>
          <w:b/>
          <w:bCs/>
          <w:sz w:val="16"/>
          <w:szCs w:val="16"/>
        </w:rPr>
        <w:t xml:space="preserve">.  English Common Law </w:t>
      </w:r>
      <w:proofErr w:type="gramStart"/>
      <w:r w:rsidR="000F430A" w:rsidRPr="000F430A">
        <w:rPr>
          <w:rFonts w:ascii="Arial" w:hAnsi="Arial" w:cs="Arial"/>
          <w:b/>
          <w:bCs/>
          <w:sz w:val="16"/>
          <w:szCs w:val="16"/>
        </w:rPr>
        <w:t>was made</w:t>
      </w:r>
      <w:proofErr w:type="gramEnd"/>
      <w:r w:rsidR="000F430A" w:rsidRPr="000F430A">
        <w:rPr>
          <w:rFonts w:ascii="Arial" w:hAnsi="Arial" w:cs="Arial"/>
          <w:b/>
          <w:bCs/>
          <w:sz w:val="16"/>
          <w:szCs w:val="16"/>
        </w:rPr>
        <w:t xml:space="preserve"> by:</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1746A9"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16"/>
          <w:szCs w:val="16"/>
        </w:rPr>
      </w:pPr>
      <w:r w:rsidRPr="000F430A">
        <w:rPr>
          <w:rFonts w:ascii="Arial" w:hAnsi="Arial" w:cs="Arial"/>
          <w:sz w:val="16"/>
          <w:szCs w:val="16"/>
        </w:rPr>
        <w:t>a.   Judges;</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Parliament;</w:t>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16"/>
          <w:szCs w:val="16"/>
        </w:rPr>
      </w:pPr>
      <w:r w:rsidRPr="000F430A">
        <w:rPr>
          <w:rFonts w:ascii="Arial" w:hAnsi="Arial" w:cs="Arial"/>
          <w:sz w:val="16"/>
          <w:szCs w:val="16"/>
        </w:rPr>
        <w:t>c.   Kings;</w:t>
      </w:r>
      <w:r w:rsidR="009B5BFE">
        <w:rPr>
          <w:rFonts w:ascii="Arial" w:hAnsi="Arial" w:cs="Arial"/>
          <w:sz w:val="16"/>
          <w:szCs w:val="16"/>
        </w:rPr>
        <w:t xml:space="preserve"> or</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 xml:space="preserve">d.   Robin </w:t>
      </w:r>
      <w:r w:rsidR="001746A9">
        <w:rPr>
          <w:rFonts w:ascii="Arial" w:hAnsi="Arial" w:cs="Arial"/>
          <w:sz w:val="16"/>
          <w:szCs w:val="16"/>
        </w:rPr>
        <w:t xml:space="preserve">of the </w:t>
      </w:r>
      <w:r w:rsidR="009B5BFE">
        <w:rPr>
          <w:rFonts w:ascii="Arial" w:hAnsi="Arial" w:cs="Arial"/>
          <w:sz w:val="16"/>
          <w:szCs w:val="16"/>
        </w:rPr>
        <w:t>Hood</w:t>
      </w:r>
      <w:proofErr w:type="gramStart"/>
      <w:r w:rsidR="009B5BFE">
        <w:rPr>
          <w:rFonts w:ascii="Arial" w:hAnsi="Arial" w:cs="Arial"/>
          <w:sz w:val="16"/>
          <w:szCs w:val="16"/>
        </w:rPr>
        <w:t>.</w:t>
      </w:r>
      <w:r w:rsidRPr="000F430A">
        <w:rPr>
          <w:rFonts w:ascii="Arial" w:hAnsi="Arial" w:cs="Arial"/>
          <w:sz w:val="16"/>
          <w:szCs w:val="16"/>
        </w:rPr>
        <w:t>.</w:t>
      </w:r>
      <w:proofErr w:type="gramEnd"/>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0F430A"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23</w:t>
      </w:r>
      <w:r w:rsidR="000F430A" w:rsidRPr="000F430A">
        <w:rPr>
          <w:rFonts w:ascii="Arial" w:hAnsi="Arial" w:cs="Arial"/>
          <w:b/>
          <w:bCs/>
          <w:sz w:val="16"/>
          <w:szCs w:val="16"/>
        </w:rPr>
        <w:t>.  The Magna Carta, which contained 63 clauses, DID NOT grant which right:</w:t>
      </w:r>
    </w:p>
    <w:p w:rsidR="000F430A" w:rsidRPr="003F2F50"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a.   Fair trial and access to the courts by all freemen</w:t>
      </w:r>
      <w:proofErr w:type="gramStart"/>
      <w:r w:rsidRPr="000F430A">
        <w:rPr>
          <w:rFonts w:ascii="Arial" w:hAnsi="Arial" w:cs="Arial"/>
          <w:sz w:val="16"/>
          <w:szCs w:val="16"/>
        </w:rPr>
        <w:t>;</w:t>
      </w:r>
      <w:proofErr w:type="gramEnd"/>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b.   Legal powers to the Catholic Church to settle certain disputes</w:t>
      </w:r>
      <w:proofErr w:type="gramStart"/>
      <w:r w:rsidRPr="000F430A">
        <w:rPr>
          <w:rFonts w:ascii="Arial" w:hAnsi="Arial" w:cs="Arial"/>
          <w:sz w:val="16"/>
          <w:szCs w:val="16"/>
        </w:rPr>
        <w:t>;</w:t>
      </w:r>
      <w:proofErr w:type="gramEnd"/>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c.   The elimination of unfair fines and punishments.</w:t>
      </w:r>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d.   The right against indentured servitude; or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 xml:space="preserve">e.   The establishment of a King's </w:t>
      </w:r>
      <w:proofErr w:type="gramStart"/>
      <w:r w:rsidRPr="000F430A">
        <w:rPr>
          <w:rFonts w:ascii="Arial" w:hAnsi="Arial" w:cs="Arial"/>
          <w:sz w:val="16"/>
          <w:szCs w:val="16"/>
        </w:rPr>
        <w:t>Council which</w:t>
      </w:r>
      <w:proofErr w:type="gramEnd"/>
      <w:r w:rsidRPr="000F430A">
        <w:rPr>
          <w:rFonts w:ascii="Arial" w:hAnsi="Arial" w:cs="Arial"/>
          <w:sz w:val="16"/>
          <w:szCs w:val="16"/>
        </w:rPr>
        <w:t xml:space="preserve"> would later become</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 xml:space="preserve">     Parliament.</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0F430A"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24</w:t>
      </w:r>
      <w:r w:rsidR="000F430A" w:rsidRPr="000F430A">
        <w:rPr>
          <w:rFonts w:ascii="Arial" w:hAnsi="Arial" w:cs="Arial"/>
          <w:b/>
          <w:bCs/>
          <w:color w:val="000000" w:themeColor="text1"/>
          <w:sz w:val="16"/>
          <w:szCs w:val="16"/>
        </w:rPr>
        <w:t xml:space="preserve">. What body of law was the most prevalent in Colonial and Early America from </w:t>
      </w:r>
      <w:proofErr w:type="gramStart"/>
      <w:r w:rsidR="000F430A" w:rsidRPr="000F430A">
        <w:rPr>
          <w:rFonts w:ascii="Arial" w:hAnsi="Arial" w:cs="Arial"/>
          <w:b/>
          <w:bCs/>
          <w:color w:val="000000" w:themeColor="text1"/>
          <w:sz w:val="16"/>
          <w:szCs w:val="16"/>
        </w:rPr>
        <w:t>England:</w:t>
      </w:r>
      <w:proofErr w:type="gramEnd"/>
    </w:p>
    <w:p w:rsidR="000F430A" w:rsidRPr="003F2F50"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2E1D08"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a.   Common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002E1D08">
        <w:rPr>
          <w:rFonts w:ascii="Arial" w:hAnsi="Arial" w:cs="Arial"/>
          <w:color w:val="000000" w:themeColor="text1"/>
          <w:sz w:val="16"/>
          <w:szCs w:val="16"/>
        </w:rPr>
        <w:tab/>
      </w:r>
      <w:r w:rsidR="002E1D08">
        <w:rPr>
          <w:rFonts w:ascii="Arial" w:hAnsi="Arial" w:cs="Arial"/>
          <w:color w:val="000000" w:themeColor="text1"/>
          <w:sz w:val="16"/>
          <w:szCs w:val="16"/>
        </w:rPr>
        <w:tab/>
      </w:r>
      <w:r w:rsidR="002E1D08">
        <w:rPr>
          <w:rFonts w:ascii="Arial" w:hAnsi="Arial" w:cs="Arial"/>
          <w:color w:val="000000" w:themeColor="text1"/>
          <w:sz w:val="16"/>
          <w:szCs w:val="16"/>
        </w:rPr>
        <w:tab/>
      </w:r>
      <w:r w:rsidRPr="000F430A">
        <w:rPr>
          <w:rFonts w:ascii="Arial" w:hAnsi="Arial" w:cs="Arial"/>
          <w:color w:val="000000" w:themeColor="text1"/>
          <w:sz w:val="16"/>
          <w:szCs w:val="16"/>
        </w:rPr>
        <w:t>b.   Statutes;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2F22E5"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c.   Royal Decrees;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002F22E5">
        <w:rPr>
          <w:rFonts w:ascii="Arial" w:hAnsi="Arial" w:cs="Arial"/>
          <w:color w:val="000000" w:themeColor="text1"/>
          <w:sz w:val="16"/>
          <w:szCs w:val="16"/>
        </w:rPr>
        <w:tab/>
      </w:r>
      <w:r w:rsidR="002F22E5">
        <w:rPr>
          <w:rFonts w:ascii="Arial" w:hAnsi="Arial" w:cs="Arial"/>
          <w:color w:val="000000" w:themeColor="text1"/>
          <w:sz w:val="16"/>
          <w:szCs w:val="16"/>
        </w:rPr>
        <w:tab/>
      </w:r>
      <w:r w:rsidRPr="000F430A">
        <w:rPr>
          <w:rFonts w:ascii="Arial" w:hAnsi="Arial" w:cs="Arial"/>
          <w:color w:val="000000" w:themeColor="text1"/>
          <w:sz w:val="16"/>
          <w:szCs w:val="16"/>
        </w:rPr>
        <w:t>d.  The Napoleonic Code;</w:t>
      </w:r>
      <w:r w:rsidR="002F22E5">
        <w:rPr>
          <w:rFonts w:ascii="Arial" w:hAnsi="Arial" w:cs="Arial"/>
          <w:color w:val="000000" w:themeColor="text1"/>
          <w:sz w:val="16"/>
          <w:szCs w:val="16"/>
        </w:rPr>
        <w:t xml:space="preserve"> or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e.   Chaos.</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0"/>
          <w:szCs w:val="10"/>
        </w:rPr>
      </w:pPr>
    </w:p>
    <w:p w:rsidR="000F430A"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25</w:t>
      </w:r>
      <w:r w:rsidR="000F430A" w:rsidRPr="000F430A">
        <w:rPr>
          <w:rFonts w:ascii="Arial" w:hAnsi="Arial" w:cs="Arial"/>
          <w:b/>
          <w:bCs/>
          <w:color w:val="000000" w:themeColor="text1"/>
          <w:sz w:val="16"/>
          <w:szCs w:val="16"/>
        </w:rPr>
        <w:t xml:space="preserve">.  Who </w:t>
      </w:r>
      <w:proofErr w:type="gramStart"/>
      <w:r w:rsidR="000F430A" w:rsidRPr="000F430A">
        <w:rPr>
          <w:rFonts w:ascii="Arial" w:hAnsi="Arial" w:cs="Arial"/>
          <w:b/>
          <w:bCs/>
          <w:color w:val="000000" w:themeColor="text1"/>
          <w:sz w:val="16"/>
          <w:szCs w:val="16"/>
        </w:rPr>
        <w:t>said</w:t>
      </w:r>
      <w:proofErr w:type="gramEnd"/>
      <w:r w:rsidR="000F430A" w:rsidRPr="000F430A">
        <w:rPr>
          <w:rFonts w:ascii="Arial" w:hAnsi="Arial" w:cs="Arial"/>
          <w:b/>
          <w:bCs/>
          <w:color w:val="000000" w:themeColor="text1"/>
          <w:sz w:val="16"/>
          <w:szCs w:val="16"/>
        </w:rPr>
        <w:t xml:space="preserve"> “Property and Law are born together, and die together.  Before laws were made, there was no property; take away laws, and property ceases”:</w:t>
      </w:r>
    </w:p>
    <w:p w:rsidR="000F430A" w:rsidRPr="003F2F50"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0F430A" w:rsidRPr="000F430A" w:rsidRDefault="002F22E5"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000F430A" w:rsidRPr="000F430A">
        <w:rPr>
          <w:rFonts w:ascii="Arial" w:hAnsi="Arial" w:cs="Arial"/>
          <w:color w:val="000000" w:themeColor="text1"/>
          <w:sz w:val="16"/>
          <w:szCs w:val="16"/>
        </w:rPr>
        <w:t>Oliver Wendell Holmes;</w:t>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 xml:space="preserve">b. </w:t>
      </w:r>
      <w:r>
        <w:rPr>
          <w:rFonts w:ascii="Arial" w:hAnsi="Arial" w:cs="Arial"/>
          <w:color w:val="000000" w:themeColor="text1"/>
          <w:sz w:val="16"/>
          <w:szCs w:val="16"/>
        </w:rPr>
        <w:tab/>
      </w:r>
      <w:r w:rsidR="000F430A" w:rsidRPr="000F430A">
        <w:rPr>
          <w:rFonts w:ascii="Arial" w:hAnsi="Arial" w:cs="Arial"/>
          <w:color w:val="000000" w:themeColor="text1"/>
          <w:sz w:val="16"/>
          <w:szCs w:val="16"/>
        </w:rPr>
        <w:t>Thomas Jefferson;</w:t>
      </w:r>
      <w:r w:rsidR="000F430A" w:rsidRPr="000F430A">
        <w:rPr>
          <w:rFonts w:ascii="Arial" w:hAnsi="Arial" w:cs="Arial"/>
          <w:color w:val="000000" w:themeColor="text1"/>
          <w:sz w:val="16"/>
          <w:szCs w:val="16"/>
        </w:rPr>
        <w:tab/>
        <w:t xml:space="preserve">   </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2F22E5"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sidR="002F22E5">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sidR="002F22E5">
        <w:rPr>
          <w:rFonts w:ascii="Arial" w:hAnsi="Arial" w:cs="Arial"/>
          <w:color w:val="000000" w:themeColor="text1"/>
          <w:sz w:val="16"/>
          <w:szCs w:val="16"/>
        </w:rPr>
        <w:tab/>
      </w:r>
      <w:r w:rsidR="002F22E5">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sidR="002F22E5">
        <w:rPr>
          <w:rFonts w:ascii="Arial" w:hAnsi="Arial" w:cs="Arial"/>
          <w:color w:val="000000" w:themeColor="text1"/>
          <w:sz w:val="16"/>
          <w:szCs w:val="16"/>
        </w:rPr>
        <w:tab/>
        <w:t xml:space="preserve">Jeremy </w:t>
      </w:r>
      <w:r w:rsidRPr="000F430A">
        <w:rPr>
          <w:rFonts w:ascii="Arial" w:hAnsi="Arial" w:cs="Arial"/>
          <w:color w:val="000000" w:themeColor="text1"/>
          <w:sz w:val="16"/>
          <w:szCs w:val="16"/>
        </w:rPr>
        <w:t>Bentham;</w:t>
      </w:r>
      <w:r w:rsidR="002F22E5">
        <w:rPr>
          <w:rFonts w:ascii="Arial" w:hAnsi="Arial" w:cs="Arial"/>
          <w:color w:val="000000" w:themeColor="text1"/>
          <w:sz w:val="16"/>
          <w:szCs w:val="16"/>
        </w:rPr>
        <w:t xml:space="preserve"> or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0F430A" w:rsidRPr="000F430A" w:rsidRDefault="002F22E5"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000F430A" w:rsidRPr="000F430A">
        <w:rPr>
          <w:rFonts w:ascii="Arial" w:hAnsi="Arial" w:cs="Arial"/>
          <w:color w:val="000000" w:themeColor="text1"/>
          <w:sz w:val="16"/>
          <w:szCs w:val="16"/>
        </w:rPr>
        <w:t xml:space="preserve">  </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0"/>
          <w:szCs w:val="10"/>
        </w:rPr>
      </w:pPr>
    </w:p>
    <w:p w:rsidR="000F430A" w:rsidRPr="000F430A" w:rsidRDefault="00AE3D81"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2060"/>
          <w:sz w:val="16"/>
          <w:szCs w:val="16"/>
        </w:rPr>
      </w:pPr>
      <w:r w:rsidRPr="00AE3D81">
        <w:rPr>
          <w:rFonts w:ascii="Arial" w:hAnsi="Arial" w:cs="Arial"/>
          <w:b/>
          <w:bCs/>
          <w:i/>
          <w:iCs/>
          <w:color w:val="002060"/>
          <w:sz w:val="16"/>
          <w:szCs w:val="16"/>
        </w:rPr>
        <w:t>Section Two</w:t>
      </w:r>
      <w:r w:rsidR="000F430A" w:rsidRPr="000F430A">
        <w:rPr>
          <w:rFonts w:ascii="Arial" w:hAnsi="Arial" w:cs="Arial"/>
          <w:b/>
          <w:bCs/>
          <w:i/>
          <w:iCs/>
          <w:color w:val="002060"/>
          <w:sz w:val="16"/>
          <w:szCs w:val="16"/>
        </w:rPr>
        <w:t xml:space="preserve"> - Personal Property - Terms, Actions Gifts, Liens, Bailments and Special Property Interests</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0"/>
          <w:szCs w:val="10"/>
        </w:rPr>
      </w:pPr>
    </w:p>
    <w:p w:rsidR="000F430A"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b/>
          <w:bCs/>
          <w:color w:val="000000" w:themeColor="text1"/>
          <w:sz w:val="16"/>
          <w:szCs w:val="16"/>
        </w:rPr>
        <w:t>26</w:t>
      </w:r>
      <w:r w:rsidR="000F430A" w:rsidRPr="000F430A">
        <w:rPr>
          <w:rFonts w:ascii="Arial" w:hAnsi="Arial" w:cs="Arial"/>
          <w:b/>
          <w:bCs/>
          <w:color w:val="000000" w:themeColor="text1"/>
          <w:sz w:val="16"/>
          <w:szCs w:val="16"/>
        </w:rPr>
        <w:t xml:space="preserve">.  An action to recover the value of the chattel along with damages for dispossession </w:t>
      </w:r>
      <w:proofErr w:type="gramStart"/>
      <w:r w:rsidR="000F430A" w:rsidRPr="000F430A">
        <w:rPr>
          <w:rFonts w:ascii="Arial" w:hAnsi="Arial" w:cs="Arial"/>
          <w:b/>
          <w:bCs/>
          <w:color w:val="000000" w:themeColor="text1"/>
          <w:sz w:val="16"/>
          <w:szCs w:val="16"/>
        </w:rPr>
        <w:t>is known</w:t>
      </w:r>
      <w:proofErr w:type="gramEnd"/>
      <w:r w:rsidR="000F430A" w:rsidRPr="000F430A">
        <w:rPr>
          <w:rFonts w:ascii="Arial" w:hAnsi="Arial" w:cs="Arial"/>
          <w:b/>
          <w:bCs/>
          <w:color w:val="000000" w:themeColor="text1"/>
          <w:sz w:val="16"/>
          <w:szCs w:val="16"/>
        </w:rPr>
        <w:t xml:space="preserve"> as:</w:t>
      </w:r>
    </w:p>
    <w:p w:rsidR="000F430A" w:rsidRPr="00E170E6"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AE3D81" w:rsidRDefault="00AE3D81"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Replevin;</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b.</w:t>
      </w:r>
      <w:r>
        <w:rPr>
          <w:rFonts w:ascii="Arial" w:hAnsi="Arial" w:cs="Arial"/>
          <w:color w:val="000000" w:themeColor="text1"/>
          <w:sz w:val="16"/>
          <w:szCs w:val="16"/>
        </w:rPr>
        <w:tab/>
      </w:r>
      <w:r w:rsidR="000F430A" w:rsidRPr="000F430A">
        <w:rPr>
          <w:rFonts w:ascii="Arial" w:hAnsi="Arial" w:cs="Arial"/>
          <w:color w:val="000000" w:themeColor="text1"/>
          <w:sz w:val="16"/>
          <w:szCs w:val="16"/>
        </w:rPr>
        <w:t>Trover</w:t>
      </w:r>
      <w:r>
        <w:rPr>
          <w:rFonts w:ascii="Arial" w:hAnsi="Arial" w:cs="Arial"/>
          <w:color w:val="000000" w:themeColor="text1"/>
          <w:sz w:val="16"/>
          <w:szCs w:val="16"/>
        </w:rPr>
        <w:t>;</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AE3D81" w:rsidRDefault="00AE3D81"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Trespass</w:t>
      </w:r>
      <w:r>
        <w:rPr>
          <w:rFonts w:ascii="Arial" w:hAnsi="Arial" w:cs="Arial"/>
          <w:color w:val="000000" w:themeColor="text1"/>
          <w:sz w:val="16"/>
          <w:szCs w:val="16"/>
        </w:rPr>
        <w:t>;</w:t>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d.</w:t>
      </w:r>
      <w:r>
        <w:rPr>
          <w:rFonts w:ascii="Arial" w:hAnsi="Arial" w:cs="Arial"/>
          <w:color w:val="000000" w:themeColor="text1"/>
          <w:sz w:val="16"/>
          <w:szCs w:val="16"/>
        </w:rPr>
        <w:tab/>
      </w:r>
      <w:r w:rsidR="000F430A" w:rsidRPr="000F430A">
        <w:rPr>
          <w:rFonts w:ascii="Arial" w:hAnsi="Arial" w:cs="Arial"/>
          <w:color w:val="000000" w:themeColor="text1"/>
          <w:sz w:val="16"/>
          <w:szCs w:val="16"/>
        </w:rPr>
        <w:t>All of the above; or</w:t>
      </w:r>
      <w:r w:rsidR="000F430A" w:rsidRPr="000F430A">
        <w:rPr>
          <w:rFonts w:ascii="Arial" w:hAnsi="Arial" w:cs="Arial"/>
          <w:color w:val="000000" w:themeColor="text1"/>
          <w:sz w:val="16"/>
          <w:szCs w:val="16"/>
        </w:rPr>
        <w:tab/>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0F430A" w:rsidRPr="000F430A" w:rsidRDefault="00AE3D81"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None of the above.</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E170E6"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27</w:t>
      </w:r>
      <w:r w:rsidR="00E170E6">
        <w:rPr>
          <w:rFonts w:ascii="Arial" w:hAnsi="Arial" w:cs="Arial"/>
          <w:b/>
          <w:bCs/>
          <w:color w:val="000000" w:themeColor="text1"/>
          <w:sz w:val="16"/>
          <w:szCs w:val="16"/>
        </w:rPr>
        <w:t>. When Property “Escheats”, it:</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6"/>
          <w:szCs w:val="6"/>
        </w:rPr>
      </w:pPr>
    </w:p>
    <w:p w:rsid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proofErr w:type="gramStart"/>
      <w:r>
        <w:rPr>
          <w:rFonts w:ascii="Arial" w:hAnsi="Arial" w:cs="Arial"/>
          <w:bCs/>
          <w:color w:val="000000" w:themeColor="text1"/>
          <w:sz w:val="16"/>
          <w:szCs w:val="16"/>
        </w:rPr>
        <w:t>a.</w:t>
      </w:r>
      <w:r>
        <w:rPr>
          <w:rFonts w:ascii="Arial" w:hAnsi="Arial" w:cs="Arial"/>
          <w:bCs/>
          <w:color w:val="000000" w:themeColor="text1"/>
          <w:sz w:val="16"/>
          <w:szCs w:val="16"/>
        </w:rPr>
        <w:tab/>
        <w:t>Is sold</w:t>
      </w:r>
      <w:proofErr w:type="gramEnd"/>
      <w:r>
        <w:rPr>
          <w:rFonts w:ascii="Arial" w:hAnsi="Arial" w:cs="Arial"/>
          <w:bCs/>
          <w:color w:val="000000" w:themeColor="text1"/>
          <w:sz w:val="16"/>
          <w:szCs w:val="16"/>
        </w:rPr>
        <w:t xml:space="preserve"> from its original owner to a new owner;</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6"/>
          <w:szCs w:val="6"/>
        </w:rPr>
      </w:pPr>
    </w:p>
    <w:p w:rsid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Pr>
          <w:rFonts w:ascii="Arial" w:hAnsi="Arial" w:cs="Arial"/>
          <w:bCs/>
          <w:color w:val="000000" w:themeColor="text1"/>
          <w:sz w:val="16"/>
          <w:szCs w:val="16"/>
        </w:rPr>
        <w:t>b.</w:t>
      </w:r>
      <w:r>
        <w:rPr>
          <w:rFonts w:ascii="Arial" w:hAnsi="Arial" w:cs="Arial"/>
          <w:bCs/>
          <w:color w:val="000000" w:themeColor="text1"/>
          <w:sz w:val="16"/>
          <w:szCs w:val="16"/>
        </w:rPr>
        <w:tab/>
        <w:t>Returns to the State;</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6"/>
          <w:szCs w:val="6"/>
        </w:rPr>
      </w:pPr>
    </w:p>
    <w:p w:rsid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Is stolen by a “cheater”; or</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6"/>
          <w:szCs w:val="6"/>
        </w:rPr>
      </w:pP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Pr>
          <w:rFonts w:ascii="Arial" w:hAnsi="Arial" w:cs="Arial"/>
          <w:bCs/>
          <w:color w:val="000000" w:themeColor="text1"/>
          <w:sz w:val="16"/>
          <w:szCs w:val="16"/>
        </w:rPr>
        <w:t>d.</w:t>
      </w:r>
      <w:r>
        <w:rPr>
          <w:rFonts w:ascii="Arial" w:hAnsi="Arial" w:cs="Arial"/>
          <w:bCs/>
          <w:color w:val="000000" w:themeColor="text1"/>
          <w:sz w:val="16"/>
          <w:szCs w:val="16"/>
        </w:rPr>
        <w:tab/>
        <w:t>Is transformed from Real Property to Intellectual Property</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E170E6"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28</w:t>
      </w:r>
      <w:r w:rsidR="00E170E6">
        <w:rPr>
          <w:rFonts w:ascii="Arial" w:hAnsi="Arial" w:cs="Arial"/>
          <w:b/>
          <w:bCs/>
          <w:color w:val="000000" w:themeColor="text1"/>
          <w:sz w:val="16"/>
          <w:szCs w:val="16"/>
        </w:rPr>
        <w:t xml:space="preserve">. Rights and Title to Property </w:t>
      </w:r>
      <w:proofErr w:type="gramStart"/>
      <w:r w:rsidR="00E170E6">
        <w:rPr>
          <w:rFonts w:ascii="Arial" w:hAnsi="Arial" w:cs="Arial"/>
          <w:b/>
          <w:bCs/>
          <w:color w:val="000000" w:themeColor="text1"/>
          <w:sz w:val="16"/>
          <w:szCs w:val="16"/>
        </w:rPr>
        <w:t>can be acquired or lost by</w:t>
      </w:r>
      <w:proofErr w:type="gramEnd"/>
      <w:r w:rsidR="00E170E6">
        <w:rPr>
          <w:rFonts w:ascii="Arial" w:hAnsi="Arial" w:cs="Arial"/>
          <w:b/>
          <w:bCs/>
          <w:color w:val="000000" w:themeColor="text1"/>
          <w:sz w:val="16"/>
          <w:szCs w:val="16"/>
        </w:rPr>
        <w:t>:</w:t>
      </w:r>
    </w:p>
    <w:p w:rsidR="00E170E6" w:rsidRPr="00CD5D57"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E170E6" w:rsidRPr="00E621BE"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sidRPr="00E621BE">
        <w:rPr>
          <w:rFonts w:ascii="Arial" w:hAnsi="Arial" w:cs="Arial"/>
          <w:bCs/>
          <w:color w:val="000000" w:themeColor="text1"/>
          <w:sz w:val="16"/>
          <w:szCs w:val="16"/>
        </w:rPr>
        <w:t>a.</w:t>
      </w:r>
      <w:r w:rsidRPr="00E621BE">
        <w:rPr>
          <w:rFonts w:ascii="Arial" w:hAnsi="Arial" w:cs="Arial"/>
          <w:bCs/>
          <w:color w:val="000000" w:themeColor="text1"/>
          <w:sz w:val="16"/>
          <w:szCs w:val="16"/>
        </w:rPr>
        <w:tab/>
        <w:t>Transfer or Sale;</w:t>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t>b.</w:t>
      </w:r>
      <w:r w:rsidRPr="00E621BE">
        <w:rPr>
          <w:rFonts w:ascii="Arial" w:hAnsi="Arial" w:cs="Arial"/>
          <w:bCs/>
          <w:color w:val="000000" w:themeColor="text1"/>
          <w:sz w:val="16"/>
          <w:szCs w:val="16"/>
        </w:rPr>
        <w:tab/>
        <w:t>Adverse Possession;</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6"/>
          <w:szCs w:val="6"/>
        </w:rPr>
      </w:pPr>
    </w:p>
    <w:p w:rsid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sidRPr="00E621BE">
        <w:rPr>
          <w:rFonts w:ascii="Arial" w:hAnsi="Arial" w:cs="Arial"/>
          <w:bCs/>
          <w:color w:val="000000" w:themeColor="text1"/>
          <w:sz w:val="16"/>
          <w:szCs w:val="16"/>
        </w:rPr>
        <w:t>c.</w:t>
      </w:r>
      <w:r w:rsidRPr="00E621BE">
        <w:rPr>
          <w:rFonts w:ascii="Arial" w:hAnsi="Arial" w:cs="Arial"/>
          <w:bCs/>
          <w:color w:val="000000" w:themeColor="text1"/>
          <w:sz w:val="16"/>
          <w:szCs w:val="16"/>
        </w:rPr>
        <w:tab/>
      </w:r>
      <w:r>
        <w:rPr>
          <w:rFonts w:ascii="Arial" w:hAnsi="Arial" w:cs="Arial"/>
          <w:bCs/>
          <w:color w:val="000000" w:themeColor="text1"/>
          <w:sz w:val="16"/>
          <w:szCs w:val="16"/>
        </w:rPr>
        <w:t>Judgment;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Gift; or</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6"/>
          <w:szCs w:val="6"/>
        </w:rPr>
      </w:pPr>
    </w:p>
    <w:p w:rsidR="00E170E6" w:rsidRPr="00E621BE"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Pr>
          <w:rFonts w:ascii="Arial" w:hAnsi="Arial" w:cs="Arial"/>
          <w:bCs/>
          <w:color w:val="000000" w:themeColor="text1"/>
          <w:sz w:val="16"/>
          <w:szCs w:val="16"/>
        </w:rPr>
        <w:t>e.</w:t>
      </w:r>
      <w:r>
        <w:rPr>
          <w:rFonts w:ascii="Arial" w:hAnsi="Arial" w:cs="Arial"/>
          <w:bCs/>
          <w:color w:val="000000" w:themeColor="text1"/>
          <w:sz w:val="16"/>
          <w:szCs w:val="16"/>
        </w:rPr>
        <w:tab/>
        <w:t>All of the Above.</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E170E6" w:rsidRPr="000F430A" w:rsidRDefault="00ED46F3"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29</w:t>
      </w:r>
      <w:r w:rsidR="00E170E6" w:rsidRPr="000F430A">
        <w:rPr>
          <w:rFonts w:ascii="Arial" w:hAnsi="Arial" w:cs="Arial"/>
          <w:b/>
          <w:bCs/>
          <w:color w:val="000000" w:themeColor="text1"/>
          <w:sz w:val="16"/>
          <w:szCs w:val="16"/>
        </w:rPr>
        <w:t xml:space="preserve">. Plants and crops that </w:t>
      </w:r>
      <w:proofErr w:type="gramStart"/>
      <w:r w:rsidR="00E170E6" w:rsidRPr="000F430A">
        <w:rPr>
          <w:rFonts w:ascii="Arial" w:hAnsi="Arial" w:cs="Arial"/>
          <w:b/>
          <w:bCs/>
          <w:color w:val="000000" w:themeColor="text1"/>
          <w:sz w:val="16"/>
          <w:szCs w:val="16"/>
        </w:rPr>
        <w:t>are grown</w:t>
      </w:r>
      <w:proofErr w:type="gramEnd"/>
      <w:r w:rsidR="00E170E6" w:rsidRPr="000F430A">
        <w:rPr>
          <w:rFonts w:ascii="Arial" w:hAnsi="Arial" w:cs="Arial"/>
          <w:b/>
          <w:bCs/>
          <w:color w:val="000000" w:themeColor="text1"/>
          <w:sz w:val="16"/>
          <w:szCs w:val="16"/>
        </w:rPr>
        <w:t xml:space="preserve"> in the land:</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 xml:space="preserve"> (Cultivated</w:t>
      </w: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and</w:t>
      </w:r>
      <w:proofErr w:type="gramEnd"/>
      <w:r w:rsidRPr="000F430A">
        <w:rPr>
          <w:rFonts w:ascii="Arial" w:hAnsi="Arial" w:cs="Arial"/>
          <w:color w:val="000000" w:themeColor="text1"/>
          <w:sz w:val="16"/>
          <w:szCs w:val="16"/>
        </w:rPr>
        <w:t xml:space="preserve"> Harvested);</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personal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(Natural</w:t>
      </w: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to</w:t>
      </w:r>
      <w:proofErr w:type="gramEnd"/>
      <w:r w:rsidRPr="000F430A">
        <w:rPr>
          <w:rFonts w:ascii="Arial" w:hAnsi="Arial" w:cs="Arial"/>
          <w:color w:val="000000" w:themeColor="text1"/>
          <w:sz w:val="16"/>
          <w:szCs w:val="16"/>
        </w:rPr>
        <w:t xml:space="preserve"> the Land);</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and personal</w:t>
      </w: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if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Pr="000F430A">
        <w:rPr>
          <w:rFonts w:ascii="Arial" w:hAnsi="Arial" w:cs="Arial"/>
          <w:color w:val="000000" w:themeColor="text1"/>
          <w:sz w:val="16"/>
          <w:szCs w:val="16"/>
        </w:rPr>
        <w:t>Are always viewed as personal property;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0555D8" w:rsidRPr="000555D8"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Pr="000F430A">
        <w:rPr>
          <w:rFonts w:ascii="Arial" w:hAnsi="Arial" w:cs="Arial"/>
          <w:color w:val="000000" w:themeColor="text1"/>
          <w:sz w:val="16"/>
          <w:szCs w:val="16"/>
        </w:rPr>
        <w:t>None of the above.</w:t>
      </w:r>
    </w:p>
    <w:p w:rsidR="00E170E6" w:rsidRPr="000555D8"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30</w:t>
      </w:r>
      <w:r w:rsidR="000F430A" w:rsidRPr="000F430A">
        <w:rPr>
          <w:rFonts w:ascii="Arial" w:hAnsi="Arial" w:cs="Arial"/>
          <w:b/>
          <w:bCs/>
          <w:color w:val="000000" w:themeColor="text1"/>
          <w:sz w:val="16"/>
          <w:szCs w:val="16"/>
        </w:rPr>
        <w:t xml:space="preserve">.  Wild animals that have never been captured by humans are deemed </w:t>
      </w:r>
      <w:proofErr w:type="gramStart"/>
      <w:r w:rsidR="000F430A" w:rsidRPr="000F430A">
        <w:rPr>
          <w:rFonts w:ascii="Arial" w:hAnsi="Arial" w:cs="Arial"/>
          <w:b/>
          <w:bCs/>
          <w:color w:val="000000" w:themeColor="text1"/>
          <w:sz w:val="16"/>
          <w:szCs w:val="16"/>
        </w:rPr>
        <w:t>to be the</w:t>
      </w:r>
      <w:proofErr w:type="gramEnd"/>
      <w:r w:rsidR="000F430A" w:rsidRPr="000F430A">
        <w:rPr>
          <w:rFonts w:ascii="Arial" w:hAnsi="Arial" w:cs="Arial"/>
          <w:b/>
          <w:bCs/>
          <w:color w:val="000000" w:themeColor="text1"/>
          <w:sz w:val="16"/>
          <w:szCs w:val="16"/>
        </w:rPr>
        <w:t xml:space="preserve"> personal property of:</w:t>
      </w:r>
    </w:p>
    <w:p w:rsidR="000F430A" w:rsidRPr="00E170E6"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nearest real property owner;    </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w:t>
      </w:r>
      <w:r>
        <w:rPr>
          <w:rFonts w:ascii="Arial" w:hAnsi="Arial" w:cs="Arial"/>
          <w:color w:val="000000" w:themeColor="text1"/>
          <w:sz w:val="16"/>
          <w:szCs w:val="16"/>
        </w:rPr>
        <w:t>person who chases the animal;</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The last person to shoot at and miss the animal; or</w:t>
      </w:r>
      <w:r w:rsidR="000F430A" w:rsidRPr="000F430A">
        <w:rPr>
          <w:rFonts w:ascii="Arial" w:hAnsi="Arial" w:cs="Arial"/>
          <w:color w:val="000000" w:themeColor="text1"/>
          <w:sz w:val="16"/>
          <w:szCs w:val="16"/>
        </w:rPr>
        <w:t xml:space="preserve">      </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No one. </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31</w:t>
      </w:r>
      <w:r w:rsidR="000F430A" w:rsidRPr="000F430A">
        <w:rPr>
          <w:rFonts w:ascii="Arial" w:hAnsi="Arial" w:cs="Arial"/>
          <w:b/>
          <w:bCs/>
          <w:color w:val="000000" w:themeColor="text1"/>
          <w:sz w:val="16"/>
          <w:szCs w:val="16"/>
        </w:rPr>
        <w:t>.  A domesticated Dairy Cow is considered:</w:t>
      </w:r>
    </w:p>
    <w:p w:rsidR="000F430A" w:rsidRPr="000555D8"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Real Property because it is a fixture attached to the land by means of</w:t>
      </w: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000F430A" w:rsidRPr="000F430A">
        <w:rPr>
          <w:rFonts w:ascii="Arial" w:hAnsi="Arial" w:cs="Arial"/>
          <w:color w:val="000000" w:themeColor="text1"/>
          <w:sz w:val="16"/>
          <w:szCs w:val="16"/>
        </w:rPr>
        <w:t>eating</w:t>
      </w:r>
      <w:proofErr w:type="gramEnd"/>
      <w:r w:rsidR="000F430A" w:rsidRPr="000F430A">
        <w:rPr>
          <w:rFonts w:ascii="Arial" w:hAnsi="Arial" w:cs="Arial"/>
          <w:color w:val="000000" w:themeColor="text1"/>
          <w:sz w:val="16"/>
          <w:szCs w:val="16"/>
        </w:rPr>
        <w:t xml:space="preserve"> the g</w:t>
      </w:r>
      <w:r>
        <w:rPr>
          <w:rFonts w:ascii="Arial" w:hAnsi="Arial" w:cs="Arial"/>
          <w:color w:val="000000" w:themeColor="text1"/>
          <w:sz w:val="16"/>
          <w:szCs w:val="16"/>
        </w:rPr>
        <w:t>rass that grows on the field;</w:t>
      </w:r>
      <w:r w:rsidR="000F430A" w:rsidRPr="000F430A">
        <w:rPr>
          <w:rFonts w:ascii="Arial" w:hAnsi="Arial" w:cs="Arial"/>
          <w:color w:val="000000" w:themeColor="text1"/>
          <w:sz w:val="16"/>
          <w:szCs w:val="16"/>
        </w:rPr>
        <w:t xml:space="preserve">  </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Personal prope</w:t>
      </w:r>
      <w:r>
        <w:rPr>
          <w:rFonts w:ascii="Arial" w:hAnsi="Arial" w:cs="Arial"/>
          <w:color w:val="000000" w:themeColor="text1"/>
          <w:sz w:val="16"/>
          <w:szCs w:val="16"/>
        </w:rPr>
        <w:t>rty</w:t>
      </w:r>
      <w:r w:rsidR="000555D8">
        <w:rPr>
          <w:rFonts w:ascii="Arial" w:hAnsi="Arial" w:cs="Arial"/>
          <w:color w:val="000000" w:themeColor="text1"/>
          <w:sz w:val="16"/>
          <w:szCs w:val="16"/>
        </w:rPr>
        <w:t xml:space="preserve"> of the farmer that owns her;</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 xml:space="preserve">The property of no one, under the doctrine of </w:t>
      </w:r>
      <w:proofErr w:type="spellStart"/>
      <w:r>
        <w:rPr>
          <w:rFonts w:ascii="Arial" w:hAnsi="Arial" w:cs="Arial"/>
          <w:color w:val="000000" w:themeColor="text1"/>
          <w:sz w:val="16"/>
          <w:szCs w:val="16"/>
        </w:rPr>
        <w:t>liberte</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steakus</w:t>
      </w:r>
      <w:proofErr w:type="spellEnd"/>
      <w:r>
        <w:rPr>
          <w:rFonts w:ascii="Arial" w:hAnsi="Arial" w:cs="Arial"/>
          <w:color w:val="000000" w:themeColor="text1"/>
          <w:sz w:val="16"/>
          <w:szCs w:val="16"/>
        </w:rPr>
        <w:t xml:space="preserve"> </w:t>
      </w:r>
      <w:proofErr w:type="spellStart"/>
      <w:proofErr w:type="gramStart"/>
      <w:r>
        <w:rPr>
          <w:rFonts w:ascii="Arial" w:hAnsi="Arial" w:cs="Arial"/>
          <w:color w:val="000000" w:themeColor="text1"/>
          <w:sz w:val="16"/>
          <w:szCs w:val="16"/>
        </w:rPr>
        <w:t>este</w:t>
      </w:r>
      <w:proofErr w:type="spellEnd"/>
      <w:proofErr w:type="gramEnd"/>
      <w:r>
        <w:rPr>
          <w:rFonts w:ascii="Arial" w:hAnsi="Arial" w:cs="Arial"/>
          <w:color w:val="000000" w:themeColor="text1"/>
          <w:sz w:val="16"/>
          <w:szCs w:val="16"/>
        </w:rPr>
        <w:t xml:space="preserve"> un </w:t>
      </w:r>
      <w:proofErr w:type="spellStart"/>
      <w:r>
        <w:rPr>
          <w:rFonts w:ascii="Arial" w:hAnsi="Arial" w:cs="Arial"/>
          <w:color w:val="000000" w:themeColor="text1"/>
          <w:sz w:val="16"/>
          <w:szCs w:val="16"/>
        </w:rPr>
        <w:t>milkus</w:t>
      </w:r>
      <w:proofErr w:type="spellEnd"/>
      <w:r>
        <w:rPr>
          <w:rFonts w:ascii="Arial" w:hAnsi="Arial" w:cs="Arial"/>
          <w:color w:val="000000" w:themeColor="text1"/>
          <w:sz w:val="16"/>
          <w:szCs w:val="16"/>
        </w:rPr>
        <w:t xml:space="preserve">, that holds all dairy cows should </w:t>
      </w:r>
      <w:r w:rsidR="000555D8">
        <w:rPr>
          <w:rFonts w:ascii="Arial" w:hAnsi="Arial" w:cs="Arial"/>
          <w:color w:val="000000" w:themeColor="text1"/>
          <w:sz w:val="16"/>
          <w:szCs w:val="16"/>
        </w:rPr>
        <w:t>be considered free on the range; or</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0555D8" w:rsidRPr="000F430A"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
          <w:bCs/>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Intellectual property, because cows are </w:t>
      </w:r>
      <w:proofErr w:type="gramStart"/>
      <w:r>
        <w:rPr>
          <w:rFonts w:ascii="Arial" w:hAnsi="Arial" w:cs="Arial"/>
          <w:color w:val="000000" w:themeColor="text1"/>
          <w:sz w:val="16"/>
          <w:szCs w:val="16"/>
        </w:rPr>
        <w:t>really smart</w:t>
      </w:r>
      <w:proofErr w:type="gramEnd"/>
      <w:r>
        <w:rPr>
          <w:rFonts w:ascii="Arial" w:hAnsi="Arial" w:cs="Arial"/>
          <w:color w:val="000000" w:themeColor="text1"/>
          <w:sz w:val="16"/>
          <w:szCs w:val="16"/>
        </w:rPr>
        <w:t>.</w:t>
      </w:r>
    </w:p>
    <w:p w:rsidR="00ED46F3" w:rsidRPr="000F430A" w:rsidRDefault="00ED46F3" w:rsidP="00ED46F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2060"/>
          <w:sz w:val="16"/>
          <w:szCs w:val="16"/>
        </w:rPr>
      </w:pPr>
      <w:r w:rsidRPr="00AE3D81">
        <w:rPr>
          <w:rFonts w:ascii="Arial" w:hAnsi="Arial" w:cs="Arial"/>
          <w:b/>
          <w:bCs/>
          <w:i/>
          <w:iCs/>
          <w:color w:val="002060"/>
          <w:sz w:val="16"/>
          <w:szCs w:val="16"/>
        </w:rPr>
        <w:lastRenderedPageBreak/>
        <w:t>Section Two</w:t>
      </w:r>
      <w:r w:rsidRPr="000F430A">
        <w:rPr>
          <w:rFonts w:ascii="Arial" w:hAnsi="Arial" w:cs="Arial"/>
          <w:b/>
          <w:bCs/>
          <w:i/>
          <w:iCs/>
          <w:color w:val="002060"/>
          <w:sz w:val="16"/>
          <w:szCs w:val="16"/>
        </w:rPr>
        <w:t xml:space="preserve"> - Personal Property - Terms, Actions Gifts, Liens, Bailments and Special Property Interests</w:t>
      </w:r>
      <w:r>
        <w:rPr>
          <w:rFonts w:ascii="Arial" w:hAnsi="Arial" w:cs="Arial"/>
          <w:b/>
          <w:bCs/>
          <w:i/>
          <w:iCs/>
          <w:color w:val="002060"/>
          <w:sz w:val="16"/>
          <w:szCs w:val="16"/>
        </w:rPr>
        <w:t xml:space="preserve"> -Continued</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AE3D81" w:rsidRPr="000F430A"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32</w:t>
      </w:r>
      <w:r w:rsidR="00AE3D81" w:rsidRPr="000F430A">
        <w:rPr>
          <w:rFonts w:ascii="Arial" w:hAnsi="Arial" w:cs="Arial"/>
          <w:b/>
          <w:bCs/>
          <w:color w:val="000000" w:themeColor="text1"/>
          <w:sz w:val="16"/>
          <w:szCs w:val="16"/>
        </w:rPr>
        <w:t>. Lost, Mislaid and Abandoned Property:</w:t>
      </w:r>
    </w:p>
    <w:p w:rsidR="00AE3D81" w:rsidRPr="00F906ED"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Mislaid Property can always be kept by the finder, but abandoned</w:t>
      </w: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can almost never be kept by the finder;</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b. </w:t>
      </w:r>
      <w:r>
        <w:rPr>
          <w:rFonts w:ascii="Arial" w:hAnsi="Arial" w:cs="Arial"/>
          <w:color w:val="000000" w:themeColor="text1"/>
          <w:sz w:val="16"/>
          <w:szCs w:val="16"/>
        </w:rPr>
        <w:tab/>
      </w:r>
      <w:r w:rsidRPr="000F430A">
        <w:rPr>
          <w:rFonts w:ascii="Arial" w:hAnsi="Arial" w:cs="Arial"/>
          <w:color w:val="000000" w:themeColor="text1"/>
          <w:sz w:val="16"/>
          <w:szCs w:val="16"/>
        </w:rPr>
        <w:t>Lost Property can be kept by the finder if it is under $20 in value and</w:t>
      </w: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reasonable attempt to made to find the owner, and abandoned</w:t>
      </w: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can be kept by the</w:t>
      </w:r>
      <w:r w:rsidR="00F906ED">
        <w:rPr>
          <w:rFonts w:ascii="Arial" w:hAnsi="Arial" w:cs="Arial"/>
          <w:color w:val="000000" w:themeColor="text1"/>
          <w:sz w:val="16"/>
          <w:szCs w:val="16"/>
        </w:rPr>
        <w:t xml:space="preserve"> finder no matter what value;</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Lost or Mislaid property can be kept by the finder if it is over $20 but</w:t>
      </w:r>
      <w:r>
        <w:rPr>
          <w:rFonts w:ascii="Arial" w:hAnsi="Arial" w:cs="Arial"/>
          <w:color w:val="000000" w:themeColor="text1"/>
          <w:sz w:val="16"/>
          <w:szCs w:val="16"/>
        </w:rPr>
        <w:t xml:space="preserve"> </w:t>
      </w:r>
      <w:r w:rsidRPr="000F430A">
        <w:rPr>
          <w:rFonts w:ascii="Arial" w:hAnsi="Arial" w:cs="Arial"/>
          <w:color w:val="000000" w:themeColor="text1"/>
          <w:sz w:val="16"/>
          <w:szCs w:val="16"/>
        </w:rPr>
        <w:t>reported to the police and abandoned property can't be kept by the</w:t>
      </w:r>
      <w:r>
        <w:rPr>
          <w:rFonts w:ascii="Arial" w:hAnsi="Arial" w:cs="Arial"/>
          <w:color w:val="000000" w:themeColor="text1"/>
          <w:sz w:val="16"/>
          <w:szCs w:val="16"/>
        </w:rPr>
        <w:t xml:space="preserve"> </w:t>
      </w:r>
      <w:r w:rsidRPr="000F430A">
        <w:rPr>
          <w:rFonts w:ascii="Arial" w:hAnsi="Arial" w:cs="Arial"/>
          <w:color w:val="000000" w:themeColor="text1"/>
          <w:sz w:val="16"/>
          <w:szCs w:val="16"/>
        </w:rPr>
        <w:t>finder if it is over $20 in value;</w:t>
      </w:r>
    </w:p>
    <w:p w:rsidR="00F906ED" w:rsidRPr="00F906ED" w:rsidRDefault="00F906ED" w:rsidP="00FC3E03">
      <w:pPr>
        <w:widowControl/>
        <w:tabs>
          <w:tab w:val="left" w:pos="0"/>
          <w:tab w:val="center" w:pos="4680"/>
        </w:tabs>
        <w:spacing w:line="216" w:lineRule="auto"/>
        <w:ind w:left="1800" w:hanging="1800"/>
        <w:jc w:val="both"/>
        <w:rPr>
          <w:rFonts w:ascii="Arial" w:hAnsi="Arial" w:cs="Arial"/>
          <w:color w:val="000000" w:themeColor="text1"/>
          <w:sz w:val="6"/>
          <w:szCs w:val="6"/>
        </w:rPr>
      </w:pPr>
    </w:p>
    <w:p w:rsidR="00AE3D81" w:rsidRDefault="00AE3D81" w:rsidP="00FC3E03">
      <w:pPr>
        <w:widowControl/>
        <w:tabs>
          <w:tab w:val="left" w:pos="0"/>
          <w:tab w:val="center" w:pos="4680"/>
        </w:tabs>
        <w:spacing w:line="216"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p>
    <w:p w:rsidR="00F906ED" w:rsidRPr="00F906ED" w:rsidRDefault="00F906ED" w:rsidP="00FC3E03">
      <w:pPr>
        <w:widowControl/>
        <w:tabs>
          <w:tab w:val="left" w:pos="0"/>
          <w:tab w:val="center" w:pos="4680"/>
        </w:tabs>
        <w:spacing w:line="216" w:lineRule="auto"/>
        <w:ind w:left="1800" w:hanging="1800"/>
        <w:jc w:val="both"/>
        <w:rPr>
          <w:rFonts w:ascii="Arial" w:hAnsi="Arial" w:cs="Arial"/>
          <w:color w:val="000000" w:themeColor="text1"/>
          <w:sz w:val="6"/>
          <w:szCs w:val="6"/>
        </w:rPr>
      </w:pPr>
    </w:p>
    <w:p w:rsidR="00AE3D81" w:rsidRPr="000F430A" w:rsidRDefault="00AE3D81" w:rsidP="00FC3E03">
      <w:pPr>
        <w:widowControl/>
        <w:tabs>
          <w:tab w:val="left" w:pos="0"/>
          <w:tab w:val="center" w:pos="4680"/>
        </w:tabs>
        <w:spacing w:line="216"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r w:rsidRPr="000F430A">
        <w:rPr>
          <w:rFonts w:ascii="Arial" w:hAnsi="Arial" w:cs="Arial"/>
          <w:color w:val="000000" w:themeColor="text1"/>
          <w:sz w:val="16"/>
          <w:szCs w:val="16"/>
        </w:rPr>
        <w:tab/>
      </w: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0"/>
          <w:szCs w:val="10"/>
        </w:rPr>
      </w:pPr>
    </w:p>
    <w:p w:rsidR="000F430A" w:rsidRPr="000F430A"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33</w:t>
      </w:r>
      <w:r w:rsidR="000F430A" w:rsidRPr="000F430A">
        <w:rPr>
          <w:rFonts w:ascii="Arial" w:hAnsi="Arial" w:cs="Arial"/>
          <w:b/>
          <w:bCs/>
          <w:color w:val="000000" w:themeColor="text1"/>
          <w:sz w:val="16"/>
          <w:szCs w:val="16"/>
        </w:rPr>
        <w:t xml:space="preserve">.  In order for a gift in contemplation of marriage to be valid, what has to </w:t>
      </w:r>
      <w:proofErr w:type="gramStart"/>
      <w:r w:rsidR="000F430A" w:rsidRPr="000F430A">
        <w:rPr>
          <w:rFonts w:ascii="Arial" w:hAnsi="Arial" w:cs="Arial"/>
          <w:b/>
          <w:bCs/>
          <w:color w:val="000000" w:themeColor="text1"/>
          <w:sz w:val="16"/>
          <w:szCs w:val="16"/>
        </w:rPr>
        <w:t>happen:</w:t>
      </w:r>
      <w:proofErr w:type="gramEnd"/>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sidR="00E621BE">
        <w:rPr>
          <w:rFonts w:ascii="Arial" w:hAnsi="Arial" w:cs="Arial"/>
          <w:color w:val="000000" w:themeColor="text1"/>
          <w:sz w:val="16"/>
          <w:szCs w:val="16"/>
        </w:rPr>
        <w:tab/>
      </w:r>
      <w:r w:rsidRPr="000F430A">
        <w:rPr>
          <w:rFonts w:ascii="Arial" w:hAnsi="Arial" w:cs="Arial"/>
          <w:color w:val="000000" w:themeColor="text1"/>
          <w:sz w:val="16"/>
          <w:szCs w:val="16"/>
        </w:rPr>
        <w:t>The parties merely have to demonstrate an intent to get married, but</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proofErr w:type="gramStart"/>
      <w:r w:rsidRPr="000F430A">
        <w:rPr>
          <w:rFonts w:ascii="Arial" w:hAnsi="Arial" w:cs="Arial"/>
          <w:color w:val="000000" w:themeColor="text1"/>
          <w:sz w:val="16"/>
          <w:szCs w:val="16"/>
        </w:rPr>
        <w:t>never</w:t>
      </w:r>
      <w:proofErr w:type="gramEnd"/>
      <w:r w:rsidRPr="000F430A">
        <w:rPr>
          <w:rFonts w:ascii="Arial" w:hAnsi="Arial" w:cs="Arial"/>
          <w:color w:val="000000" w:themeColor="text1"/>
          <w:sz w:val="16"/>
          <w:szCs w:val="16"/>
        </w:rPr>
        <w:t xml:space="preserve"> actually need to;</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E621BE"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parties merely have to </w:t>
      </w:r>
      <w:proofErr w:type="gramStart"/>
      <w:r w:rsidR="000F430A" w:rsidRPr="000F430A">
        <w:rPr>
          <w:rFonts w:ascii="Arial" w:hAnsi="Arial" w:cs="Arial"/>
          <w:color w:val="000000" w:themeColor="text1"/>
          <w:sz w:val="16"/>
          <w:szCs w:val="16"/>
        </w:rPr>
        <w:t>get</w:t>
      </w:r>
      <w:proofErr w:type="gramEnd"/>
      <w:r w:rsidR="000F430A" w:rsidRPr="000F430A">
        <w:rPr>
          <w:rFonts w:ascii="Arial" w:hAnsi="Arial" w:cs="Arial"/>
          <w:color w:val="000000" w:themeColor="text1"/>
          <w:sz w:val="16"/>
          <w:szCs w:val="16"/>
        </w:rPr>
        <w:t xml:space="preserve"> engaged, but never have to actually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get</w:t>
      </w:r>
      <w:proofErr w:type="gramEnd"/>
      <w:r w:rsidR="00E621BE">
        <w:rPr>
          <w:rFonts w:ascii="Arial" w:hAnsi="Arial" w:cs="Arial"/>
          <w:color w:val="000000" w:themeColor="text1"/>
          <w:sz w:val="16"/>
          <w:szCs w:val="16"/>
        </w:rPr>
        <w:t xml:space="preserve"> </w:t>
      </w:r>
      <w:r w:rsidRPr="000F430A">
        <w:rPr>
          <w:rFonts w:ascii="Arial" w:hAnsi="Arial" w:cs="Arial"/>
          <w:color w:val="000000" w:themeColor="text1"/>
          <w:sz w:val="16"/>
          <w:szCs w:val="16"/>
        </w:rPr>
        <w:t>married;</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parties merely have to </w:t>
      </w:r>
      <w:proofErr w:type="gramStart"/>
      <w:r w:rsidR="000F430A" w:rsidRPr="000F430A">
        <w:rPr>
          <w:rFonts w:ascii="Arial" w:hAnsi="Arial" w:cs="Arial"/>
          <w:color w:val="000000" w:themeColor="text1"/>
          <w:sz w:val="16"/>
          <w:szCs w:val="16"/>
        </w:rPr>
        <w:t>get</w:t>
      </w:r>
      <w:proofErr w:type="gramEnd"/>
      <w:r w:rsidR="000F430A" w:rsidRPr="000F430A">
        <w:rPr>
          <w:rFonts w:ascii="Arial" w:hAnsi="Arial" w:cs="Arial"/>
          <w:color w:val="000000" w:themeColor="text1"/>
          <w:sz w:val="16"/>
          <w:szCs w:val="16"/>
        </w:rPr>
        <w:t xml:space="preserve"> engaged, and show that they live</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together</w:t>
      </w:r>
      <w:proofErr w:type="gramEnd"/>
      <w:r w:rsidRPr="000F430A">
        <w:rPr>
          <w:rFonts w:ascii="Arial" w:hAnsi="Arial" w:cs="Arial"/>
          <w:color w:val="000000" w:themeColor="text1"/>
          <w:sz w:val="16"/>
          <w:szCs w:val="16"/>
        </w:rPr>
        <w: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880" w:hanging="2880"/>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880" w:hanging="288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marriage has to happen; or </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All of the above.</w:t>
      </w:r>
    </w:p>
    <w:p w:rsidR="00E621BE" w:rsidRPr="00E621BE"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1834BD" w:rsidRPr="001834BD" w:rsidRDefault="001834BD" w:rsidP="00FC3E03">
      <w:pPr>
        <w:widowControl/>
        <w:spacing w:line="216" w:lineRule="auto"/>
        <w:rPr>
          <w:rFonts w:ascii="Arial" w:hAnsi="Arial" w:cs="Arial"/>
          <w:b/>
          <w:bCs/>
          <w:sz w:val="16"/>
          <w:szCs w:val="16"/>
        </w:rPr>
      </w:pPr>
      <w:r w:rsidRPr="001834BD">
        <w:rPr>
          <w:rFonts w:ascii="Arial" w:hAnsi="Arial" w:cs="Arial"/>
          <w:sz w:val="16"/>
          <w:szCs w:val="16"/>
          <w:lang w:val="en-CA"/>
        </w:rPr>
        <w:fldChar w:fldCharType="begin"/>
      </w:r>
      <w:r w:rsidRPr="001834BD">
        <w:rPr>
          <w:rFonts w:ascii="Arial" w:hAnsi="Arial" w:cs="Arial"/>
          <w:sz w:val="16"/>
          <w:szCs w:val="16"/>
          <w:lang w:val="en-CA"/>
        </w:rPr>
        <w:instrText xml:space="preserve"> SEQ CHAPTER \h \r 1</w:instrText>
      </w:r>
      <w:r w:rsidRPr="001834BD">
        <w:rPr>
          <w:rFonts w:ascii="Arial" w:hAnsi="Arial" w:cs="Arial"/>
          <w:sz w:val="16"/>
          <w:szCs w:val="16"/>
          <w:lang w:val="en-CA"/>
        </w:rPr>
        <w:fldChar w:fldCharType="end"/>
      </w:r>
      <w:r w:rsidR="00ED46F3">
        <w:rPr>
          <w:rFonts w:ascii="Arial" w:hAnsi="Arial" w:cs="Arial"/>
          <w:b/>
          <w:bCs/>
          <w:sz w:val="16"/>
          <w:szCs w:val="16"/>
        </w:rPr>
        <w:t>34</w:t>
      </w:r>
      <w:r w:rsidRPr="001834BD">
        <w:rPr>
          <w:rFonts w:ascii="Arial" w:hAnsi="Arial" w:cs="Arial"/>
          <w:b/>
          <w:bCs/>
          <w:sz w:val="16"/>
          <w:szCs w:val="16"/>
        </w:rPr>
        <w:t>.</w:t>
      </w:r>
      <w:r>
        <w:rPr>
          <w:rFonts w:ascii="Arial" w:hAnsi="Arial" w:cs="Arial"/>
          <w:b/>
          <w:bCs/>
          <w:sz w:val="16"/>
          <w:szCs w:val="16"/>
        </w:rPr>
        <w:t xml:space="preserve"> There are two types of gifts. Their</w:t>
      </w:r>
      <w:r w:rsidRPr="001834BD">
        <w:rPr>
          <w:rFonts w:ascii="Arial" w:hAnsi="Arial" w:cs="Arial"/>
          <w:b/>
          <w:bCs/>
          <w:sz w:val="16"/>
          <w:szCs w:val="16"/>
        </w:rPr>
        <w:t xml:space="preserve"> legal names </w:t>
      </w:r>
      <w:r>
        <w:rPr>
          <w:rFonts w:ascii="Arial" w:hAnsi="Arial" w:cs="Arial"/>
          <w:b/>
          <w:bCs/>
          <w:sz w:val="16"/>
          <w:szCs w:val="16"/>
        </w:rPr>
        <w:t>are</w:t>
      </w:r>
      <w:r w:rsidRPr="001834BD">
        <w:rPr>
          <w:rFonts w:ascii="Arial" w:hAnsi="Arial" w:cs="Arial"/>
          <w:b/>
          <w:bCs/>
          <w:sz w:val="16"/>
          <w:szCs w:val="16"/>
        </w:rPr>
        <w:t>:</w:t>
      </w:r>
    </w:p>
    <w:p w:rsidR="001834BD" w:rsidRPr="00F906ED" w:rsidRDefault="001834BD" w:rsidP="00FC3E03">
      <w:pPr>
        <w:widowControl/>
        <w:spacing w:line="216" w:lineRule="auto"/>
        <w:rPr>
          <w:rFonts w:ascii="Arial" w:hAnsi="Arial" w:cs="Arial"/>
          <w:sz w:val="6"/>
          <w:szCs w:val="6"/>
        </w:rPr>
      </w:pPr>
    </w:p>
    <w:p w:rsidR="001834BD" w:rsidRPr="001834BD" w:rsidRDefault="00F906ED"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a.</w:t>
      </w:r>
      <w:r>
        <w:rPr>
          <w:rFonts w:ascii="Arial" w:hAnsi="Arial" w:cs="Arial"/>
          <w:bCs/>
          <w:sz w:val="16"/>
          <w:szCs w:val="16"/>
        </w:rPr>
        <w:tab/>
        <w:t>Gift Inter</w:t>
      </w:r>
      <w:r w:rsidR="001834BD">
        <w:rPr>
          <w:rFonts w:ascii="Arial" w:hAnsi="Arial" w:cs="Arial"/>
          <w:bCs/>
          <w:sz w:val="16"/>
          <w:szCs w:val="16"/>
        </w:rPr>
        <w:t xml:space="preserve"> Mortis (Gift </w:t>
      </w:r>
      <w:proofErr w:type="gramStart"/>
      <w:r w:rsidR="001834BD">
        <w:rPr>
          <w:rFonts w:ascii="Arial" w:hAnsi="Arial" w:cs="Arial"/>
          <w:bCs/>
          <w:sz w:val="16"/>
          <w:szCs w:val="16"/>
        </w:rPr>
        <w:t>During</w:t>
      </w:r>
      <w:proofErr w:type="gramEnd"/>
      <w:r w:rsidR="001834BD">
        <w:rPr>
          <w:rFonts w:ascii="Arial" w:hAnsi="Arial" w:cs="Arial"/>
          <w:bCs/>
          <w:sz w:val="16"/>
          <w:szCs w:val="16"/>
        </w:rPr>
        <w:t xml:space="preserve"> Lifetime)</w:t>
      </w:r>
      <w:r w:rsidR="001834BD" w:rsidRPr="001834BD">
        <w:rPr>
          <w:rFonts w:ascii="Arial" w:hAnsi="Arial" w:cs="Arial"/>
          <w:bCs/>
          <w:sz w:val="16"/>
          <w:szCs w:val="16"/>
        </w:rPr>
        <w:t xml:space="preserve"> and</w:t>
      </w:r>
      <w:r>
        <w:rPr>
          <w:rFonts w:ascii="Arial" w:hAnsi="Arial" w:cs="Arial"/>
          <w:bCs/>
          <w:sz w:val="16"/>
          <w:szCs w:val="16"/>
        </w:rPr>
        <w:t xml:space="preserve"> Gifts Causa</w:t>
      </w:r>
      <w:r w:rsidR="00CD5D57">
        <w:rPr>
          <w:rFonts w:ascii="Arial" w:hAnsi="Arial" w:cs="Arial"/>
          <w:bCs/>
          <w:sz w:val="16"/>
          <w:szCs w:val="16"/>
        </w:rPr>
        <w:t xml:space="preserve"> </w:t>
      </w:r>
      <w:proofErr w:type="spellStart"/>
      <w:r w:rsidR="00CD5D57">
        <w:rPr>
          <w:rFonts w:ascii="Arial" w:hAnsi="Arial" w:cs="Arial"/>
          <w:bCs/>
          <w:sz w:val="16"/>
          <w:szCs w:val="16"/>
        </w:rPr>
        <w:t>V</w:t>
      </w:r>
      <w:r w:rsidR="001834BD">
        <w:rPr>
          <w:rFonts w:ascii="Arial" w:hAnsi="Arial" w:cs="Arial"/>
          <w:bCs/>
          <w:sz w:val="16"/>
          <w:szCs w:val="16"/>
        </w:rPr>
        <w:t>ivos</w:t>
      </w:r>
      <w:proofErr w:type="spellEnd"/>
      <w:r w:rsidR="001834BD">
        <w:rPr>
          <w:rFonts w:ascii="Arial" w:hAnsi="Arial" w:cs="Arial"/>
          <w:bCs/>
          <w:sz w:val="16"/>
          <w:szCs w:val="16"/>
        </w:rPr>
        <w:t xml:space="preserve"> </w:t>
      </w:r>
      <w:r w:rsidR="001834BD" w:rsidRPr="001834BD">
        <w:rPr>
          <w:rFonts w:ascii="Arial" w:hAnsi="Arial" w:cs="Arial"/>
          <w:bCs/>
          <w:sz w:val="16"/>
          <w:szCs w:val="16"/>
        </w:rPr>
        <w:t>(</w:t>
      </w:r>
      <w:r w:rsidR="001834BD">
        <w:rPr>
          <w:rFonts w:ascii="Arial" w:hAnsi="Arial" w:cs="Arial"/>
          <w:bCs/>
          <w:sz w:val="16"/>
          <w:szCs w:val="16"/>
        </w:rPr>
        <w:t>Gift in Contemplation of Death);</w:t>
      </w:r>
    </w:p>
    <w:p w:rsidR="00F906ED" w:rsidRPr="00F906ED" w:rsidRDefault="00F906ED" w:rsidP="00FC3E03">
      <w:pPr>
        <w:widowControl/>
        <w:tabs>
          <w:tab w:val="left" w:pos="360"/>
        </w:tabs>
        <w:spacing w:line="216" w:lineRule="auto"/>
        <w:ind w:left="360" w:hanging="360"/>
        <w:rPr>
          <w:rFonts w:ascii="Arial" w:hAnsi="Arial" w:cs="Arial"/>
          <w:bCs/>
          <w:sz w:val="6"/>
          <w:szCs w:val="6"/>
        </w:rPr>
      </w:pPr>
    </w:p>
    <w:p w:rsidR="001834BD" w:rsidRDefault="00CD5D57"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Gift Inter </w:t>
      </w:r>
      <w:proofErr w:type="spellStart"/>
      <w:r>
        <w:rPr>
          <w:rFonts w:ascii="Arial" w:hAnsi="Arial" w:cs="Arial"/>
          <w:bCs/>
          <w:sz w:val="16"/>
          <w:szCs w:val="16"/>
        </w:rPr>
        <w:t>Vivos</w:t>
      </w:r>
      <w:proofErr w:type="spellEnd"/>
      <w:r w:rsidR="001834BD">
        <w:rPr>
          <w:rFonts w:ascii="Arial" w:hAnsi="Arial" w:cs="Arial"/>
          <w:bCs/>
          <w:sz w:val="16"/>
          <w:szCs w:val="16"/>
        </w:rPr>
        <w:t xml:space="preserve"> (Gift </w:t>
      </w:r>
      <w:proofErr w:type="gramStart"/>
      <w:r w:rsidR="001834BD">
        <w:rPr>
          <w:rFonts w:ascii="Arial" w:hAnsi="Arial" w:cs="Arial"/>
          <w:bCs/>
          <w:sz w:val="16"/>
          <w:szCs w:val="16"/>
        </w:rPr>
        <w:t>During</w:t>
      </w:r>
      <w:proofErr w:type="gramEnd"/>
      <w:r w:rsidR="001834BD">
        <w:rPr>
          <w:rFonts w:ascii="Arial" w:hAnsi="Arial" w:cs="Arial"/>
          <w:bCs/>
          <w:sz w:val="16"/>
          <w:szCs w:val="16"/>
        </w:rPr>
        <w:t xml:space="preserve"> Lifetime)</w:t>
      </w:r>
      <w:r w:rsidR="001834BD" w:rsidRPr="001834BD">
        <w:rPr>
          <w:rFonts w:ascii="Arial" w:hAnsi="Arial" w:cs="Arial"/>
          <w:bCs/>
          <w:sz w:val="16"/>
          <w:szCs w:val="16"/>
        </w:rPr>
        <w:t xml:space="preserve"> and</w:t>
      </w:r>
      <w:r w:rsidR="001834BD">
        <w:rPr>
          <w:rFonts w:ascii="Arial" w:hAnsi="Arial" w:cs="Arial"/>
          <w:bCs/>
          <w:sz w:val="16"/>
          <w:szCs w:val="16"/>
        </w:rPr>
        <w:t xml:space="preserve"> Gifts </w:t>
      </w:r>
      <w:r>
        <w:rPr>
          <w:rFonts w:ascii="Arial" w:hAnsi="Arial" w:cs="Arial"/>
          <w:bCs/>
          <w:sz w:val="16"/>
          <w:szCs w:val="16"/>
        </w:rPr>
        <w:t>Causa Mortis</w:t>
      </w:r>
      <w:r w:rsidR="001834BD">
        <w:rPr>
          <w:rFonts w:ascii="Arial" w:hAnsi="Arial" w:cs="Arial"/>
          <w:bCs/>
          <w:sz w:val="16"/>
          <w:szCs w:val="16"/>
        </w:rPr>
        <w:t xml:space="preserve"> </w:t>
      </w:r>
      <w:r w:rsidR="001834BD" w:rsidRPr="001834BD">
        <w:rPr>
          <w:rFonts w:ascii="Arial" w:hAnsi="Arial" w:cs="Arial"/>
          <w:bCs/>
          <w:sz w:val="16"/>
          <w:szCs w:val="16"/>
        </w:rPr>
        <w:t>(</w:t>
      </w:r>
      <w:r w:rsidR="001834BD">
        <w:rPr>
          <w:rFonts w:ascii="Arial" w:hAnsi="Arial" w:cs="Arial"/>
          <w:bCs/>
          <w:sz w:val="16"/>
          <w:szCs w:val="16"/>
        </w:rPr>
        <w:t>Gift in Contemplation of Death);</w:t>
      </w:r>
    </w:p>
    <w:p w:rsidR="00F906ED" w:rsidRPr="00F906ED" w:rsidRDefault="00F906ED" w:rsidP="00FC3E03">
      <w:pPr>
        <w:widowControl/>
        <w:tabs>
          <w:tab w:val="left" w:pos="360"/>
        </w:tabs>
        <w:spacing w:line="216" w:lineRule="auto"/>
        <w:ind w:left="360" w:hanging="360"/>
        <w:rPr>
          <w:rFonts w:ascii="Arial" w:hAnsi="Arial" w:cs="Arial"/>
          <w:bCs/>
          <w:sz w:val="6"/>
          <w:szCs w:val="6"/>
        </w:rPr>
      </w:pPr>
    </w:p>
    <w:p w:rsidR="00CD5D57" w:rsidRDefault="00CD5D57"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c.</w:t>
      </w:r>
      <w:r>
        <w:rPr>
          <w:rFonts w:ascii="Arial" w:hAnsi="Arial" w:cs="Arial"/>
          <w:bCs/>
          <w:sz w:val="16"/>
          <w:szCs w:val="16"/>
        </w:rPr>
        <w:tab/>
        <w:t xml:space="preserve">Gift </w:t>
      </w:r>
      <w:proofErr w:type="spellStart"/>
      <w:r>
        <w:rPr>
          <w:rFonts w:ascii="Arial" w:hAnsi="Arial" w:cs="Arial"/>
          <w:bCs/>
          <w:sz w:val="16"/>
          <w:szCs w:val="16"/>
        </w:rPr>
        <w:t>Validitus</w:t>
      </w:r>
      <w:proofErr w:type="spellEnd"/>
      <w:r>
        <w:rPr>
          <w:rFonts w:ascii="Arial" w:hAnsi="Arial" w:cs="Arial"/>
          <w:bCs/>
          <w:sz w:val="16"/>
          <w:szCs w:val="16"/>
        </w:rPr>
        <w:t xml:space="preserve"> (A Valid Gift) and Gift Non </w:t>
      </w:r>
      <w:proofErr w:type="spellStart"/>
      <w:r>
        <w:rPr>
          <w:rFonts w:ascii="Arial" w:hAnsi="Arial" w:cs="Arial"/>
          <w:bCs/>
          <w:sz w:val="16"/>
          <w:szCs w:val="16"/>
        </w:rPr>
        <w:t>Validitus</w:t>
      </w:r>
      <w:proofErr w:type="spellEnd"/>
      <w:r>
        <w:rPr>
          <w:rFonts w:ascii="Arial" w:hAnsi="Arial" w:cs="Arial"/>
          <w:bCs/>
          <w:sz w:val="16"/>
          <w:szCs w:val="16"/>
        </w:rPr>
        <w:t xml:space="preserve"> (A Non Valid Gift); or</w:t>
      </w:r>
    </w:p>
    <w:p w:rsidR="00F906ED" w:rsidRPr="00F906ED" w:rsidRDefault="00F906ED" w:rsidP="00FC3E03">
      <w:pPr>
        <w:widowControl/>
        <w:tabs>
          <w:tab w:val="left" w:pos="360"/>
        </w:tabs>
        <w:spacing w:line="216" w:lineRule="auto"/>
        <w:ind w:left="360" w:hanging="360"/>
        <w:rPr>
          <w:rFonts w:ascii="Arial" w:hAnsi="Arial" w:cs="Arial"/>
          <w:bCs/>
          <w:sz w:val="6"/>
          <w:szCs w:val="6"/>
        </w:rPr>
      </w:pPr>
    </w:p>
    <w:p w:rsidR="00CD5D57" w:rsidRPr="001834BD" w:rsidRDefault="00CD5D57"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d.</w:t>
      </w:r>
      <w:r>
        <w:rPr>
          <w:rFonts w:ascii="Arial" w:hAnsi="Arial" w:cs="Arial"/>
          <w:bCs/>
          <w:sz w:val="16"/>
          <w:szCs w:val="16"/>
        </w:rPr>
        <w:tab/>
        <w:t xml:space="preserve">Gift </w:t>
      </w:r>
      <w:proofErr w:type="spellStart"/>
      <w:r>
        <w:rPr>
          <w:rFonts w:ascii="Arial" w:hAnsi="Arial" w:cs="Arial"/>
          <w:bCs/>
          <w:sz w:val="16"/>
          <w:szCs w:val="16"/>
        </w:rPr>
        <w:t>Giveitbacktome</w:t>
      </w:r>
      <w:proofErr w:type="spellEnd"/>
      <w:r>
        <w:rPr>
          <w:rFonts w:ascii="Arial" w:hAnsi="Arial" w:cs="Arial"/>
          <w:bCs/>
          <w:sz w:val="16"/>
          <w:szCs w:val="16"/>
        </w:rPr>
        <w:t xml:space="preserve"> and </w:t>
      </w:r>
      <w:proofErr w:type="spellStart"/>
      <w:r>
        <w:rPr>
          <w:rFonts w:ascii="Arial" w:hAnsi="Arial" w:cs="Arial"/>
          <w:bCs/>
          <w:sz w:val="16"/>
          <w:szCs w:val="16"/>
        </w:rPr>
        <w:t>Giftinolongerwantthething</w:t>
      </w:r>
      <w:proofErr w:type="spellEnd"/>
      <w:r>
        <w:rPr>
          <w:rFonts w:ascii="Arial" w:hAnsi="Arial" w:cs="Arial"/>
          <w:bCs/>
          <w:sz w:val="16"/>
          <w:szCs w:val="16"/>
        </w:rPr>
        <w:t>.</w:t>
      </w:r>
    </w:p>
    <w:p w:rsidR="001834BD" w:rsidRPr="00CD5D57" w:rsidRDefault="001834BD" w:rsidP="00FC3E03">
      <w:pPr>
        <w:widowControl/>
        <w:spacing w:line="216" w:lineRule="auto"/>
        <w:rPr>
          <w:rFonts w:ascii="Arial" w:hAnsi="Arial" w:cs="Arial"/>
          <w:sz w:val="10"/>
          <w:szCs w:val="10"/>
        </w:rPr>
      </w:pPr>
    </w:p>
    <w:p w:rsidR="001834BD" w:rsidRPr="001834BD"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sz w:val="16"/>
          <w:szCs w:val="16"/>
        </w:rPr>
        <w:t>35</w:t>
      </w:r>
      <w:r w:rsidR="001834BD" w:rsidRPr="001834BD">
        <w:rPr>
          <w:rFonts w:ascii="Arial" w:hAnsi="Arial" w:cs="Arial"/>
          <w:b/>
          <w:bCs/>
          <w:sz w:val="16"/>
          <w:szCs w:val="16"/>
        </w:rPr>
        <w:t>. Your lovely Aunt IDA wishes to give you her very valuable grandfather clock. She is of sound mind and body and never thinks of death. What are the three factors that would make it a valid gift?</w:t>
      </w:r>
    </w:p>
    <w:p w:rsidR="001834BD" w:rsidRPr="00F906ED" w:rsidRDefault="001834B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a.</w:t>
      </w:r>
      <w:r w:rsidRPr="00CD5D57">
        <w:rPr>
          <w:rFonts w:ascii="Arial" w:hAnsi="Arial" w:cs="Arial"/>
          <w:bCs/>
          <w:color w:val="000000" w:themeColor="text1"/>
          <w:sz w:val="16"/>
          <w:szCs w:val="16"/>
        </w:rPr>
        <w:tab/>
        <w:t>Intent, Delivery and Acceptance;</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b.</w:t>
      </w:r>
      <w:r w:rsidRPr="00CD5D57">
        <w:rPr>
          <w:rFonts w:ascii="Arial" w:hAnsi="Arial" w:cs="Arial"/>
          <w:bCs/>
          <w:color w:val="000000" w:themeColor="text1"/>
          <w:sz w:val="16"/>
          <w:szCs w:val="16"/>
        </w:rPr>
        <w:tab/>
        <w:t>Instant, Delayed, and Agreement;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c.</w:t>
      </w:r>
      <w:r w:rsidRPr="00CD5D57">
        <w:rPr>
          <w:rFonts w:ascii="Arial" w:hAnsi="Arial" w:cs="Arial"/>
          <w:bCs/>
          <w:color w:val="000000" w:themeColor="text1"/>
          <w:sz w:val="16"/>
          <w:szCs w:val="16"/>
        </w:rPr>
        <w:tab/>
        <w:t>Intent, Dapper, and Alienate;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d.</w:t>
      </w:r>
      <w:r w:rsidRPr="00CD5D57">
        <w:rPr>
          <w:rFonts w:ascii="Arial" w:hAnsi="Arial" w:cs="Arial"/>
          <w:bCs/>
          <w:color w:val="000000" w:themeColor="text1"/>
          <w:sz w:val="16"/>
          <w:szCs w:val="16"/>
        </w:rPr>
        <w:tab/>
        <w:t>Instant, Delivered and Agreement.</w:t>
      </w: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36</w:t>
      </w:r>
      <w:r w:rsidR="000F430A" w:rsidRPr="000F430A">
        <w:rPr>
          <w:rFonts w:ascii="Arial" w:hAnsi="Arial" w:cs="Arial"/>
          <w:b/>
          <w:bCs/>
          <w:color w:val="000000" w:themeColor="text1"/>
          <w:sz w:val="16"/>
          <w:szCs w:val="16"/>
        </w:rPr>
        <w:t xml:space="preserve">.  In order for a gift causa mortis to </w:t>
      </w:r>
      <w:proofErr w:type="gramStart"/>
      <w:r w:rsidR="000F430A" w:rsidRPr="000F430A">
        <w:rPr>
          <w:rFonts w:ascii="Arial" w:hAnsi="Arial" w:cs="Arial"/>
          <w:b/>
          <w:bCs/>
          <w:color w:val="000000" w:themeColor="text1"/>
          <w:sz w:val="16"/>
          <w:szCs w:val="16"/>
        </w:rPr>
        <w:t>be upheld</w:t>
      </w:r>
      <w:proofErr w:type="gramEnd"/>
      <w:r w:rsidR="000F430A" w:rsidRPr="000F430A">
        <w:rPr>
          <w:rFonts w:ascii="Arial" w:hAnsi="Arial" w:cs="Arial"/>
          <w:b/>
          <w:bCs/>
          <w:color w:val="000000" w:themeColor="text1"/>
          <w:sz w:val="16"/>
          <w:szCs w:val="16"/>
        </w:rPr>
        <w:t>, the person offering the gift:</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Has to die of what they were afraid of;</w:t>
      </w:r>
      <w:r w:rsidRPr="000F430A">
        <w:rPr>
          <w:rFonts w:ascii="Arial" w:hAnsi="Arial" w:cs="Arial"/>
          <w:color w:val="000000" w:themeColor="text1"/>
          <w:sz w:val="16"/>
          <w:szCs w:val="16"/>
        </w:rPr>
        <w:tab/>
        <w:t xml:space="preserve">       </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b.   Doesn’t have to die, but has to deliver the gift thinking that they will;</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Ha</w:t>
      </w:r>
      <w:r w:rsidR="00FC3E03">
        <w:rPr>
          <w:rFonts w:ascii="Arial" w:hAnsi="Arial" w:cs="Arial"/>
          <w:color w:val="000000" w:themeColor="text1"/>
          <w:sz w:val="16"/>
          <w:szCs w:val="16"/>
        </w:rPr>
        <w:t>s to die and the recipient has</w:t>
      </w:r>
      <w:r w:rsidRPr="000F430A">
        <w:rPr>
          <w:rFonts w:ascii="Arial" w:hAnsi="Arial" w:cs="Arial"/>
          <w:color w:val="000000" w:themeColor="text1"/>
          <w:sz w:val="16"/>
          <w:szCs w:val="16"/>
        </w:rPr>
        <w:t xml:space="preserve"> </w:t>
      </w:r>
      <w:r w:rsidR="00FC3E03">
        <w:rPr>
          <w:rFonts w:ascii="Arial" w:hAnsi="Arial" w:cs="Arial"/>
          <w:color w:val="000000" w:themeColor="text1"/>
          <w:sz w:val="16"/>
          <w:szCs w:val="16"/>
        </w:rPr>
        <w:t>to show that</w:t>
      </w:r>
      <w:r w:rsidRPr="000F430A">
        <w:rPr>
          <w:rFonts w:ascii="Arial" w:hAnsi="Arial" w:cs="Arial"/>
          <w:color w:val="000000" w:themeColor="text1"/>
          <w:sz w:val="16"/>
          <w:szCs w:val="16"/>
        </w:rPr>
        <w:t xml:space="preserve"> </w:t>
      </w:r>
      <w:r w:rsidR="00FC3E03">
        <w:rPr>
          <w:rFonts w:ascii="Arial" w:hAnsi="Arial" w:cs="Arial"/>
          <w:color w:val="000000" w:themeColor="text1"/>
          <w:sz w:val="16"/>
          <w:szCs w:val="16"/>
        </w:rPr>
        <w:t>the gift was delivered;</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d</w:t>
      </w:r>
      <w:proofErr w:type="gramEnd"/>
      <w:r w:rsidRPr="000F430A">
        <w:rPr>
          <w:rFonts w:ascii="Arial" w:hAnsi="Arial" w:cs="Arial"/>
          <w:color w:val="000000" w:themeColor="text1"/>
          <w:sz w:val="16"/>
          <w:szCs w:val="16"/>
        </w:rPr>
        <w:t>.   Has to die and the recipient need only show that the deceased only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wanted</w:t>
      </w:r>
      <w:proofErr w:type="gramEnd"/>
      <w:r w:rsidRPr="000F430A">
        <w:rPr>
          <w:rFonts w:ascii="Arial" w:hAnsi="Arial" w:cs="Arial"/>
          <w:color w:val="000000" w:themeColor="text1"/>
          <w:sz w:val="16"/>
          <w:szCs w:val="16"/>
        </w:rPr>
        <w:t xml:space="preserve"> to deliver the gift;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e</w:t>
      </w:r>
      <w:proofErr w:type="gramEnd"/>
      <w:r w:rsidRPr="000F430A">
        <w:rPr>
          <w:rFonts w:ascii="Arial" w:hAnsi="Arial" w:cs="Arial"/>
          <w:color w:val="000000" w:themeColor="text1"/>
          <w:sz w:val="16"/>
          <w:szCs w:val="16"/>
        </w:rPr>
        <w:t>.   Has to be afraid they were going to die at the time the gift was offered,</w:t>
      </w:r>
    </w:p>
    <w:p w:rsidR="00FC3E03"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but</w:t>
      </w:r>
      <w:proofErr w:type="gramEnd"/>
      <w:r w:rsidRPr="000F430A">
        <w:rPr>
          <w:rFonts w:ascii="Arial" w:hAnsi="Arial" w:cs="Arial"/>
          <w:color w:val="000000" w:themeColor="text1"/>
          <w:sz w:val="16"/>
          <w:szCs w:val="16"/>
        </w:rPr>
        <w:t xml:space="preserve"> can live.</w:t>
      </w:r>
      <w:r w:rsidR="00F906ED">
        <w:rPr>
          <w:rFonts w:ascii="Arial" w:hAnsi="Arial" w:cs="Arial"/>
          <w:color w:val="000000" w:themeColor="text1"/>
          <w:sz w:val="16"/>
          <w:szCs w:val="16"/>
        </w:rPr>
        <w:t xml:space="preserve">           </w:t>
      </w:r>
    </w:p>
    <w:p w:rsidR="00FC3E03" w:rsidRPr="00FC3E03" w:rsidRDefault="00FC3E0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0"/>
          <w:szCs w:val="10"/>
        </w:rPr>
      </w:pPr>
    </w:p>
    <w:p w:rsidR="000F430A" w:rsidRPr="000F430A"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37</w:t>
      </w:r>
      <w:r w:rsidR="000F430A" w:rsidRPr="000F430A">
        <w:rPr>
          <w:rFonts w:ascii="Arial" w:hAnsi="Arial" w:cs="Arial"/>
          <w:b/>
          <w:bCs/>
          <w:color w:val="000000" w:themeColor="text1"/>
          <w:sz w:val="16"/>
          <w:szCs w:val="16"/>
        </w:rPr>
        <w:t>.  A Lien:</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sidR="00CD5D57">
        <w:rPr>
          <w:rFonts w:ascii="Arial" w:hAnsi="Arial" w:cs="Arial"/>
          <w:color w:val="000000" w:themeColor="text1"/>
          <w:sz w:val="16"/>
          <w:szCs w:val="16"/>
        </w:rPr>
        <w:tab/>
      </w:r>
      <w:r w:rsidRPr="000F430A">
        <w:rPr>
          <w:rFonts w:ascii="Arial" w:hAnsi="Arial" w:cs="Arial"/>
          <w:color w:val="000000" w:themeColor="text1"/>
          <w:sz w:val="16"/>
          <w:szCs w:val="16"/>
        </w:rPr>
        <w:t>Gives the lien holder the right to possess and retain certain property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under</w:t>
      </w:r>
      <w:proofErr w:type="gramEnd"/>
      <w:r w:rsidRPr="000F430A">
        <w:rPr>
          <w:rFonts w:ascii="Arial" w:hAnsi="Arial" w:cs="Arial"/>
          <w:color w:val="000000" w:themeColor="text1"/>
          <w:sz w:val="16"/>
          <w:szCs w:val="16"/>
        </w:rPr>
        <w:t xml:space="preserve"> certain circumstances;</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Pr>
          <w:rFonts w:ascii="Arial" w:hAnsi="Arial" w:cs="Arial"/>
          <w:color w:val="000000" w:themeColor="text1"/>
          <w:sz w:val="16"/>
          <w:szCs w:val="16"/>
        </w:rPr>
        <w:t>b.</w:t>
      </w:r>
      <w:r>
        <w:rPr>
          <w:rFonts w:ascii="Arial" w:hAnsi="Arial" w:cs="Arial"/>
          <w:color w:val="000000" w:themeColor="text1"/>
          <w:sz w:val="16"/>
          <w:szCs w:val="16"/>
        </w:rPr>
        <w:tab/>
      </w:r>
      <w:proofErr w:type="spellStart"/>
      <w:r w:rsidR="000F430A" w:rsidRPr="000F430A">
        <w:rPr>
          <w:rFonts w:ascii="Arial" w:hAnsi="Arial" w:cs="Arial"/>
          <w:color w:val="000000" w:themeColor="text1"/>
          <w:sz w:val="16"/>
          <w:szCs w:val="16"/>
        </w:rPr>
        <w:t>Can not</w:t>
      </w:r>
      <w:proofErr w:type="spellEnd"/>
      <w:proofErr w:type="gramEnd"/>
      <w:r w:rsidR="000F430A" w:rsidRPr="000F430A">
        <w:rPr>
          <w:rFonts w:ascii="Arial" w:hAnsi="Arial" w:cs="Arial"/>
          <w:color w:val="000000" w:themeColor="text1"/>
          <w:sz w:val="16"/>
          <w:szCs w:val="16"/>
        </w:rPr>
        <w:t xml:space="preserve"> be levied against an item not given by its owner;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Can be deemed waived by contract, acceptance of other security or a</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demand</w:t>
      </w:r>
      <w:proofErr w:type="gramEnd"/>
      <w:r w:rsidRPr="000F430A">
        <w:rPr>
          <w:rFonts w:ascii="Arial" w:hAnsi="Arial" w:cs="Arial"/>
          <w:color w:val="000000" w:themeColor="text1"/>
          <w:sz w:val="16"/>
          <w:szCs w:val="16"/>
        </w:rPr>
        <w:t xml:space="preserve"> for unlawful charges;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color w:val="000000" w:themeColor="text1"/>
          <w:sz w:val="16"/>
          <w:szCs w:val="16"/>
        </w:rPr>
      </w:pPr>
      <w:r>
        <w:rPr>
          <w:rFonts w:ascii="Arial" w:hAnsi="Arial" w:cs="Arial"/>
          <w:color w:val="000000" w:themeColor="text1"/>
          <w:sz w:val="16"/>
          <w:szCs w:val="16"/>
        </w:rPr>
        <w:t>d.   All of the above.</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pStyle w:val="Default"/>
        <w:spacing w:line="216" w:lineRule="auto"/>
        <w:jc w:val="both"/>
        <w:rPr>
          <w:b/>
          <w:bCs/>
          <w:color w:val="000000" w:themeColor="text1"/>
          <w:sz w:val="10"/>
          <w:szCs w:val="10"/>
        </w:rPr>
      </w:pPr>
    </w:p>
    <w:p w:rsidR="000F430A" w:rsidRPr="000F430A"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38</w:t>
      </w:r>
      <w:r w:rsidR="00CD5D57">
        <w:rPr>
          <w:rFonts w:ascii="Arial" w:hAnsi="Arial" w:cs="Arial"/>
          <w:b/>
          <w:bCs/>
          <w:color w:val="000000" w:themeColor="text1"/>
          <w:sz w:val="16"/>
          <w:szCs w:val="16"/>
        </w:rPr>
        <w:t xml:space="preserve">. </w:t>
      </w:r>
      <w:r w:rsidR="000F430A" w:rsidRPr="000F430A">
        <w:rPr>
          <w:rFonts w:ascii="Arial" w:hAnsi="Arial" w:cs="Arial"/>
          <w:b/>
          <w:bCs/>
          <w:color w:val="000000" w:themeColor="text1"/>
          <w:sz w:val="16"/>
          <w:szCs w:val="16"/>
        </w:rPr>
        <w:t>The difference between a general and special lien is:</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240" w:hanging="3240"/>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A special lien is only on a car</w:t>
      </w:r>
      <w:proofErr w:type="gramStart"/>
      <w:r w:rsidR="000F430A" w:rsidRPr="000F430A">
        <w:rPr>
          <w:rFonts w:ascii="Arial" w:hAnsi="Arial" w:cs="Arial"/>
          <w:color w:val="000000" w:themeColor="text1"/>
          <w:sz w:val="16"/>
          <w:szCs w:val="16"/>
        </w:rPr>
        <w:t>;</w:t>
      </w:r>
      <w:proofErr w:type="gramEnd"/>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is only on a car</w:t>
      </w:r>
      <w:proofErr w:type="gramStart"/>
      <w:r w:rsidR="000F430A" w:rsidRPr="000F430A">
        <w:rPr>
          <w:rFonts w:ascii="Arial" w:hAnsi="Arial" w:cs="Arial"/>
          <w:color w:val="000000" w:themeColor="text1"/>
          <w:sz w:val="16"/>
          <w:szCs w:val="16"/>
        </w:rPr>
        <w:t>;</w:t>
      </w:r>
      <w:proofErr w:type="gramEnd"/>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allows the lien holder to retain all of the property of</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another</w:t>
      </w:r>
      <w:proofErr w:type="gramEnd"/>
      <w:r w:rsidRPr="000F430A">
        <w:rPr>
          <w:rFonts w:ascii="Arial" w:hAnsi="Arial" w:cs="Arial"/>
          <w:color w:val="000000" w:themeColor="text1"/>
          <w:sz w:val="16"/>
          <w:szCs w:val="16"/>
        </w:rPr>
        <w:t xml:space="preserve"> person as security;</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d. </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only allows the lien holder to retain only specific property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of</w:t>
      </w:r>
      <w:proofErr w:type="gramEnd"/>
      <w:r w:rsidRPr="000F430A">
        <w:rPr>
          <w:rFonts w:ascii="Arial" w:hAnsi="Arial" w:cs="Arial"/>
          <w:color w:val="000000" w:themeColor="text1"/>
          <w:sz w:val="16"/>
          <w:szCs w:val="16"/>
        </w:rPr>
        <w:t xml:space="preserve"> another person as security;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A general lien </w:t>
      </w:r>
      <w:proofErr w:type="gramStart"/>
      <w:r w:rsidR="000F430A" w:rsidRPr="000F430A">
        <w:rPr>
          <w:rFonts w:ascii="Arial" w:hAnsi="Arial" w:cs="Arial"/>
          <w:color w:val="000000" w:themeColor="text1"/>
          <w:sz w:val="16"/>
          <w:szCs w:val="16"/>
        </w:rPr>
        <w:t>can only be levied</w:t>
      </w:r>
      <w:proofErr w:type="gramEnd"/>
      <w:r w:rsidR="000F430A" w:rsidRPr="000F430A">
        <w:rPr>
          <w:rFonts w:ascii="Arial" w:hAnsi="Arial" w:cs="Arial"/>
          <w:color w:val="000000" w:themeColor="text1"/>
          <w:sz w:val="16"/>
          <w:szCs w:val="16"/>
        </w:rPr>
        <w:t xml:space="preserve"> by the Army, while a special lien can</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only</w:t>
      </w:r>
      <w:proofErr w:type="gramEnd"/>
      <w:r w:rsidRPr="000F430A">
        <w:rPr>
          <w:rFonts w:ascii="Arial" w:hAnsi="Arial" w:cs="Arial"/>
          <w:color w:val="000000" w:themeColor="text1"/>
          <w:sz w:val="16"/>
          <w:szCs w:val="16"/>
        </w:rPr>
        <w:t xml:space="preserve"> be levied by the Navy or Air Force.</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0"/>
          <w:szCs w:val="10"/>
        </w:rPr>
      </w:pPr>
    </w:p>
    <w:p w:rsidR="00ED46F3" w:rsidRDefault="00ED46F3" w:rsidP="00ED46F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39. The Highest Level Court in the State of New York is:</w:t>
      </w:r>
    </w:p>
    <w:p w:rsidR="00ED46F3" w:rsidRPr="00044161" w:rsidRDefault="00ED46F3" w:rsidP="00ED46F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ED46F3" w:rsidRDefault="00ED46F3" w:rsidP="00ED46F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The Supreme Court;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The Appellate Division;</w:t>
      </w:r>
    </w:p>
    <w:p w:rsidR="00ED46F3" w:rsidRPr="00044161" w:rsidRDefault="00ED46F3" w:rsidP="00ED46F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ED46F3" w:rsidRPr="000A301A" w:rsidRDefault="00ED46F3" w:rsidP="00ED46F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The Court of Appeals; or</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The District Court.</w:t>
      </w:r>
    </w:p>
    <w:p w:rsidR="00ED46F3"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p>
    <w:p w:rsidR="00ED46F3"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p>
    <w:p w:rsidR="00ED46F3"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 xml:space="preserve">                                                        (3)</w:t>
      </w:r>
    </w:p>
    <w:p w:rsidR="000F430A" w:rsidRPr="000F430A"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40</w:t>
      </w:r>
      <w:r w:rsidR="00FF4A48">
        <w:rPr>
          <w:rFonts w:ascii="Arial" w:hAnsi="Arial" w:cs="Arial"/>
          <w:b/>
          <w:bCs/>
          <w:color w:val="000000" w:themeColor="text1"/>
          <w:sz w:val="16"/>
          <w:szCs w:val="16"/>
        </w:rPr>
        <w:t xml:space="preserve">. </w:t>
      </w:r>
      <w:r w:rsidR="000F430A" w:rsidRPr="000F430A">
        <w:rPr>
          <w:rFonts w:ascii="Arial" w:hAnsi="Arial" w:cs="Arial"/>
          <w:b/>
          <w:bCs/>
          <w:color w:val="000000" w:themeColor="text1"/>
          <w:sz w:val="16"/>
          <w:szCs w:val="16"/>
        </w:rPr>
        <w:t>A bailment is:</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The right to possess and retain personal property as security until a      person pays a debt</w:t>
      </w:r>
      <w:proofErr w:type="gramStart"/>
      <w:r w:rsidR="000F430A" w:rsidRPr="000F430A">
        <w:rPr>
          <w:rFonts w:ascii="Arial" w:hAnsi="Arial" w:cs="Arial"/>
          <w:color w:val="000000" w:themeColor="text1"/>
          <w:sz w:val="16"/>
          <w:szCs w:val="16"/>
        </w:rPr>
        <w:t>;</w:t>
      </w:r>
      <w:proofErr w:type="gramEnd"/>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A contractual relationship created by the transfer of possession of</w:t>
      </w:r>
      <w:r>
        <w:rPr>
          <w:rFonts w:ascii="Arial" w:hAnsi="Arial" w:cs="Arial"/>
          <w:color w:val="000000" w:themeColor="text1"/>
          <w:sz w:val="16"/>
          <w:szCs w:val="16"/>
        </w:rPr>
        <w:t xml:space="preserve"> </w:t>
      </w:r>
      <w:r w:rsidR="000F430A" w:rsidRPr="000F430A">
        <w:rPr>
          <w:rFonts w:ascii="Arial" w:hAnsi="Arial" w:cs="Arial"/>
          <w:color w:val="000000" w:themeColor="text1"/>
          <w:sz w:val="16"/>
          <w:szCs w:val="16"/>
        </w:rPr>
        <w:t xml:space="preserve">personal property for a </w:t>
      </w:r>
      <w:r>
        <w:rPr>
          <w:rFonts w:ascii="Arial" w:hAnsi="Arial" w:cs="Arial"/>
          <w:color w:val="000000" w:themeColor="text1"/>
          <w:sz w:val="16"/>
          <w:szCs w:val="16"/>
        </w:rPr>
        <w:t xml:space="preserve">certain </w:t>
      </w:r>
      <w:r w:rsidR="000F430A" w:rsidRPr="000F430A">
        <w:rPr>
          <w:rFonts w:ascii="Arial" w:hAnsi="Arial" w:cs="Arial"/>
          <w:color w:val="000000" w:themeColor="text1"/>
          <w:sz w:val="16"/>
          <w:szCs w:val="16"/>
        </w:rPr>
        <w:t>purpose;</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c.   A contractual relationship where possession and title are temporarily</w:t>
      </w: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000F430A" w:rsidRPr="000F430A">
        <w:rPr>
          <w:rFonts w:ascii="Arial" w:hAnsi="Arial" w:cs="Arial"/>
          <w:color w:val="000000" w:themeColor="text1"/>
          <w:sz w:val="16"/>
          <w:szCs w:val="16"/>
        </w:rPr>
        <w:t>transferred</w:t>
      </w:r>
      <w:proofErr w:type="gramEnd"/>
      <w:r w:rsidR="000F430A" w:rsidRPr="000F430A">
        <w:rPr>
          <w:rFonts w:ascii="Arial" w:hAnsi="Arial" w:cs="Arial"/>
          <w:color w:val="000000" w:themeColor="text1"/>
          <w:sz w:val="16"/>
          <w:szCs w:val="16"/>
        </w:rPr>
        <w: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The same as a trusteeship; or</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The same as a guardianship.</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Cs/>
          <w:color w:val="000000" w:themeColor="text1"/>
          <w:sz w:val="16"/>
          <w:szCs w:val="16"/>
        </w:rPr>
      </w:pPr>
      <w:r>
        <w:rPr>
          <w:rFonts w:ascii="Arial" w:hAnsi="Arial" w:cs="Arial"/>
          <w:b/>
          <w:bCs/>
          <w:iCs/>
          <w:color w:val="000000" w:themeColor="text1"/>
          <w:sz w:val="16"/>
          <w:szCs w:val="16"/>
        </w:rPr>
        <w:t>41</w:t>
      </w:r>
      <w:r w:rsidR="00FF4A48">
        <w:rPr>
          <w:rFonts w:ascii="Arial" w:hAnsi="Arial" w:cs="Arial"/>
          <w:b/>
          <w:bCs/>
          <w:iCs/>
          <w:color w:val="000000" w:themeColor="text1"/>
          <w:sz w:val="16"/>
          <w:szCs w:val="16"/>
        </w:rPr>
        <w:t>. The elements of a bailment have been described in the acronym DAPPER.  These elements include:</w:t>
      </w:r>
    </w:p>
    <w:p w:rsidR="00FF4A48" w:rsidRPr="00F906ED"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Cs/>
          <w:color w:val="000000" w:themeColor="text1"/>
          <w:sz w:val="6"/>
          <w:szCs w:val="6"/>
        </w:rPr>
      </w:pPr>
    </w:p>
    <w:p w:rsidR="00FF4A48"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a.</w:t>
      </w:r>
      <w:r>
        <w:rPr>
          <w:rFonts w:ascii="Arial" w:hAnsi="Arial" w:cs="Arial"/>
          <w:bCs/>
          <w:iCs/>
          <w:color w:val="000000" w:themeColor="text1"/>
          <w:sz w:val="16"/>
          <w:szCs w:val="16"/>
        </w:rPr>
        <w:tab/>
        <w:t>Delivery, Agreement, Personal Property, Purpose, Entered into for the</w:t>
      </w:r>
    </w:p>
    <w:p w:rsidR="00FF4A48"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Pr>
          <w:rFonts w:ascii="Arial" w:hAnsi="Arial" w:cs="Arial"/>
          <w:bCs/>
          <w:iCs/>
          <w:color w:val="000000" w:themeColor="text1"/>
          <w:sz w:val="16"/>
          <w:szCs w:val="16"/>
        </w:rPr>
        <w:t>benefit</w:t>
      </w:r>
      <w:proofErr w:type="gramEnd"/>
      <w:r>
        <w:rPr>
          <w:rFonts w:ascii="Arial" w:hAnsi="Arial" w:cs="Arial"/>
          <w:bCs/>
          <w:iCs/>
          <w:color w:val="000000" w:themeColor="text1"/>
          <w:sz w:val="16"/>
          <w:szCs w:val="16"/>
        </w:rPr>
        <w:t xml:space="preserve"> of one or both parties, and ended with Redelivery;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iCs/>
          <w:color w:val="000000" w:themeColor="text1"/>
          <w:sz w:val="6"/>
          <w:szCs w:val="6"/>
        </w:rPr>
      </w:pPr>
    </w:p>
    <w:p w:rsidR="00FF4A48" w:rsidRPr="00FF4A48"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r>
      <w:r w:rsidR="000A301A">
        <w:rPr>
          <w:rFonts w:ascii="Arial" w:hAnsi="Arial" w:cs="Arial"/>
          <w:bCs/>
          <w:iCs/>
          <w:color w:val="000000" w:themeColor="text1"/>
          <w:sz w:val="16"/>
          <w:szCs w:val="16"/>
        </w:rPr>
        <w:t>Discovery, Acceptance, Purpose, Plain Language, Exclusive, and Recovered.</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
          <w:iCs/>
          <w:color w:val="000000" w:themeColor="text1"/>
          <w:sz w:val="10"/>
          <w:szCs w:val="10"/>
        </w:rPr>
      </w:pPr>
    </w:p>
    <w:p w:rsidR="000F430A" w:rsidRPr="000F430A"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42</w:t>
      </w:r>
      <w:r w:rsidR="000F430A" w:rsidRPr="000F430A">
        <w:rPr>
          <w:rFonts w:ascii="Arial" w:hAnsi="Arial" w:cs="Arial"/>
          <w:b/>
          <w:bCs/>
          <w:color w:val="000000" w:themeColor="text1"/>
          <w:sz w:val="16"/>
          <w:szCs w:val="16"/>
        </w:rPr>
        <w:t>. The legal level of the Duty of Care of a Bailee depends upon:</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8784" w:hanging="8784"/>
        <w:jc w:val="both"/>
        <w:rPr>
          <w:rFonts w:ascii="Arial" w:hAnsi="Arial" w:cs="Arial"/>
          <w:color w:val="000000" w:themeColor="text1"/>
          <w:sz w:val="16"/>
          <w:szCs w:val="16"/>
        </w:rPr>
      </w:pPr>
      <w:r w:rsidRPr="000F430A">
        <w:rPr>
          <w:rFonts w:ascii="Arial" w:hAnsi="Arial" w:cs="Arial"/>
          <w:color w:val="000000" w:themeColor="text1"/>
          <w:sz w:val="16"/>
          <w:szCs w:val="16"/>
        </w:rPr>
        <w:t>a.   Whose benefit the bailment is for</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b.   How much the bailed item is </w:t>
      </w:r>
      <w:proofErr w:type="gramStart"/>
      <w:r w:rsidRPr="000F430A">
        <w:rPr>
          <w:rFonts w:ascii="Arial" w:hAnsi="Arial" w:cs="Arial"/>
          <w:color w:val="000000" w:themeColor="text1"/>
          <w:sz w:val="16"/>
          <w:szCs w:val="16"/>
        </w:rPr>
        <w:t>worth;</w:t>
      </w:r>
      <w:proofErr w:type="gramEnd"/>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c.   Where the bailment takes place</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7704" w:hanging="7704"/>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7704" w:hanging="7704"/>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FC3E03" w:rsidRDefault="00ED46F3" w:rsidP="00FC3E03">
      <w:pPr>
        <w:spacing w:line="216" w:lineRule="auto"/>
        <w:jc w:val="both"/>
        <w:rPr>
          <w:rFonts w:ascii="Arial" w:hAnsi="Arial" w:cs="Arial"/>
          <w:b/>
          <w:bCs/>
          <w:sz w:val="16"/>
          <w:szCs w:val="16"/>
        </w:rPr>
      </w:pPr>
      <w:r>
        <w:rPr>
          <w:rFonts w:ascii="Arial" w:hAnsi="Arial" w:cs="Arial"/>
          <w:b/>
          <w:bCs/>
          <w:sz w:val="16"/>
          <w:szCs w:val="16"/>
        </w:rPr>
        <w:t>43</w:t>
      </w:r>
      <w:r w:rsidR="00FC3E03">
        <w:rPr>
          <w:rFonts w:ascii="Arial" w:hAnsi="Arial" w:cs="Arial"/>
          <w:b/>
          <w:bCs/>
          <w:sz w:val="16"/>
          <w:szCs w:val="16"/>
        </w:rPr>
        <w:t>. When a statute and a regulation or executive policy are in conflict, which ranks supreme</w:t>
      </w:r>
      <w:proofErr w:type="gramStart"/>
      <w:r w:rsidR="00FC3E03">
        <w:rPr>
          <w:rFonts w:ascii="Arial" w:hAnsi="Arial" w:cs="Arial"/>
          <w:b/>
          <w:bCs/>
          <w:sz w:val="16"/>
          <w:szCs w:val="16"/>
        </w:rPr>
        <w:t>?:</w:t>
      </w:r>
      <w:proofErr w:type="gramEnd"/>
    </w:p>
    <w:p w:rsidR="00FC3E03" w:rsidRPr="00621728" w:rsidRDefault="00FC3E03" w:rsidP="00FC3E03">
      <w:pPr>
        <w:spacing w:line="216" w:lineRule="auto"/>
        <w:jc w:val="both"/>
        <w:rPr>
          <w:rFonts w:ascii="Arial" w:hAnsi="Arial" w:cs="Arial"/>
          <w:sz w:val="10"/>
          <w:szCs w:val="10"/>
        </w:rPr>
      </w:pPr>
    </w:p>
    <w:p w:rsidR="00FC3E03" w:rsidRDefault="00FC3E03" w:rsidP="00FC3E03">
      <w:pPr>
        <w:spacing w:line="216" w:lineRule="auto"/>
        <w:jc w:val="both"/>
        <w:rPr>
          <w:rFonts w:ascii="Arial" w:hAnsi="Arial" w:cs="Arial"/>
          <w:sz w:val="16"/>
          <w:szCs w:val="16"/>
        </w:rPr>
      </w:pPr>
      <w:r>
        <w:rPr>
          <w:rFonts w:ascii="Arial" w:hAnsi="Arial" w:cs="Arial"/>
          <w:sz w:val="16"/>
          <w:szCs w:val="16"/>
        </w:rPr>
        <w:t xml:space="preserve">a.   Both a regulation and an executive policy can </w:t>
      </w:r>
      <w:proofErr w:type="spellStart"/>
      <w:r>
        <w:rPr>
          <w:rFonts w:ascii="Arial" w:hAnsi="Arial" w:cs="Arial"/>
          <w:sz w:val="16"/>
          <w:szCs w:val="16"/>
        </w:rPr>
        <w:t>over rule</w:t>
      </w:r>
      <w:proofErr w:type="spellEnd"/>
      <w:r>
        <w:rPr>
          <w:rFonts w:ascii="Arial" w:hAnsi="Arial" w:cs="Arial"/>
          <w:sz w:val="16"/>
          <w:szCs w:val="16"/>
        </w:rPr>
        <w:t xml:space="preserve"> a statute</w:t>
      </w:r>
      <w:proofErr w:type="gramStart"/>
      <w:r>
        <w:rPr>
          <w:rFonts w:ascii="Arial" w:hAnsi="Arial" w:cs="Arial"/>
          <w:sz w:val="16"/>
          <w:szCs w:val="16"/>
        </w:rPr>
        <w:t>;</w:t>
      </w:r>
      <w:proofErr w:type="gramEnd"/>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b.   A statute always over rules both a regulation and an executive policy</w:t>
      </w:r>
      <w:proofErr w:type="gramStart"/>
      <w:r>
        <w:rPr>
          <w:rFonts w:ascii="Arial" w:hAnsi="Arial" w:cs="Arial"/>
          <w:sz w:val="16"/>
          <w:szCs w:val="16"/>
        </w:rPr>
        <w:t>;</w:t>
      </w:r>
      <w:proofErr w:type="gramEnd"/>
      <w:r>
        <w:rPr>
          <w:rFonts w:ascii="Arial" w:hAnsi="Arial" w:cs="Arial"/>
          <w:sz w:val="16"/>
          <w:szCs w:val="16"/>
        </w:rPr>
        <w:t xml:space="preserve"> </w:t>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 xml:space="preserve">c.   Only a regulation can </w:t>
      </w:r>
      <w:proofErr w:type="spellStart"/>
      <w:r>
        <w:rPr>
          <w:rFonts w:ascii="Arial" w:hAnsi="Arial" w:cs="Arial"/>
          <w:sz w:val="16"/>
          <w:szCs w:val="16"/>
        </w:rPr>
        <w:t>over rule</w:t>
      </w:r>
      <w:proofErr w:type="spellEnd"/>
      <w:r>
        <w:rPr>
          <w:rFonts w:ascii="Arial" w:hAnsi="Arial" w:cs="Arial"/>
          <w:sz w:val="16"/>
          <w:szCs w:val="16"/>
        </w:rPr>
        <w:t xml:space="preserve"> a statute; or </w:t>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d.   A statute over rules a regulation, but not an executive policy.</w:t>
      </w:r>
    </w:p>
    <w:p w:rsidR="00FC3E03" w:rsidRDefault="00FC3E03" w:rsidP="00FC3E03">
      <w:pPr>
        <w:spacing w:line="216" w:lineRule="auto"/>
        <w:jc w:val="both"/>
        <w:rPr>
          <w:rFonts w:ascii="Arial" w:hAnsi="Arial" w:cs="Arial"/>
          <w:sz w:val="10"/>
          <w:szCs w:val="10"/>
        </w:rPr>
      </w:pPr>
    </w:p>
    <w:p w:rsidR="00044161" w:rsidRPr="00817566" w:rsidRDefault="00044161" w:rsidP="00FC3E03">
      <w:pPr>
        <w:widowControl/>
        <w:spacing w:line="216" w:lineRule="auto"/>
        <w:jc w:val="both"/>
        <w:rPr>
          <w:rFonts w:ascii="Arial" w:hAnsi="Arial" w:cs="Arial"/>
          <w:sz w:val="16"/>
          <w:szCs w:val="16"/>
        </w:rPr>
      </w:pPr>
      <w:r w:rsidRPr="00817566">
        <w:rPr>
          <w:rFonts w:ascii="Arial" w:hAnsi="Arial" w:cs="Arial"/>
          <w:sz w:val="16"/>
          <w:szCs w:val="16"/>
          <w:lang w:val="en-CA"/>
        </w:rPr>
        <w:fldChar w:fldCharType="begin"/>
      </w:r>
      <w:r w:rsidRPr="00817566">
        <w:rPr>
          <w:rFonts w:ascii="Arial" w:hAnsi="Arial" w:cs="Arial"/>
          <w:sz w:val="16"/>
          <w:szCs w:val="16"/>
          <w:lang w:val="en-CA"/>
        </w:rPr>
        <w:instrText xml:space="preserve"> SEQ CHAPTER \h \r 1</w:instrText>
      </w:r>
      <w:r w:rsidRPr="00817566">
        <w:rPr>
          <w:rFonts w:ascii="Arial" w:hAnsi="Arial" w:cs="Arial"/>
          <w:sz w:val="16"/>
          <w:szCs w:val="16"/>
          <w:lang w:val="en-CA"/>
        </w:rPr>
        <w:fldChar w:fldCharType="end"/>
      </w:r>
      <w:r w:rsidRPr="00817566">
        <w:rPr>
          <w:rFonts w:ascii="Arial" w:hAnsi="Arial" w:cs="Arial"/>
          <w:b/>
          <w:bCs/>
          <w:i/>
          <w:iCs/>
          <w:color w:val="000080"/>
          <w:sz w:val="16"/>
          <w:szCs w:val="16"/>
        </w:rPr>
        <w:t xml:space="preserve">Section </w:t>
      </w:r>
      <w:proofErr w:type="gramStart"/>
      <w:r w:rsidRPr="00817566">
        <w:rPr>
          <w:rFonts w:ascii="Arial" w:hAnsi="Arial" w:cs="Arial"/>
          <w:b/>
          <w:bCs/>
          <w:i/>
          <w:iCs/>
          <w:color w:val="000080"/>
          <w:sz w:val="16"/>
          <w:szCs w:val="16"/>
        </w:rPr>
        <w:t>Three</w:t>
      </w:r>
      <w:proofErr w:type="gramEnd"/>
      <w:r w:rsidRPr="00817566">
        <w:rPr>
          <w:rFonts w:ascii="Arial" w:hAnsi="Arial" w:cs="Arial"/>
          <w:b/>
          <w:bCs/>
          <w:i/>
          <w:iCs/>
          <w:color w:val="000080"/>
          <w:sz w:val="16"/>
          <w:szCs w:val="16"/>
        </w:rPr>
        <w:t xml:space="preserve"> - Intellectual Property Law</w:t>
      </w:r>
    </w:p>
    <w:p w:rsidR="00044161" w:rsidRPr="00044161" w:rsidRDefault="00044161" w:rsidP="00FC3E03">
      <w:pPr>
        <w:widowControl/>
        <w:spacing w:line="216" w:lineRule="auto"/>
        <w:jc w:val="both"/>
        <w:rPr>
          <w:rFonts w:ascii="Arial" w:hAnsi="Arial" w:cs="Arial"/>
          <w:sz w:val="6"/>
          <w:szCs w:val="6"/>
        </w:rPr>
      </w:pPr>
    </w:p>
    <w:p w:rsidR="00044161" w:rsidRPr="00817566" w:rsidRDefault="00ED46F3" w:rsidP="00FC3E03">
      <w:pPr>
        <w:widowControl/>
        <w:spacing w:line="216" w:lineRule="auto"/>
        <w:jc w:val="both"/>
        <w:rPr>
          <w:rFonts w:ascii="Arial" w:hAnsi="Arial" w:cs="Arial"/>
          <w:b/>
          <w:bCs/>
          <w:sz w:val="16"/>
          <w:szCs w:val="16"/>
        </w:rPr>
      </w:pPr>
      <w:r>
        <w:rPr>
          <w:rFonts w:ascii="Arial" w:hAnsi="Arial" w:cs="Arial"/>
          <w:b/>
          <w:bCs/>
          <w:sz w:val="16"/>
          <w:szCs w:val="16"/>
        </w:rPr>
        <w:t>44</w:t>
      </w:r>
      <w:r w:rsidR="00044161" w:rsidRPr="00817566">
        <w:rPr>
          <w:rFonts w:ascii="Arial" w:hAnsi="Arial" w:cs="Arial"/>
          <w:b/>
          <w:bCs/>
          <w:sz w:val="16"/>
          <w:szCs w:val="16"/>
        </w:rPr>
        <w:t>. Intellectual Property Rights:</w:t>
      </w:r>
    </w:p>
    <w:p w:rsidR="00044161" w:rsidRPr="00DF2F26" w:rsidRDefault="00044161" w:rsidP="00FC3E03">
      <w:pPr>
        <w:widowControl/>
        <w:spacing w:line="216" w:lineRule="auto"/>
        <w:jc w:val="both"/>
        <w:rPr>
          <w:rFonts w:ascii="Arial" w:hAnsi="Arial" w:cs="Arial"/>
          <w:sz w:val="4"/>
          <w:szCs w:val="4"/>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Were widely recognized in common law;</w:t>
      </w:r>
    </w:p>
    <w:p w:rsidR="00044161" w:rsidRPr="00044161" w:rsidRDefault="00044161" w:rsidP="00FC3E03">
      <w:pPr>
        <w:pStyle w:val="ListParagraph"/>
        <w:widowControl/>
        <w:tabs>
          <w:tab w:val="left" w:pos="540"/>
          <w:tab w:val="left" w:pos="1440"/>
          <w:tab w:val="left" w:pos="2160"/>
          <w:tab w:val="left" w:pos="2880"/>
          <w:tab w:val="left" w:pos="3600"/>
        </w:tabs>
        <w:spacing w:line="216" w:lineRule="auto"/>
        <w:ind w:left="270"/>
        <w:contextualSpacing w:val="0"/>
        <w:jc w:val="both"/>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Are always enforceable-</w:t>
      </w:r>
      <w:proofErr w:type="spellStart"/>
      <w:r w:rsidRPr="00DF2F26">
        <w:rPr>
          <w:rFonts w:ascii="Arial" w:hAnsi="Arial" w:cs="Arial"/>
          <w:sz w:val="16"/>
          <w:szCs w:val="16"/>
        </w:rPr>
        <w:t>world wide</w:t>
      </w:r>
      <w:proofErr w:type="spellEnd"/>
      <w:r w:rsidRPr="00DF2F26">
        <w:rPr>
          <w:rFonts w:ascii="Arial" w:hAnsi="Arial" w:cs="Arial"/>
          <w:sz w:val="16"/>
          <w:szCs w:val="16"/>
        </w:rPr>
        <w:t>;</w:t>
      </w:r>
    </w:p>
    <w:p w:rsidR="00044161" w:rsidRPr="00044161" w:rsidRDefault="00044161" w:rsidP="00FC3E03">
      <w:pPr>
        <w:pStyle w:val="ListParagraph"/>
        <w:spacing w:line="216" w:lineRule="auto"/>
        <w:contextualSpacing w:val="0"/>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Are recognized in modern law pur</w:t>
      </w:r>
      <w:r>
        <w:rPr>
          <w:rFonts w:ascii="Arial" w:hAnsi="Arial" w:cs="Arial"/>
          <w:sz w:val="16"/>
          <w:szCs w:val="16"/>
        </w:rPr>
        <w:t>suant to federal statutes;</w:t>
      </w:r>
    </w:p>
    <w:p w:rsidR="00044161" w:rsidRPr="00044161" w:rsidRDefault="00044161" w:rsidP="00FC3E03">
      <w:pPr>
        <w:pStyle w:val="ListParagraph"/>
        <w:spacing w:line="216" w:lineRule="auto"/>
        <w:contextualSpacing w:val="0"/>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 and C; or</w:t>
      </w:r>
    </w:p>
    <w:p w:rsidR="00044161" w:rsidRPr="00044161" w:rsidRDefault="00044161" w:rsidP="00FC3E03">
      <w:pPr>
        <w:pStyle w:val="ListParagraph"/>
        <w:spacing w:line="216" w:lineRule="auto"/>
        <w:contextualSpacing w:val="0"/>
        <w:rPr>
          <w:rFonts w:ascii="Arial" w:hAnsi="Arial" w:cs="Arial"/>
          <w:sz w:val="6"/>
          <w:szCs w:val="6"/>
        </w:rPr>
      </w:pPr>
    </w:p>
    <w:p w:rsidR="00044161" w:rsidRPr="00DF2F26"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None of the above.</w:t>
      </w:r>
    </w:p>
    <w:p w:rsidR="00044161" w:rsidRPr="00817566" w:rsidRDefault="00044161" w:rsidP="00FC3E03">
      <w:pPr>
        <w:widowControl/>
        <w:spacing w:line="216" w:lineRule="auto"/>
        <w:jc w:val="both"/>
        <w:rPr>
          <w:rFonts w:ascii="Arial" w:hAnsi="Arial" w:cs="Arial"/>
          <w:sz w:val="10"/>
          <w:szCs w:val="10"/>
        </w:rPr>
      </w:pPr>
    </w:p>
    <w:p w:rsidR="00044161" w:rsidRPr="00817566" w:rsidRDefault="00ED46F3" w:rsidP="00FC3E03">
      <w:pPr>
        <w:widowControl/>
        <w:spacing w:line="216" w:lineRule="auto"/>
        <w:jc w:val="both"/>
        <w:rPr>
          <w:rFonts w:ascii="Arial" w:hAnsi="Arial" w:cs="Arial"/>
          <w:sz w:val="16"/>
          <w:szCs w:val="16"/>
        </w:rPr>
      </w:pPr>
      <w:r>
        <w:rPr>
          <w:rFonts w:ascii="Arial" w:hAnsi="Arial" w:cs="Arial"/>
          <w:b/>
          <w:bCs/>
          <w:sz w:val="16"/>
          <w:szCs w:val="16"/>
        </w:rPr>
        <w:t>45</w:t>
      </w:r>
      <w:r w:rsidR="00044161" w:rsidRPr="00817566">
        <w:rPr>
          <w:rFonts w:ascii="Arial" w:hAnsi="Arial" w:cs="Arial"/>
          <w:b/>
          <w:bCs/>
          <w:sz w:val="16"/>
          <w:szCs w:val="16"/>
        </w:rPr>
        <w:t xml:space="preserve">. Computer Programs </w:t>
      </w:r>
      <w:proofErr w:type="gramStart"/>
      <w:r w:rsidR="00044161" w:rsidRPr="00817566">
        <w:rPr>
          <w:rFonts w:ascii="Arial" w:hAnsi="Arial" w:cs="Arial"/>
          <w:b/>
          <w:bCs/>
          <w:sz w:val="16"/>
          <w:szCs w:val="16"/>
        </w:rPr>
        <w:t>are protected</w:t>
      </w:r>
      <w:proofErr w:type="gramEnd"/>
      <w:r w:rsidR="00044161" w:rsidRPr="00817566">
        <w:rPr>
          <w:rFonts w:ascii="Arial" w:hAnsi="Arial" w:cs="Arial"/>
          <w:b/>
          <w:bCs/>
          <w:sz w:val="16"/>
          <w:szCs w:val="16"/>
        </w:rPr>
        <w:t xml:space="preserve"> by what area of Intellectual Property?</w:t>
      </w:r>
    </w:p>
    <w:p w:rsidR="00044161" w:rsidRPr="00044161" w:rsidRDefault="00044161" w:rsidP="00FC3E03">
      <w:pPr>
        <w:widowControl/>
        <w:spacing w:line="216" w:lineRule="auto"/>
        <w:jc w:val="both"/>
        <w:rPr>
          <w:rFonts w:ascii="Arial" w:hAnsi="Arial" w:cs="Arial"/>
          <w:sz w:val="6"/>
          <w:szCs w:val="6"/>
        </w:rPr>
      </w:pPr>
    </w:p>
    <w:p w:rsidR="00044161" w:rsidRPr="00817566" w:rsidRDefault="00044161" w:rsidP="00FC3E03">
      <w:pPr>
        <w:widowControl/>
        <w:tabs>
          <w:tab w:val="left" w:pos="720"/>
          <w:tab w:val="left" w:pos="1440"/>
          <w:tab w:val="left" w:pos="2160"/>
          <w:tab w:val="left" w:pos="2880"/>
        </w:tabs>
        <w:spacing w:line="216" w:lineRule="auto"/>
        <w:ind w:left="3240" w:hanging="3240"/>
        <w:jc w:val="both"/>
        <w:rPr>
          <w:rFonts w:ascii="Arial" w:hAnsi="Arial" w:cs="Arial"/>
          <w:sz w:val="16"/>
          <w:szCs w:val="16"/>
        </w:rPr>
      </w:pPr>
      <w:proofErr w:type="gramStart"/>
      <w:r w:rsidRPr="00817566">
        <w:rPr>
          <w:rFonts w:ascii="Arial" w:hAnsi="Arial" w:cs="Arial"/>
          <w:sz w:val="16"/>
          <w:szCs w:val="16"/>
        </w:rPr>
        <w:t>a.  Patents</w:t>
      </w:r>
      <w:proofErr w:type="gramEnd"/>
      <w:r w:rsidRPr="00817566">
        <w:rPr>
          <w:rFonts w:ascii="Arial" w:hAnsi="Arial" w:cs="Arial"/>
          <w:sz w:val="16"/>
          <w:szCs w:val="16"/>
        </w:rPr>
        <w:tab/>
      </w:r>
      <w:r w:rsidRPr="00817566">
        <w:rPr>
          <w:rFonts w:ascii="Arial" w:hAnsi="Arial" w:cs="Arial"/>
          <w:sz w:val="16"/>
          <w:szCs w:val="16"/>
        </w:rPr>
        <w:tab/>
        <w:t xml:space="preserve">b. </w:t>
      </w:r>
      <w:r>
        <w:rPr>
          <w:rFonts w:ascii="Arial" w:hAnsi="Arial" w:cs="Arial"/>
          <w:sz w:val="16"/>
          <w:szCs w:val="16"/>
        </w:rPr>
        <w:t xml:space="preserve"> </w:t>
      </w:r>
      <w:r w:rsidRPr="00817566">
        <w:rPr>
          <w:rFonts w:ascii="Arial" w:hAnsi="Arial" w:cs="Arial"/>
          <w:sz w:val="16"/>
          <w:szCs w:val="16"/>
        </w:rPr>
        <w:t>Copyrights</w:t>
      </w:r>
      <w:r w:rsidRPr="00817566">
        <w:rPr>
          <w:rFonts w:ascii="Arial" w:hAnsi="Arial" w:cs="Arial"/>
          <w:sz w:val="16"/>
          <w:szCs w:val="16"/>
        </w:rPr>
        <w:tab/>
      </w:r>
      <w:r w:rsidRPr="00817566">
        <w:rPr>
          <w:rFonts w:ascii="Arial" w:hAnsi="Arial" w:cs="Arial"/>
          <w:sz w:val="16"/>
          <w:szCs w:val="16"/>
        </w:rPr>
        <w:tab/>
      </w:r>
      <w:r>
        <w:rPr>
          <w:rFonts w:ascii="Arial" w:hAnsi="Arial" w:cs="Arial"/>
          <w:sz w:val="16"/>
          <w:szCs w:val="16"/>
        </w:rPr>
        <w:t xml:space="preserve">    </w:t>
      </w:r>
      <w:r w:rsidRPr="00817566">
        <w:rPr>
          <w:rFonts w:ascii="Arial" w:hAnsi="Arial" w:cs="Arial"/>
          <w:sz w:val="16"/>
          <w:szCs w:val="16"/>
        </w:rPr>
        <w:t xml:space="preserve">c. </w:t>
      </w:r>
      <w:r>
        <w:rPr>
          <w:rFonts w:ascii="Arial" w:hAnsi="Arial" w:cs="Arial"/>
          <w:sz w:val="16"/>
          <w:szCs w:val="16"/>
        </w:rPr>
        <w:t xml:space="preserve"> </w:t>
      </w:r>
      <w:r w:rsidRPr="00817566">
        <w:rPr>
          <w:rFonts w:ascii="Arial" w:hAnsi="Arial" w:cs="Arial"/>
          <w:sz w:val="16"/>
          <w:szCs w:val="16"/>
        </w:rPr>
        <w:t>Trademarks</w:t>
      </w:r>
    </w:p>
    <w:p w:rsidR="00044161" w:rsidRPr="00044161" w:rsidRDefault="00044161" w:rsidP="00FC3E03">
      <w:pPr>
        <w:widowControl/>
        <w:tabs>
          <w:tab w:val="left" w:pos="720"/>
          <w:tab w:val="left" w:pos="1440"/>
        </w:tabs>
        <w:spacing w:line="216" w:lineRule="auto"/>
        <w:ind w:left="1440" w:hanging="1440"/>
        <w:jc w:val="both"/>
        <w:rPr>
          <w:rFonts w:ascii="Arial" w:hAnsi="Arial" w:cs="Arial"/>
          <w:sz w:val="6"/>
          <w:szCs w:val="6"/>
        </w:rPr>
      </w:pPr>
    </w:p>
    <w:p w:rsidR="00044161" w:rsidRPr="00817566" w:rsidRDefault="00044161" w:rsidP="00FC3E03">
      <w:pPr>
        <w:widowControl/>
        <w:tabs>
          <w:tab w:val="left" w:pos="720"/>
          <w:tab w:val="left" w:pos="1440"/>
        </w:tabs>
        <w:spacing w:line="216" w:lineRule="auto"/>
        <w:ind w:left="1440" w:hanging="1440"/>
        <w:jc w:val="both"/>
        <w:rPr>
          <w:rFonts w:ascii="Arial" w:hAnsi="Arial" w:cs="Arial"/>
          <w:sz w:val="16"/>
          <w:szCs w:val="16"/>
        </w:rPr>
      </w:pPr>
      <w:proofErr w:type="gramStart"/>
      <w:r w:rsidRPr="00817566">
        <w:rPr>
          <w:rFonts w:ascii="Arial" w:hAnsi="Arial" w:cs="Arial"/>
          <w:sz w:val="16"/>
          <w:szCs w:val="16"/>
        </w:rPr>
        <w:t>d.  All</w:t>
      </w:r>
      <w:proofErr w:type="gramEnd"/>
      <w:r w:rsidRPr="00817566">
        <w:rPr>
          <w:rFonts w:ascii="Arial" w:hAnsi="Arial" w:cs="Arial"/>
          <w:sz w:val="16"/>
          <w:szCs w:val="16"/>
        </w:rPr>
        <w:t xml:space="preserve"> of the above; or</w:t>
      </w:r>
      <w:r w:rsidRPr="00817566">
        <w:rPr>
          <w:rFonts w:ascii="Arial" w:hAnsi="Arial" w:cs="Arial"/>
          <w:sz w:val="16"/>
          <w:szCs w:val="16"/>
        </w:rPr>
        <w:tab/>
        <w:t>e.  None of the above.</w:t>
      </w:r>
    </w:p>
    <w:p w:rsidR="00044161" w:rsidRPr="00817566" w:rsidRDefault="00044161" w:rsidP="00044161">
      <w:pPr>
        <w:widowControl/>
        <w:jc w:val="both"/>
        <w:rPr>
          <w:rFonts w:ascii="Arial" w:hAnsi="Arial" w:cs="Arial"/>
          <w:sz w:val="10"/>
          <w:szCs w:val="10"/>
        </w:rPr>
      </w:pPr>
    </w:p>
    <w:p w:rsidR="00044161" w:rsidRPr="00817566" w:rsidRDefault="00044161" w:rsidP="00044161">
      <w:pPr>
        <w:widowControl/>
        <w:jc w:val="both"/>
        <w:rPr>
          <w:rFonts w:ascii="Arial" w:hAnsi="Arial" w:cs="Arial"/>
          <w:color w:val="000080"/>
          <w:sz w:val="16"/>
          <w:szCs w:val="16"/>
        </w:rPr>
      </w:pPr>
      <w:r>
        <w:rPr>
          <w:rFonts w:ascii="Arial" w:hAnsi="Arial" w:cs="Arial"/>
          <w:b/>
          <w:bCs/>
          <w:i/>
          <w:iCs/>
          <w:color w:val="000080"/>
          <w:sz w:val="16"/>
          <w:szCs w:val="16"/>
        </w:rPr>
        <w:t>Section Four</w:t>
      </w:r>
      <w:r w:rsidRPr="00817566">
        <w:rPr>
          <w:rFonts w:ascii="Arial" w:hAnsi="Arial" w:cs="Arial"/>
          <w:b/>
          <w:bCs/>
          <w:i/>
          <w:iCs/>
          <w:color w:val="000080"/>
          <w:sz w:val="16"/>
          <w:szCs w:val="16"/>
        </w:rPr>
        <w:t xml:space="preserve"> - The Criminal Law - Common Law Felonies</w:t>
      </w:r>
    </w:p>
    <w:p w:rsidR="00044161" w:rsidRPr="00817566" w:rsidRDefault="00044161" w:rsidP="00044161">
      <w:pPr>
        <w:widowControl/>
        <w:jc w:val="both"/>
        <w:rPr>
          <w:rFonts w:ascii="Arial" w:hAnsi="Arial" w:cs="Arial"/>
          <w:color w:val="000080"/>
          <w:sz w:val="10"/>
          <w:szCs w:val="10"/>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b/>
          <w:bCs/>
          <w:color w:val="0D0D0D" w:themeColor="text1" w:themeTint="F2"/>
          <w:sz w:val="16"/>
          <w:szCs w:val="16"/>
        </w:rPr>
        <w:t xml:space="preserve">The following Questions </w:t>
      </w:r>
      <w:proofErr w:type="gramStart"/>
      <w:r w:rsidRPr="00044161">
        <w:rPr>
          <w:rFonts w:ascii="Arial" w:hAnsi="Arial" w:cs="Arial"/>
          <w:b/>
          <w:bCs/>
          <w:color w:val="0D0D0D" w:themeColor="text1" w:themeTint="F2"/>
          <w:sz w:val="16"/>
          <w:szCs w:val="16"/>
        </w:rPr>
        <w:t>are based</w:t>
      </w:r>
      <w:proofErr w:type="gramEnd"/>
      <w:r w:rsidRPr="00044161">
        <w:rPr>
          <w:rFonts w:ascii="Arial" w:hAnsi="Arial" w:cs="Arial"/>
          <w:b/>
          <w:bCs/>
          <w:color w:val="0D0D0D" w:themeColor="text1" w:themeTint="F2"/>
          <w:sz w:val="16"/>
          <w:szCs w:val="16"/>
        </w:rPr>
        <w:t xml:space="preserve"> on the following fact pattern:</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Judge Learned Lamb is a County Court Judge in Fulton County, New York.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The County Court is responsible for the trials of all criminal matters brought within the County.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Mary Lamb, </w:t>
      </w:r>
      <w:proofErr w:type="spellStart"/>
      <w:r w:rsidRPr="00044161">
        <w:rPr>
          <w:rFonts w:ascii="Arial" w:hAnsi="Arial" w:cs="Arial"/>
          <w:color w:val="0D0D0D" w:themeColor="text1" w:themeTint="F2"/>
          <w:sz w:val="16"/>
          <w:szCs w:val="16"/>
        </w:rPr>
        <w:t>Learned's</w:t>
      </w:r>
      <w:proofErr w:type="spellEnd"/>
      <w:r w:rsidRPr="00044161">
        <w:rPr>
          <w:rFonts w:ascii="Arial" w:hAnsi="Arial" w:cs="Arial"/>
          <w:color w:val="0D0D0D" w:themeColor="text1" w:themeTint="F2"/>
          <w:sz w:val="16"/>
          <w:szCs w:val="16"/>
        </w:rPr>
        <w:t xml:space="preserve"> wife, is a very accomplished assistant United States Attorney who practices in Federal Court in Albany.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Clarence Darrow Lamb is the Lamb's </w:t>
      </w:r>
      <w:proofErr w:type="gramStart"/>
      <w:r w:rsidRPr="00044161">
        <w:rPr>
          <w:rFonts w:ascii="Arial" w:hAnsi="Arial" w:cs="Arial"/>
          <w:color w:val="0D0D0D" w:themeColor="text1" w:themeTint="F2"/>
          <w:sz w:val="16"/>
          <w:szCs w:val="16"/>
        </w:rPr>
        <w:t>12 year old</w:t>
      </w:r>
      <w:proofErr w:type="gramEnd"/>
      <w:r w:rsidRPr="00044161">
        <w:rPr>
          <w:rFonts w:ascii="Arial" w:hAnsi="Arial" w:cs="Arial"/>
          <w:color w:val="0D0D0D" w:themeColor="text1" w:themeTint="F2"/>
          <w:sz w:val="16"/>
          <w:szCs w:val="16"/>
        </w:rPr>
        <w:t xml:space="preserve"> son.</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One night at dinner young Clarence announces </w:t>
      </w:r>
      <w:proofErr w:type="gramStart"/>
      <w:r w:rsidRPr="00044161">
        <w:rPr>
          <w:rFonts w:ascii="Arial" w:hAnsi="Arial" w:cs="Arial"/>
          <w:color w:val="0D0D0D" w:themeColor="text1" w:themeTint="F2"/>
          <w:sz w:val="16"/>
          <w:szCs w:val="16"/>
        </w:rPr>
        <w:t>that</w:t>
      </w:r>
      <w:proofErr w:type="gramEnd"/>
      <w:r w:rsidRPr="00044161">
        <w:rPr>
          <w:rFonts w:ascii="Arial" w:hAnsi="Arial" w:cs="Arial"/>
          <w:color w:val="0D0D0D" w:themeColor="text1" w:themeTint="F2"/>
          <w:sz w:val="16"/>
          <w:szCs w:val="16"/>
        </w:rPr>
        <w:t xml:space="preserve"> he is studying criminal law as an elective in his middle school.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Both experts in this field, MR/MRS LAMB ask their son the following questions:</w:t>
      </w:r>
    </w:p>
    <w:p w:rsidR="00044161" w:rsidRPr="00044161" w:rsidRDefault="00044161" w:rsidP="00044161">
      <w:pPr>
        <w:widowControl/>
        <w:jc w:val="both"/>
        <w:rPr>
          <w:rFonts w:ascii="Arial" w:hAnsi="Arial" w:cs="Arial"/>
          <w:color w:val="0D0D0D" w:themeColor="text1" w:themeTint="F2"/>
          <w:sz w:val="10"/>
          <w:szCs w:val="10"/>
        </w:rPr>
      </w:pPr>
    </w:p>
    <w:p w:rsidR="00044161" w:rsidRPr="00044161" w:rsidRDefault="00ED46F3" w:rsidP="00044161">
      <w:pPr>
        <w:widowControl/>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46</w:t>
      </w:r>
      <w:r w:rsidR="00044161" w:rsidRPr="00044161">
        <w:rPr>
          <w:rFonts w:ascii="Arial" w:hAnsi="Arial" w:cs="Arial"/>
          <w:b/>
          <w:bCs/>
          <w:color w:val="0D0D0D" w:themeColor="text1" w:themeTint="F2"/>
          <w:sz w:val="16"/>
          <w:szCs w:val="16"/>
        </w:rPr>
        <w:t>.  A person is guilty of which crime when:</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With intent to cause the death of another person, he causes the death of such person or of a third person</w:t>
      </w:r>
      <w:proofErr w:type="gramStart"/>
      <w:r w:rsidRPr="00044161">
        <w:rPr>
          <w:rFonts w:ascii="Arial" w:hAnsi="Arial" w:cs="Arial"/>
          <w:b/>
          <w:bCs/>
          <w:color w:val="0D0D0D" w:themeColor="text1" w:themeTint="F2"/>
          <w:sz w:val="16"/>
          <w:szCs w:val="16"/>
        </w:rPr>
        <w:t>;</w:t>
      </w:r>
      <w:proofErr w:type="gramEnd"/>
    </w:p>
    <w:p w:rsidR="00044161" w:rsidRPr="00044161" w:rsidRDefault="00044161" w:rsidP="00044161">
      <w:pPr>
        <w:widowControl/>
        <w:jc w:val="both"/>
        <w:rPr>
          <w:rFonts w:ascii="Arial" w:hAnsi="Arial" w:cs="Arial"/>
          <w:b/>
          <w:bCs/>
          <w:color w:val="0D0D0D" w:themeColor="text1" w:themeTint="F2"/>
          <w:sz w:val="6"/>
          <w:szCs w:val="6"/>
        </w:rPr>
      </w:pPr>
    </w:p>
    <w:p w:rsidR="00044161" w:rsidRPr="00044161" w:rsidRDefault="00044161" w:rsidP="00044161">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Under circumstances evincing a depraved indifference to human life, he recklessly engages in conduct which creates a grave risk of death to another person, and thereby causes the death of another person; or</w:t>
      </w:r>
    </w:p>
    <w:p w:rsidR="00044161" w:rsidRPr="00044161" w:rsidRDefault="00044161" w:rsidP="00044161">
      <w:pPr>
        <w:widowControl/>
        <w:jc w:val="both"/>
        <w:rPr>
          <w:rFonts w:ascii="Arial" w:hAnsi="Arial" w:cs="Arial"/>
          <w:b/>
          <w:bCs/>
          <w:color w:val="0D0D0D" w:themeColor="text1" w:themeTint="F2"/>
          <w:sz w:val="6"/>
          <w:szCs w:val="6"/>
        </w:rPr>
      </w:pPr>
    </w:p>
    <w:p w:rsidR="00044161" w:rsidRPr="00044161" w:rsidRDefault="00044161" w:rsidP="00044161">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Acting either alone or with one or more other persons, he commits or attempts to a felony, and, in the course of and in furtherance of such crime or of immediate flight therefrom, he, or another participant, if there be any, causes the death of a person other than one of the participants;</w:t>
      </w:r>
    </w:p>
    <w:p w:rsidR="00044161" w:rsidRPr="00044161" w:rsidRDefault="00044161" w:rsidP="00044161">
      <w:pPr>
        <w:widowControl/>
        <w:jc w:val="both"/>
        <w:rPr>
          <w:rFonts w:ascii="Arial" w:hAnsi="Arial" w:cs="Arial"/>
          <w:color w:val="0D0D0D" w:themeColor="text1" w:themeTint="F2"/>
          <w:sz w:val="6"/>
          <w:szCs w:val="6"/>
        </w:rPr>
      </w:pPr>
    </w:p>
    <w:p w:rsidR="00044161" w:rsidRPr="00817566" w:rsidRDefault="00044161" w:rsidP="00044161">
      <w:pPr>
        <w:widowControl/>
        <w:tabs>
          <w:tab w:val="left" w:pos="720"/>
          <w:tab w:val="left" w:pos="1440"/>
          <w:tab w:val="left" w:pos="2160"/>
          <w:tab w:val="left" w:pos="2880"/>
          <w:tab w:val="left" w:pos="3600"/>
          <w:tab w:val="left" w:pos="4320"/>
        </w:tabs>
        <w:ind w:left="4320" w:hanging="432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Murder</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b.  Manslaughter</w:t>
      </w:r>
      <w:r>
        <w:rPr>
          <w:rFonts w:ascii="Arial" w:hAnsi="Arial" w:cs="Arial"/>
          <w:color w:val="0D0D0D" w:themeColor="text1" w:themeTint="F2"/>
          <w:sz w:val="16"/>
          <w:szCs w:val="16"/>
        </w:rPr>
        <w:tab/>
      </w:r>
      <w:r>
        <w:rPr>
          <w:rFonts w:ascii="Arial" w:hAnsi="Arial" w:cs="Arial"/>
          <w:color w:val="0D0D0D" w:themeColor="text1" w:themeTint="F2"/>
          <w:sz w:val="16"/>
          <w:szCs w:val="16"/>
        </w:rPr>
        <w:tab/>
        <w:t>c.  Mayhem</w:t>
      </w:r>
    </w:p>
    <w:p w:rsidR="00044161" w:rsidRPr="00044161" w:rsidRDefault="00044161" w:rsidP="00044161">
      <w:pPr>
        <w:widowControl/>
        <w:tabs>
          <w:tab w:val="left" w:pos="720"/>
          <w:tab w:val="left" w:pos="1440"/>
        </w:tabs>
        <w:ind w:left="1440" w:hanging="1440"/>
        <w:jc w:val="both"/>
        <w:rPr>
          <w:rFonts w:ascii="Arial" w:hAnsi="Arial" w:cs="Arial"/>
          <w:color w:val="0D0D0D" w:themeColor="text1" w:themeTint="F2"/>
          <w:sz w:val="6"/>
          <w:szCs w:val="6"/>
        </w:rPr>
      </w:pPr>
    </w:p>
    <w:p w:rsidR="00044161" w:rsidRPr="00817566" w:rsidRDefault="00044161" w:rsidP="00044161">
      <w:pPr>
        <w:widowControl/>
        <w:tabs>
          <w:tab w:val="left" w:pos="720"/>
          <w:tab w:val="left" w:pos="1440"/>
        </w:tabs>
        <w:ind w:left="1440" w:hanging="144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Malicious</w:t>
      </w:r>
      <w:proofErr w:type="gramEnd"/>
      <w:r w:rsidRPr="00817566">
        <w:rPr>
          <w:rFonts w:ascii="Arial" w:hAnsi="Arial" w:cs="Arial"/>
          <w:color w:val="0D0D0D" w:themeColor="text1" w:themeTint="F2"/>
          <w:sz w:val="16"/>
          <w:szCs w:val="16"/>
        </w:rPr>
        <w:t xml:space="preserve"> Intent; or</w:t>
      </w:r>
      <w:r w:rsidRPr="00817566">
        <w:rPr>
          <w:rFonts w:ascii="Arial" w:hAnsi="Arial" w:cs="Arial"/>
          <w:color w:val="0D0D0D" w:themeColor="text1" w:themeTint="F2"/>
          <w:sz w:val="16"/>
          <w:szCs w:val="16"/>
        </w:rPr>
        <w:tab/>
        <w:t>e.  Robbery</w:t>
      </w:r>
    </w:p>
    <w:p w:rsidR="00044161" w:rsidRPr="00044161" w:rsidRDefault="00044161" w:rsidP="00044161">
      <w:pPr>
        <w:widowControl/>
        <w:jc w:val="both"/>
        <w:rPr>
          <w:rFonts w:ascii="Arial" w:hAnsi="Arial" w:cs="Arial"/>
          <w:color w:val="0D0D0D" w:themeColor="text1" w:themeTint="F2"/>
          <w:sz w:val="10"/>
          <w:szCs w:val="10"/>
        </w:rPr>
      </w:pPr>
    </w:p>
    <w:p w:rsidR="00ED46F3" w:rsidRPr="00817566" w:rsidRDefault="00ED46F3" w:rsidP="00ED46F3">
      <w:pPr>
        <w:widowControl/>
        <w:jc w:val="both"/>
        <w:rPr>
          <w:rFonts w:ascii="Arial" w:hAnsi="Arial" w:cs="Arial"/>
          <w:color w:val="000080"/>
          <w:sz w:val="16"/>
          <w:szCs w:val="16"/>
        </w:rPr>
      </w:pPr>
      <w:r>
        <w:rPr>
          <w:rFonts w:ascii="Arial" w:hAnsi="Arial" w:cs="Arial"/>
          <w:b/>
          <w:bCs/>
          <w:i/>
          <w:iCs/>
          <w:color w:val="000080"/>
          <w:sz w:val="16"/>
          <w:szCs w:val="16"/>
        </w:rPr>
        <w:lastRenderedPageBreak/>
        <w:t>Section Four</w:t>
      </w:r>
      <w:r w:rsidRPr="00817566">
        <w:rPr>
          <w:rFonts w:ascii="Arial" w:hAnsi="Arial" w:cs="Arial"/>
          <w:b/>
          <w:bCs/>
          <w:i/>
          <w:iCs/>
          <w:color w:val="000080"/>
          <w:sz w:val="16"/>
          <w:szCs w:val="16"/>
        </w:rPr>
        <w:t xml:space="preserve"> - The Criminal Law - Common Law Felonies</w:t>
      </w:r>
      <w:r>
        <w:rPr>
          <w:rFonts w:ascii="Arial" w:hAnsi="Arial" w:cs="Arial"/>
          <w:b/>
          <w:bCs/>
          <w:i/>
          <w:iCs/>
          <w:color w:val="000080"/>
          <w:sz w:val="16"/>
          <w:szCs w:val="16"/>
        </w:rPr>
        <w:t xml:space="preserve"> - Continued</w:t>
      </w:r>
    </w:p>
    <w:p w:rsidR="00ED46F3" w:rsidRDefault="00ED46F3" w:rsidP="00044161">
      <w:pPr>
        <w:widowControl/>
        <w:jc w:val="both"/>
        <w:rPr>
          <w:rFonts w:ascii="Arial" w:hAnsi="Arial" w:cs="Arial"/>
          <w:b/>
          <w:bCs/>
          <w:color w:val="0D0D0D" w:themeColor="text1" w:themeTint="F2"/>
          <w:sz w:val="16"/>
          <w:szCs w:val="16"/>
        </w:rPr>
      </w:pPr>
    </w:p>
    <w:p w:rsidR="00044161" w:rsidRPr="00817566" w:rsidRDefault="00ED46F3" w:rsidP="00044161">
      <w:pPr>
        <w:widowControl/>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47</w:t>
      </w:r>
      <w:r w:rsidR="00044161" w:rsidRPr="00817566">
        <w:rPr>
          <w:rFonts w:ascii="Arial" w:hAnsi="Arial" w:cs="Arial"/>
          <w:b/>
          <w:bCs/>
          <w:color w:val="0D0D0D" w:themeColor="text1" w:themeTint="F2"/>
          <w:sz w:val="16"/>
          <w:szCs w:val="16"/>
        </w:rPr>
        <w:t xml:space="preserve">.  Today, under New York Law, a felony </w:t>
      </w:r>
      <w:proofErr w:type="gramStart"/>
      <w:r w:rsidR="00044161" w:rsidRPr="00817566">
        <w:rPr>
          <w:rFonts w:ascii="Arial" w:hAnsi="Arial" w:cs="Arial"/>
          <w:b/>
          <w:bCs/>
          <w:color w:val="0D0D0D" w:themeColor="text1" w:themeTint="F2"/>
          <w:sz w:val="16"/>
          <w:szCs w:val="16"/>
        </w:rPr>
        <w:t>is generally considered</w:t>
      </w:r>
      <w:proofErr w:type="gramEnd"/>
      <w:r w:rsidR="00044161" w:rsidRPr="00817566">
        <w:rPr>
          <w:rFonts w:ascii="Arial" w:hAnsi="Arial" w:cs="Arial"/>
          <w:b/>
          <w:bCs/>
          <w:color w:val="0D0D0D" w:themeColor="text1" w:themeTint="F2"/>
          <w:sz w:val="16"/>
          <w:szCs w:val="16"/>
        </w:rPr>
        <w:t xml:space="preserve"> a crime:</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not a serious crime;</w:t>
      </w:r>
    </w:p>
    <w:p w:rsidR="00044161" w:rsidRPr="00044161" w:rsidRDefault="00044161" w:rsidP="00044161">
      <w:pPr>
        <w:widowControl/>
        <w:tabs>
          <w:tab w:val="left" w:pos="360"/>
          <w:tab w:val="left" w:pos="1440"/>
        </w:tabs>
        <w:jc w:val="both"/>
        <w:rPr>
          <w:rFonts w:ascii="Arial" w:hAnsi="Arial" w:cs="Arial"/>
          <w:color w:val="0D0D0D" w:themeColor="text1" w:themeTint="F2"/>
          <w:sz w:val="6"/>
          <w:szCs w:val="6"/>
        </w:rPr>
      </w:pPr>
    </w:p>
    <w:p w:rsidR="00044161" w:rsidRPr="00044161" w:rsidRDefault="00044161" w:rsidP="00044161">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can be punished by more than a year in jail;</w:t>
      </w:r>
    </w:p>
    <w:p w:rsidR="00044161" w:rsidRPr="00044161" w:rsidRDefault="00044161" w:rsidP="00044161">
      <w:pPr>
        <w:rPr>
          <w:rFonts w:ascii="Arial" w:hAnsi="Arial" w:cs="Arial"/>
          <w:color w:val="0D0D0D" w:themeColor="text1" w:themeTint="F2"/>
          <w:sz w:val="6"/>
          <w:szCs w:val="6"/>
        </w:rPr>
      </w:pPr>
    </w:p>
    <w:p w:rsidR="00044161" w:rsidRPr="00044161" w:rsidRDefault="00044161" w:rsidP="00044161">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carries no jail time;</w:t>
      </w:r>
    </w:p>
    <w:p w:rsidR="00044161" w:rsidRPr="00044161" w:rsidRDefault="00044161" w:rsidP="00044161">
      <w:pPr>
        <w:rPr>
          <w:rFonts w:ascii="Arial" w:hAnsi="Arial" w:cs="Arial"/>
          <w:color w:val="0D0D0D" w:themeColor="text1" w:themeTint="F2"/>
          <w:sz w:val="6"/>
          <w:szCs w:val="6"/>
        </w:rPr>
      </w:pPr>
    </w:p>
    <w:p w:rsidR="00044161" w:rsidRPr="00044161" w:rsidRDefault="00044161" w:rsidP="00044161">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always be punished by death before a firing squad; or</w:t>
      </w:r>
    </w:p>
    <w:p w:rsidR="00044161" w:rsidRPr="00044161" w:rsidRDefault="00044161" w:rsidP="00044161">
      <w:pPr>
        <w:rPr>
          <w:rFonts w:ascii="Arial" w:hAnsi="Arial" w:cs="Arial"/>
          <w:color w:val="0D0D0D" w:themeColor="text1" w:themeTint="F2"/>
          <w:sz w:val="6"/>
          <w:szCs w:val="6"/>
        </w:rPr>
      </w:pPr>
    </w:p>
    <w:p w:rsidR="00044161" w:rsidRPr="00044161" w:rsidRDefault="00044161" w:rsidP="00044161">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less serious than a misdemeanor.</w:t>
      </w:r>
    </w:p>
    <w:p w:rsidR="00044161" w:rsidRPr="00044161" w:rsidRDefault="00044161" w:rsidP="00044161">
      <w:pPr>
        <w:widowControl/>
        <w:jc w:val="both"/>
        <w:rPr>
          <w:rFonts w:ascii="Arial" w:hAnsi="Arial" w:cs="Arial"/>
          <w:color w:val="0D0D0D" w:themeColor="text1" w:themeTint="F2"/>
          <w:sz w:val="10"/>
          <w:szCs w:val="10"/>
        </w:rPr>
      </w:pPr>
    </w:p>
    <w:p w:rsidR="00044161" w:rsidRPr="00817566" w:rsidRDefault="00ED46F3" w:rsidP="00044161">
      <w:pPr>
        <w:widowControl/>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48</w:t>
      </w:r>
      <w:r w:rsidR="00044161" w:rsidRPr="00817566">
        <w:rPr>
          <w:rFonts w:ascii="Arial" w:hAnsi="Arial" w:cs="Arial"/>
          <w:b/>
          <w:bCs/>
          <w:color w:val="0D0D0D" w:themeColor="text1" w:themeTint="F2"/>
          <w:sz w:val="16"/>
          <w:szCs w:val="16"/>
        </w:rPr>
        <w:t xml:space="preserve">.  The day after their discussion at the dinner table, Clarence Lamb went to school to share with his friends what he had learned the night before. </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Hearing the tale, the school bully, Bad Bart, grabbed Clarence, wrestled him to the ground, and holding him in a headlock, demanded that Clar</w:t>
      </w:r>
      <w:r>
        <w:rPr>
          <w:rFonts w:ascii="Arial" w:hAnsi="Arial" w:cs="Arial"/>
          <w:b/>
          <w:bCs/>
          <w:color w:val="0D0D0D" w:themeColor="text1" w:themeTint="F2"/>
          <w:sz w:val="16"/>
          <w:szCs w:val="16"/>
        </w:rPr>
        <w:t>ence provide Bart with the snow-</w:t>
      </w:r>
      <w:r w:rsidRPr="00817566">
        <w:rPr>
          <w:rFonts w:ascii="Arial" w:hAnsi="Arial" w:cs="Arial"/>
          <w:b/>
          <w:bCs/>
          <w:color w:val="0D0D0D" w:themeColor="text1" w:themeTint="F2"/>
          <w:sz w:val="16"/>
          <w:szCs w:val="16"/>
        </w:rPr>
        <w:t>white</w:t>
      </w:r>
      <w:r>
        <w:rPr>
          <w:rFonts w:ascii="Arial" w:hAnsi="Arial" w:cs="Arial"/>
          <w:b/>
          <w:bCs/>
          <w:color w:val="0D0D0D" w:themeColor="text1" w:themeTint="F2"/>
          <w:sz w:val="16"/>
          <w:szCs w:val="16"/>
        </w:rPr>
        <w:t>,</w:t>
      </w:r>
      <w:r w:rsidRPr="00817566">
        <w:rPr>
          <w:rFonts w:ascii="Arial" w:hAnsi="Arial" w:cs="Arial"/>
          <w:b/>
          <w:bCs/>
          <w:color w:val="0D0D0D" w:themeColor="text1" w:themeTint="F2"/>
          <w:sz w:val="16"/>
          <w:szCs w:val="16"/>
        </w:rPr>
        <w:t xml:space="preserve"> </w:t>
      </w:r>
      <w:r>
        <w:rPr>
          <w:rFonts w:ascii="Arial" w:hAnsi="Arial" w:cs="Arial"/>
          <w:b/>
          <w:bCs/>
          <w:color w:val="0D0D0D" w:themeColor="text1" w:themeTint="F2"/>
          <w:sz w:val="16"/>
          <w:szCs w:val="16"/>
        </w:rPr>
        <w:t>special edition Yankee</w:t>
      </w:r>
      <w:r w:rsidRPr="00817566">
        <w:rPr>
          <w:rFonts w:ascii="Arial" w:hAnsi="Arial" w:cs="Arial"/>
          <w:b/>
          <w:bCs/>
          <w:color w:val="0D0D0D" w:themeColor="text1" w:themeTint="F2"/>
          <w:sz w:val="16"/>
          <w:szCs w:val="16"/>
        </w:rPr>
        <w:t xml:space="preserve"> jacket</w:t>
      </w:r>
      <w:r>
        <w:rPr>
          <w:rFonts w:ascii="Arial" w:hAnsi="Arial" w:cs="Arial"/>
          <w:b/>
          <w:bCs/>
          <w:color w:val="0D0D0D" w:themeColor="text1" w:themeTint="F2"/>
          <w:sz w:val="16"/>
          <w:szCs w:val="16"/>
        </w:rPr>
        <w:t>, which</w:t>
      </w:r>
      <w:r w:rsidRPr="00817566">
        <w:rPr>
          <w:rFonts w:ascii="Arial" w:hAnsi="Arial" w:cs="Arial"/>
          <w:b/>
          <w:bCs/>
          <w:color w:val="0D0D0D" w:themeColor="text1" w:themeTint="F2"/>
          <w:sz w:val="16"/>
          <w:szCs w:val="16"/>
        </w:rPr>
        <w:t xml:space="preserve"> Clarence had just received as a birthday present. </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After Clarence came home that evening without his jacket, his mom and dad asked him what had happened. </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Enraged over the fact that someone had forcibly stolen their son's new fleece jacket, Mary called the police and demanded that Bart </w:t>
      </w:r>
      <w:proofErr w:type="gramStart"/>
      <w:r w:rsidRPr="00817566">
        <w:rPr>
          <w:rFonts w:ascii="Arial" w:hAnsi="Arial" w:cs="Arial"/>
          <w:b/>
          <w:bCs/>
          <w:color w:val="0D0D0D" w:themeColor="text1" w:themeTint="F2"/>
          <w:sz w:val="16"/>
          <w:szCs w:val="16"/>
        </w:rPr>
        <w:t>be arrested</w:t>
      </w:r>
      <w:proofErr w:type="gramEnd"/>
      <w:r w:rsidRPr="00817566">
        <w:rPr>
          <w:rFonts w:ascii="Arial" w:hAnsi="Arial" w:cs="Arial"/>
          <w:b/>
          <w:bCs/>
          <w:color w:val="0D0D0D" w:themeColor="text1" w:themeTint="F2"/>
          <w:sz w:val="16"/>
          <w:szCs w:val="16"/>
        </w:rPr>
        <w:t xml:space="preserve"> for the crime of:</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36" w:hanging="993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Arson</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b.  Mayhem;</w:t>
      </w:r>
      <w:r>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c.  Manslaughter;</w:t>
      </w:r>
      <w:r w:rsidRPr="00817566">
        <w:rPr>
          <w:rFonts w:ascii="Arial" w:hAnsi="Arial" w:cs="Arial"/>
          <w:color w:val="0D0D0D" w:themeColor="text1" w:themeTint="F2"/>
          <w:sz w:val="16"/>
          <w:szCs w:val="16"/>
        </w:rPr>
        <w:tab/>
      </w:r>
    </w:p>
    <w:p w:rsidR="00044161" w:rsidRPr="00DF2F26" w:rsidRDefault="00044161" w:rsidP="00044161">
      <w:pPr>
        <w:widowControl/>
        <w:tabs>
          <w:tab w:val="left" w:pos="720"/>
          <w:tab w:val="left" w:pos="1440"/>
          <w:tab w:val="left" w:pos="2160"/>
          <w:tab w:val="left" w:pos="2880"/>
          <w:tab w:val="left" w:pos="3600"/>
          <w:tab w:val="left" w:pos="4320"/>
          <w:tab w:val="left" w:pos="5040"/>
          <w:tab w:val="left" w:pos="5760"/>
          <w:tab w:val="left" w:pos="6480"/>
        </w:tabs>
        <w:ind w:left="6696" w:hanging="6696"/>
        <w:jc w:val="both"/>
        <w:rPr>
          <w:rFonts w:ascii="Arial" w:hAnsi="Arial" w:cs="Arial"/>
          <w:color w:val="0D0D0D" w:themeColor="text1" w:themeTint="F2"/>
          <w:sz w:val="4"/>
          <w:szCs w:val="4"/>
        </w:rPr>
      </w:pPr>
    </w:p>
    <w:p w:rsidR="00044161" w:rsidRPr="00817566" w:rsidRDefault="00044161" w:rsidP="00044161">
      <w:pPr>
        <w:widowControl/>
        <w:tabs>
          <w:tab w:val="left" w:pos="720"/>
          <w:tab w:val="left" w:pos="1440"/>
          <w:tab w:val="left" w:pos="2160"/>
          <w:tab w:val="left" w:pos="2880"/>
          <w:tab w:val="left" w:pos="3600"/>
          <w:tab w:val="left" w:pos="4320"/>
          <w:tab w:val="left" w:pos="5040"/>
          <w:tab w:val="left" w:pos="5760"/>
          <w:tab w:val="left" w:pos="6480"/>
        </w:tabs>
        <w:ind w:left="6696" w:hanging="6696"/>
        <w:jc w:val="both"/>
        <w:rPr>
          <w:rFonts w:ascii="Arial" w:hAnsi="Arial" w:cs="Arial"/>
          <w:b/>
          <w:bCs/>
          <w:color w:val="0D0D0D" w:themeColor="text1" w:themeTint="F2"/>
          <w:sz w:val="16"/>
          <w:szCs w:val="16"/>
        </w:rPr>
      </w:pPr>
      <w:proofErr w:type="gramStart"/>
      <w:r w:rsidRPr="00817566">
        <w:rPr>
          <w:rFonts w:ascii="Arial" w:hAnsi="Arial" w:cs="Arial"/>
          <w:color w:val="0D0D0D" w:themeColor="text1" w:themeTint="F2"/>
          <w:sz w:val="16"/>
          <w:szCs w:val="16"/>
        </w:rPr>
        <w:t>d.  Robbery</w:t>
      </w:r>
      <w:proofErr w:type="gramEnd"/>
      <w:r w:rsidRPr="00817566">
        <w:rPr>
          <w:rFonts w:ascii="Arial" w:hAnsi="Arial" w:cs="Arial"/>
          <w:color w:val="0D0D0D" w:themeColor="text1" w:themeTint="F2"/>
          <w:sz w:val="16"/>
          <w:szCs w:val="16"/>
        </w:rPr>
        <w:t>; or</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 xml:space="preserve">e.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None of the above.</w:t>
      </w:r>
    </w:p>
    <w:p w:rsidR="00044161" w:rsidRPr="00DF2F26" w:rsidRDefault="00044161" w:rsidP="00044161">
      <w:pPr>
        <w:widowControl/>
        <w:jc w:val="both"/>
        <w:rPr>
          <w:rFonts w:ascii="Arial" w:hAnsi="Arial" w:cs="Arial"/>
          <w:color w:val="0D0D0D" w:themeColor="text1" w:themeTint="F2"/>
          <w:sz w:val="4"/>
          <w:szCs w:val="4"/>
        </w:rPr>
      </w:pP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color w:val="0D0D0D" w:themeColor="text1" w:themeTint="F2"/>
          <w:sz w:val="16"/>
          <w:szCs w:val="16"/>
        </w:rPr>
      </w:pPr>
      <w:r w:rsidRPr="00817566">
        <w:rPr>
          <w:rFonts w:ascii="Arial" w:hAnsi="Arial" w:cs="Arial"/>
          <w:b/>
          <w:bCs/>
          <w:color w:val="0D0D0D" w:themeColor="text1" w:themeTint="F2"/>
          <w:sz w:val="16"/>
          <w:szCs w:val="16"/>
        </w:rPr>
        <w:t xml:space="preserve">* Moral of the story: </w:t>
      </w:r>
      <w:proofErr w:type="gramStart"/>
      <w:r w:rsidRPr="00817566">
        <w:rPr>
          <w:rFonts w:ascii="Arial" w:hAnsi="Arial" w:cs="Arial"/>
          <w:b/>
          <w:bCs/>
          <w:color w:val="0D0D0D" w:themeColor="text1" w:themeTint="F2"/>
          <w:sz w:val="16"/>
          <w:szCs w:val="16"/>
        </w:rPr>
        <w:t>Don't</w:t>
      </w:r>
      <w:proofErr w:type="gramEnd"/>
      <w:r w:rsidRPr="00817566">
        <w:rPr>
          <w:rFonts w:ascii="Arial" w:hAnsi="Arial" w:cs="Arial"/>
          <w:b/>
          <w:bCs/>
          <w:color w:val="0D0D0D" w:themeColor="text1" w:themeTint="F2"/>
          <w:sz w:val="16"/>
          <w:szCs w:val="16"/>
        </w:rPr>
        <w:t xml:space="preserve"> be a bully.  Most importantly, </w:t>
      </w:r>
      <w:proofErr w:type="gramStart"/>
      <w:r w:rsidRPr="00817566">
        <w:rPr>
          <w:rFonts w:ascii="Arial" w:hAnsi="Arial" w:cs="Arial"/>
          <w:b/>
          <w:bCs/>
          <w:color w:val="0D0D0D" w:themeColor="text1" w:themeTint="F2"/>
          <w:sz w:val="16"/>
          <w:szCs w:val="16"/>
        </w:rPr>
        <w:t>don't</w:t>
      </w:r>
      <w:proofErr w:type="gramEnd"/>
      <w:r w:rsidRPr="00817566">
        <w:rPr>
          <w:rFonts w:ascii="Arial" w:hAnsi="Arial" w:cs="Arial"/>
          <w:b/>
          <w:bCs/>
          <w:color w:val="0D0D0D" w:themeColor="text1" w:themeTint="F2"/>
          <w:sz w:val="16"/>
          <w:szCs w:val="16"/>
        </w:rPr>
        <w:t xml:space="preserve"> mess with Mary's Little Lamb, whose fleece is white as snow (especially when his mom is an Assistant US Attorney).</w:t>
      </w:r>
      <w:r w:rsidRPr="00817566">
        <w:rPr>
          <w:rFonts w:ascii="Arial" w:hAnsi="Arial" w:cs="Arial"/>
          <w:color w:val="0D0D0D" w:themeColor="text1" w:themeTint="F2"/>
          <w:sz w:val="16"/>
          <w:szCs w:val="16"/>
        </w:rPr>
        <w:t xml:space="preserve">  </w:t>
      </w:r>
    </w:p>
    <w:p w:rsidR="00044161"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7F40F8" w:rsidRPr="00044161" w:rsidRDefault="007F40F8"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7F40F8" w:rsidRPr="00140640" w:rsidRDefault="007F40F8" w:rsidP="007F40F8">
      <w:pPr>
        <w:widowControl/>
        <w:spacing w:line="223" w:lineRule="auto"/>
        <w:contextualSpacing/>
        <w:jc w:val="both"/>
        <w:rPr>
          <w:rFonts w:ascii="Arial" w:hAnsi="Arial" w:cs="Arial"/>
          <w:color w:val="000099"/>
          <w:sz w:val="16"/>
          <w:szCs w:val="16"/>
          <w14:textFill>
            <w14:solidFill>
              <w14:srgbClr w14:val="000099">
                <w14:lumMod w14:val="95000"/>
                <w14:lumOff w14:val="5000"/>
              </w14:srgbClr>
            </w14:solidFill>
          </w14:textFill>
        </w:rPr>
      </w:pPr>
      <w:r>
        <w:rPr>
          <w:rFonts w:ascii="Arial" w:hAnsi="Arial" w:cs="Arial"/>
          <w:b/>
          <w:bCs/>
          <w:i/>
          <w:iCs/>
          <w:color w:val="000099"/>
          <w:sz w:val="16"/>
          <w:szCs w:val="16"/>
          <w14:textFill>
            <w14:solidFill>
              <w14:srgbClr w14:val="000099">
                <w14:lumMod w14:val="95000"/>
                <w14:lumOff w14:val="5000"/>
              </w14:srgbClr>
            </w14:solidFill>
          </w14:textFill>
        </w:rPr>
        <w:t>Section Five</w:t>
      </w:r>
      <w:r w:rsidRPr="00140640">
        <w:rPr>
          <w:rFonts w:ascii="Arial" w:hAnsi="Arial" w:cs="Arial"/>
          <w:b/>
          <w:bCs/>
          <w:i/>
          <w:iCs/>
          <w:color w:val="000099"/>
          <w:sz w:val="16"/>
          <w:szCs w:val="16"/>
          <w14:textFill>
            <w14:solidFill>
              <w14:srgbClr w14:val="000099">
                <w14:lumMod w14:val="95000"/>
                <w14:lumOff w14:val="5000"/>
              </w14:srgbClr>
            </w14:solidFill>
          </w14:textFill>
        </w:rPr>
        <w:t xml:space="preserve"> - Real Property - General Principles</w:t>
      </w:r>
    </w:p>
    <w:p w:rsidR="007F40F8" w:rsidRPr="00140640" w:rsidRDefault="007F40F8" w:rsidP="007F40F8">
      <w:pPr>
        <w:widowControl/>
        <w:spacing w:line="223" w:lineRule="auto"/>
        <w:contextualSpacing/>
        <w:jc w:val="both"/>
        <w:rPr>
          <w:rFonts w:ascii="Arial" w:hAnsi="Arial" w:cs="Arial"/>
          <w:color w:val="0D0D0D" w:themeColor="text1" w:themeTint="F2"/>
          <w:sz w:val="10"/>
          <w:szCs w:val="10"/>
        </w:rPr>
      </w:pPr>
    </w:p>
    <w:p w:rsidR="007F40F8" w:rsidRPr="00817566" w:rsidRDefault="007F40F8" w:rsidP="007F40F8">
      <w:pPr>
        <w:widowControl/>
        <w:spacing w:line="223"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49</w:t>
      </w:r>
      <w:r w:rsidRPr="00817566">
        <w:rPr>
          <w:rFonts w:ascii="Arial" w:hAnsi="Arial" w:cs="Arial"/>
          <w:b/>
          <w:bCs/>
          <w:color w:val="0D0D0D" w:themeColor="text1" w:themeTint="F2"/>
          <w:sz w:val="16"/>
          <w:szCs w:val="16"/>
        </w:rPr>
        <w:t>.  Historically, Real Property has meant:</w:t>
      </w:r>
    </w:p>
    <w:p w:rsidR="007F40F8" w:rsidRPr="0037548C" w:rsidRDefault="007F40F8" w:rsidP="007F40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3" w:lineRule="auto"/>
        <w:ind w:left="9936" w:hanging="9936"/>
        <w:contextualSpacing/>
        <w:jc w:val="both"/>
        <w:rPr>
          <w:rFonts w:ascii="Arial" w:hAnsi="Arial" w:cs="Arial"/>
          <w:color w:val="0D0D0D" w:themeColor="text1" w:themeTint="F2"/>
          <w:sz w:val="4"/>
          <w:szCs w:val="4"/>
        </w:rPr>
      </w:pPr>
    </w:p>
    <w:p w:rsidR="007F40F8" w:rsidRDefault="007F40F8" w:rsidP="007F40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3" w:lineRule="auto"/>
        <w:ind w:left="9936" w:hanging="993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Wealth</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b.</w:t>
      </w:r>
      <w:r>
        <w:rPr>
          <w:rFonts w:ascii="Arial" w:hAnsi="Arial" w:cs="Arial"/>
          <w:color w:val="0D0D0D" w:themeColor="text1" w:themeTint="F2"/>
          <w:sz w:val="16"/>
          <w:szCs w:val="16"/>
        </w:rPr>
        <w:t xml:space="preserve"> Power;</w:t>
      </w:r>
      <w:r>
        <w:rPr>
          <w:rFonts w:ascii="Arial" w:hAnsi="Arial" w:cs="Arial"/>
          <w:color w:val="0D0D0D" w:themeColor="text1" w:themeTint="F2"/>
          <w:sz w:val="16"/>
          <w:szCs w:val="16"/>
        </w:rPr>
        <w:tab/>
      </w:r>
      <w:r>
        <w:rPr>
          <w:rFonts w:ascii="Arial" w:hAnsi="Arial" w:cs="Arial"/>
          <w:color w:val="0D0D0D" w:themeColor="text1" w:themeTint="F2"/>
          <w:sz w:val="16"/>
          <w:szCs w:val="16"/>
        </w:rPr>
        <w:tab/>
      </w:r>
      <w:r>
        <w:rPr>
          <w:rFonts w:ascii="Arial" w:hAnsi="Arial" w:cs="Arial"/>
          <w:color w:val="0D0D0D" w:themeColor="text1" w:themeTint="F2"/>
          <w:sz w:val="16"/>
          <w:szCs w:val="16"/>
        </w:rPr>
        <w:tab/>
        <w:t>c. L</w:t>
      </w:r>
      <w:r w:rsidRPr="00817566">
        <w:rPr>
          <w:rFonts w:ascii="Arial" w:hAnsi="Arial" w:cs="Arial"/>
          <w:color w:val="0D0D0D" w:themeColor="text1" w:themeTint="F2"/>
          <w:sz w:val="16"/>
          <w:szCs w:val="16"/>
        </w:rPr>
        <w:t>ife;</w:t>
      </w:r>
    </w:p>
    <w:p w:rsidR="007F40F8" w:rsidRPr="0037548C" w:rsidRDefault="007F40F8" w:rsidP="007F40F8">
      <w:pPr>
        <w:widowControl/>
        <w:tabs>
          <w:tab w:val="left" w:pos="720"/>
          <w:tab w:val="left" w:pos="1440"/>
          <w:tab w:val="left" w:pos="2160"/>
          <w:tab w:val="left" w:pos="2880"/>
          <w:tab w:val="left" w:pos="3600"/>
          <w:tab w:val="left" w:pos="4320"/>
          <w:tab w:val="left" w:pos="5040"/>
          <w:tab w:val="left" w:pos="5760"/>
          <w:tab w:val="left" w:pos="6480"/>
        </w:tabs>
        <w:spacing w:line="223" w:lineRule="auto"/>
        <w:contextualSpacing/>
        <w:jc w:val="both"/>
        <w:rPr>
          <w:rFonts w:ascii="Arial" w:hAnsi="Arial" w:cs="Arial"/>
          <w:color w:val="0D0D0D" w:themeColor="text1" w:themeTint="F2"/>
          <w:sz w:val="4"/>
          <w:szCs w:val="4"/>
        </w:rPr>
      </w:pPr>
    </w:p>
    <w:p w:rsidR="007F40F8" w:rsidRPr="00817566" w:rsidRDefault="007F40F8" w:rsidP="007F40F8">
      <w:pPr>
        <w:widowControl/>
        <w:tabs>
          <w:tab w:val="left" w:pos="720"/>
          <w:tab w:val="left" w:pos="1440"/>
          <w:tab w:val="left" w:pos="2160"/>
          <w:tab w:val="left" w:pos="2880"/>
          <w:tab w:val="left" w:pos="3600"/>
          <w:tab w:val="left" w:pos="4320"/>
          <w:tab w:val="left" w:pos="5040"/>
          <w:tab w:val="left" w:pos="5760"/>
          <w:tab w:val="left" w:pos="6480"/>
        </w:tabs>
        <w:spacing w:line="223" w:lineRule="auto"/>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All</w:t>
      </w:r>
      <w:proofErr w:type="gramEnd"/>
      <w:r w:rsidRPr="00817566">
        <w:rPr>
          <w:rFonts w:ascii="Arial" w:hAnsi="Arial" w:cs="Arial"/>
          <w:color w:val="0D0D0D" w:themeColor="text1" w:themeTint="F2"/>
          <w:sz w:val="16"/>
          <w:szCs w:val="16"/>
        </w:rPr>
        <w:t xml:space="preserve"> of the above; or </w:t>
      </w:r>
      <w:r w:rsidRPr="00817566">
        <w:rPr>
          <w:rFonts w:ascii="Arial" w:hAnsi="Arial" w:cs="Arial"/>
          <w:color w:val="0D0D0D" w:themeColor="text1" w:themeTint="F2"/>
          <w:sz w:val="16"/>
          <w:szCs w:val="16"/>
        </w:rPr>
        <w:tab/>
        <w:t>e. None of the above</w:t>
      </w:r>
    </w:p>
    <w:p w:rsidR="007F40F8" w:rsidRPr="00140640" w:rsidRDefault="007F40F8" w:rsidP="007F40F8">
      <w:pPr>
        <w:widowControl/>
        <w:spacing w:line="223" w:lineRule="auto"/>
        <w:contextualSpacing/>
        <w:jc w:val="both"/>
        <w:rPr>
          <w:rFonts w:ascii="Arial" w:hAnsi="Arial" w:cs="Arial"/>
          <w:color w:val="0D0D0D" w:themeColor="text1" w:themeTint="F2"/>
          <w:sz w:val="10"/>
          <w:szCs w:val="10"/>
        </w:rPr>
      </w:pPr>
    </w:p>
    <w:p w:rsidR="007F40F8" w:rsidRPr="00817566" w:rsidRDefault="007F40F8" w:rsidP="007F40F8">
      <w:pPr>
        <w:widowControl/>
        <w:spacing w:line="223"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50</w:t>
      </w:r>
      <w:r w:rsidRPr="00817566">
        <w:rPr>
          <w:rFonts w:ascii="Arial" w:hAnsi="Arial" w:cs="Arial"/>
          <w:b/>
          <w:bCs/>
          <w:color w:val="0D0D0D" w:themeColor="text1" w:themeTint="F2"/>
          <w:sz w:val="16"/>
          <w:szCs w:val="16"/>
        </w:rPr>
        <w:t xml:space="preserve">.  Real Property </w:t>
      </w:r>
      <w:proofErr w:type="gramStart"/>
      <w:r w:rsidRPr="00817566">
        <w:rPr>
          <w:rFonts w:ascii="Arial" w:hAnsi="Arial" w:cs="Arial"/>
          <w:b/>
          <w:bCs/>
          <w:color w:val="0D0D0D" w:themeColor="text1" w:themeTint="F2"/>
          <w:sz w:val="16"/>
          <w:szCs w:val="16"/>
        </w:rPr>
        <w:t>has always been viewed</w:t>
      </w:r>
      <w:proofErr w:type="gramEnd"/>
      <w:r w:rsidRPr="00817566">
        <w:rPr>
          <w:rFonts w:ascii="Arial" w:hAnsi="Arial" w:cs="Arial"/>
          <w:b/>
          <w:bCs/>
          <w:color w:val="0D0D0D" w:themeColor="text1" w:themeTint="F2"/>
          <w:sz w:val="16"/>
          <w:szCs w:val="16"/>
        </w:rPr>
        <w:t xml:space="preserve"> as valuable throughout history because:</w:t>
      </w:r>
    </w:p>
    <w:p w:rsidR="007F40F8" w:rsidRPr="0037548C" w:rsidRDefault="007F40F8" w:rsidP="007F40F8">
      <w:pPr>
        <w:widowControl/>
        <w:spacing w:line="223" w:lineRule="auto"/>
        <w:contextualSpacing/>
        <w:jc w:val="both"/>
        <w:rPr>
          <w:rFonts w:ascii="Arial" w:hAnsi="Arial" w:cs="Arial"/>
          <w:color w:val="0D0D0D" w:themeColor="text1" w:themeTint="F2"/>
          <w:sz w:val="4"/>
          <w:szCs w:val="4"/>
        </w:rPr>
      </w:pPr>
    </w:p>
    <w:p w:rsidR="007F40F8" w:rsidRDefault="007F40F8" w:rsidP="007F40F8">
      <w:pPr>
        <w:pStyle w:val="ListParagraph"/>
        <w:widowControl/>
        <w:numPr>
          <w:ilvl w:val="0"/>
          <w:numId w:val="6"/>
        </w:numPr>
        <w:spacing w:line="223" w:lineRule="auto"/>
        <w:ind w:left="270" w:hanging="270"/>
        <w:jc w:val="both"/>
        <w:rPr>
          <w:rFonts w:ascii="Arial" w:hAnsi="Arial" w:cs="Arial"/>
          <w:color w:val="0D0D0D" w:themeColor="text1" w:themeTint="F2"/>
          <w:sz w:val="16"/>
          <w:szCs w:val="16"/>
        </w:rPr>
      </w:pPr>
      <w:r w:rsidRPr="0078226D">
        <w:rPr>
          <w:rFonts w:ascii="Arial" w:hAnsi="Arial" w:cs="Arial"/>
          <w:color w:val="0D0D0D" w:themeColor="text1" w:themeTint="F2"/>
          <w:sz w:val="16"/>
          <w:szCs w:val="16"/>
        </w:rPr>
        <w:t>It can be used to produce crops and maintain livestock upon which we</w:t>
      </w:r>
      <w:r>
        <w:rPr>
          <w:rFonts w:ascii="Arial" w:hAnsi="Arial" w:cs="Arial"/>
          <w:color w:val="0D0D0D" w:themeColor="text1" w:themeTint="F2"/>
          <w:sz w:val="16"/>
          <w:szCs w:val="16"/>
        </w:rPr>
        <w:t xml:space="preserve"> </w:t>
      </w:r>
      <w:r w:rsidRPr="0078226D">
        <w:rPr>
          <w:rFonts w:ascii="Arial" w:hAnsi="Arial" w:cs="Arial"/>
          <w:color w:val="0D0D0D" w:themeColor="text1" w:themeTint="F2"/>
          <w:sz w:val="16"/>
          <w:szCs w:val="16"/>
        </w:rPr>
        <w:t>depend for food;</w:t>
      </w:r>
    </w:p>
    <w:p w:rsidR="007F40F8" w:rsidRPr="0037548C" w:rsidRDefault="007F40F8" w:rsidP="007F40F8">
      <w:pPr>
        <w:pStyle w:val="ListParagraph"/>
        <w:widowControl/>
        <w:spacing w:line="223" w:lineRule="auto"/>
        <w:ind w:left="270"/>
        <w:jc w:val="both"/>
        <w:rPr>
          <w:rFonts w:ascii="Arial" w:hAnsi="Arial" w:cs="Arial"/>
          <w:color w:val="0D0D0D" w:themeColor="text1" w:themeTint="F2"/>
          <w:sz w:val="4"/>
          <w:szCs w:val="4"/>
        </w:rPr>
      </w:pPr>
    </w:p>
    <w:p w:rsidR="007F40F8" w:rsidRDefault="007F40F8" w:rsidP="007F40F8">
      <w:pPr>
        <w:pStyle w:val="ListParagraph"/>
        <w:widowControl/>
        <w:numPr>
          <w:ilvl w:val="0"/>
          <w:numId w:val="6"/>
        </w:numPr>
        <w:spacing w:line="223" w:lineRule="auto"/>
        <w:ind w:left="270" w:hanging="270"/>
        <w:jc w:val="both"/>
        <w:rPr>
          <w:rFonts w:ascii="Arial" w:hAnsi="Arial" w:cs="Arial"/>
          <w:color w:val="0D0D0D" w:themeColor="text1" w:themeTint="F2"/>
          <w:sz w:val="16"/>
          <w:szCs w:val="16"/>
        </w:rPr>
      </w:pPr>
      <w:r w:rsidRPr="0078226D">
        <w:rPr>
          <w:rFonts w:ascii="Arial" w:hAnsi="Arial" w:cs="Arial"/>
          <w:color w:val="0D0D0D" w:themeColor="text1" w:themeTint="F2"/>
          <w:sz w:val="16"/>
          <w:szCs w:val="16"/>
        </w:rPr>
        <w:t>It can be used as a platform upon which buildings can be</w:t>
      </w:r>
      <w:r>
        <w:rPr>
          <w:rFonts w:ascii="Arial" w:hAnsi="Arial" w:cs="Arial"/>
          <w:color w:val="0D0D0D" w:themeColor="text1" w:themeTint="F2"/>
          <w:sz w:val="16"/>
          <w:szCs w:val="16"/>
        </w:rPr>
        <w:t xml:space="preserve"> </w:t>
      </w:r>
      <w:r w:rsidRPr="0078226D">
        <w:rPr>
          <w:rFonts w:ascii="Arial" w:hAnsi="Arial" w:cs="Arial"/>
          <w:color w:val="0D0D0D" w:themeColor="text1" w:themeTint="F2"/>
          <w:sz w:val="16"/>
          <w:szCs w:val="16"/>
        </w:rPr>
        <w:t>constructed;</w:t>
      </w:r>
    </w:p>
    <w:p w:rsidR="007F40F8" w:rsidRPr="0037548C" w:rsidRDefault="007F40F8" w:rsidP="007F40F8">
      <w:pPr>
        <w:pStyle w:val="ListParagraph"/>
        <w:widowControl/>
        <w:spacing w:line="223" w:lineRule="auto"/>
        <w:ind w:left="270"/>
        <w:jc w:val="both"/>
        <w:rPr>
          <w:rFonts w:ascii="Arial" w:hAnsi="Arial" w:cs="Arial"/>
          <w:color w:val="0D0D0D" w:themeColor="text1" w:themeTint="F2"/>
          <w:sz w:val="4"/>
          <w:szCs w:val="4"/>
        </w:rPr>
      </w:pPr>
    </w:p>
    <w:p w:rsidR="007F40F8" w:rsidRDefault="007F40F8" w:rsidP="007F40F8">
      <w:pPr>
        <w:pStyle w:val="ListParagraph"/>
        <w:widowControl/>
        <w:numPr>
          <w:ilvl w:val="0"/>
          <w:numId w:val="6"/>
        </w:numPr>
        <w:spacing w:line="223" w:lineRule="auto"/>
        <w:ind w:left="270" w:hanging="270"/>
        <w:jc w:val="both"/>
        <w:rPr>
          <w:rFonts w:ascii="Arial" w:hAnsi="Arial" w:cs="Arial"/>
          <w:color w:val="0D0D0D" w:themeColor="text1" w:themeTint="F2"/>
          <w:sz w:val="16"/>
          <w:szCs w:val="16"/>
        </w:rPr>
      </w:pPr>
      <w:r w:rsidRPr="0078226D">
        <w:rPr>
          <w:rFonts w:ascii="Arial" w:hAnsi="Arial" w:cs="Arial"/>
          <w:color w:val="0D0D0D" w:themeColor="text1" w:themeTint="F2"/>
          <w:sz w:val="16"/>
          <w:szCs w:val="16"/>
        </w:rPr>
        <w:t>It's only valuable when mortgaged at sub-prime, variable</w:t>
      </w:r>
      <w:r>
        <w:rPr>
          <w:rFonts w:ascii="Arial" w:hAnsi="Arial" w:cs="Arial"/>
          <w:color w:val="0D0D0D" w:themeColor="text1" w:themeTint="F2"/>
          <w:sz w:val="16"/>
          <w:szCs w:val="16"/>
        </w:rPr>
        <w:t xml:space="preserve"> </w:t>
      </w:r>
      <w:r w:rsidRPr="0078226D">
        <w:rPr>
          <w:rFonts w:ascii="Arial" w:hAnsi="Arial" w:cs="Arial"/>
          <w:color w:val="0D0D0D" w:themeColor="text1" w:themeTint="F2"/>
          <w:sz w:val="16"/>
          <w:szCs w:val="16"/>
        </w:rPr>
        <w:t>interest rates; or</w:t>
      </w:r>
    </w:p>
    <w:p w:rsidR="007F40F8" w:rsidRPr="0037548C" w:rsidRDefault="007F40F8" w:rsidP="007F40F8">
      <w:pPr>
        <w:pStyle w:val="ListParagraph"/>
        <w:widowControl/>
        <w:spacing w:line="223" w:lineRule="auto"/>
        <w:ind w:left="270"/>
        <w:jc w:val="both"/>
        <w:rPr>
          <w:rFonts w:ascii="Arial" w:hAnsi="Arial" w:cs="Arial"/>
          <w:color w:val="0D0D0D" w:themeColor="text1" w:themeTint="F2"/>
          <w:sz w:val="4"/>
          <w:szCs w:val="4"/>
        </w:rPr>
      </w:pPr>
    </w:p>
    <w:p w:rsidR="007F40F8" w:rsidRPr="0078226D" w:rsidRDefault="007F40F8" w:rsidP="007F40F8">
      <w:pPr>
        <w:pStyle w:val="ListParagraph"/>
        <w:widowControl/>
        <w:numPr>
          <w:ilvl w:val="0"/>
          <w:numId w:val="6"/>
        </w:numPr>
        <w:spacing w:line="223" w:lineRule="auto"/>
        <w:ind w:left="270" w:hanging="270"/>
        <w:jc w:val="both"/>
        <w:rPr>
          <w:rFonts w:ascii="Arial" w:hAnsi="Arial" w:cs="Arial"/>
          <w:color w:val="0D0D0D" w:themeColor="text1" w:themeTint="F2"/>
          <w:sz w:val="16"/>
          <w:szCs w:val="16"/>
        </w:rPr>
      </w:pPr>
      <w:r w:rsidRPr="0078226D">
        <w:rPr>
          <w:rFonts w:ascii="Arial" w:hAnsi="Arial" w:cs="Arial"/>
          <w:color w:val="0D0D0D" w:themeColor="text1" w:themeTint="F2"/>
          <w:sz w:val="16"/>
          <w:szCs w:val="16"/>
        </w:rPr>
        <w:t>Both A and B.</w:t>
      </w:r>
    </w:p>
    <w:p w:rsidR="007F40F8" w:rsidRPr="0078226D" w:rsidRDefault="007F40F8" w:rsidP="007F40F8">
      <w:pPr>
        <w:widowControl/>
        <w:spacing w:line="223" w:lineRule="auto"/>
        <w:contextualSpacing/>
        <w:jc w:val="both"/>
        <w:rPr>
          <w:rFonts w:ascii="Arial" w:hAnsi="Arial" w:cs="Arial"/>
          <w:color w:val="0D0D0D" w:themeColor="text1" w:themeTint="F2"/>
          <w:sz w:val="10"/>
          <w:szCs w:val="10"/>
        </w:rPr>
      </w:pPr>
    </w:p>
    <w:p w:rsidR="007F40F8" w:rsidRPr="00817566" w:rsidRDefault="007F40F8" w:rsidP="007F40F8">
      <w:pPr>
        <w:widowControl/>
        <w:spacing w:line="223" w:lineRule="auto"/>
        <w:contextualSpacing/>
        <w:jc w:val="both"/>
        <w:rPr>
          <w:rFonts w:ascii="Arial" w:hAnsi="Arial" w:cs="Arial"/>
          <w:b/>
          <w:bCs/>
          <w:color w:val="0D0D0D" w:themeColor="text1" w:themeTint="F2"/>
          <w:sz w:val="16"/>
          <w:szCs w:val="16"/>
        </w:rPr>
      </w:pPr>
      <w:proofErr w:type="gramStart"/>
      <w:r>
        <w:rPr>
          <w:rFonts w:ascii="Arial" w:hAnsi="Arial" w:cs="Arial"/>
          <w:b/>
          <w:bCs/>
          <w:color w:val="0D0D0D" w:themeColor="text1" w:themeTint="F2"/>
          <w:sz w:val="16"/>
          <w:szCs w:val="16"/>
        </w:rPr>
        <w:t>51</w:t>
      </w:r>
      <w:r w:rsidRPr="00817566">
        <w:rPr>
          <w:rFonts w:ascii="Arial" w:hAnsi="Arial" w:cs="Arial"/>
          <w:b/>
          <w:bCs/>
          <w:color w:val="0D0D0D" w:themeColor="text1" w:themeTint="F2"/>
          <w:sz w:val="16"/>
          <w:szCs w:val="16"/>
        </w:rPr>
        <w:t>.  To truly understand</w:t>
      </w:r>
      <w:proofErr w:type="gramEnd"/>
      <w:r w:rsidRPr="00817566">
        <w:rPr>
          <w:rFonts w:ascii="Arial" w:hAnsi="Arial" w:cs="Arial"/>
          <w:b/>
          <w:bCs/>
          <w:color w:val="0D0D0D" w:themeColor="text1" w:themeTint="F2"/>
          <w:sz w:val="16"/>
          <w:szCs w:val="16"/>
        </w:rPr>
        <w:t xml:space="preserve"> Real Property, and its legal concepts, one must think in terms of:</w:t>
      </w:r>
    </w:p>
    <w:p w:rsidR="007F40F8" w:rsidRPr="0037548C" w:rsidRDefault="007F40F8" w:rsidP="007F40F8">
      <w:pPr>
        <w:widowControl/>
        <w:spacing w:line="223" w:lineRule="auto"/>
        <w:contextualSpacing/>
        <w:jc w:val="both"/>
        <w:rPr>
          <w:rFonts w:ascii="Arial" w:hAnsi="Arial" w:cs="Arial"/>
          <w:color w:val="0D0D0D" w:themeColor="text1" w:themeTint="F2"/>
          <w:sz w:val="4"/>
          <w:szCs w:val="4"/>
        </w:rPr>
      </w:pPr>
    </w:p>
    <w:p w:rsidR="007F40F8" w:rsidRPr="00817566" w:rsidRDefault="007F40F8" w:rsidP="007F40F8">
      <w:pPr>
        <w:widowControl/>
        <w:tabs>
          <w:tab w:val="left" w:pos="720"/>
          <w:tab w:val="left" w:pos="1440"/>
          <w:tab w:val="left" w:pos="2160"/>
          <w:tab w:val="left" w:pos="2880"/>
          <w:tab w:val="left" w:pos="3600"/>
          <w:tab w:val="left" w:pos="4320"/>
          <w:tab w:val="left" w:pos="5040"/>
          <w:tab w:val="left" w:pos="5760"/>
          <w:tab w:val="left" w:pos="6480"/>
          <w:tab w:val="left" w:pos="7200"/>
        </w:tabs>
        <w:spacing w:line="223" w:lineRule="auto"/>
        <w:ind w:left="7776" w:hanging="777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 xml:space="preserve">a.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The</w:t>
      </w:r>
      <w:proofErr w:type="gramEnd"/>
      <w:r w:rsidRPr="00817566">
        <w:rPr>
          <w:rFonts w:ascii="Arial" w:hAnsi="Arial" w:cs="Arial"/>
          <w:color w:val="0D0D0D" w:themeColor="text1" w:themeTint="F2"/>
          <w:sz w:val="16"/>
          <w:szCs w:val="16"/>
        </w:rPr>
        <w:t xml:space="preserve"> federal law on res judicata</w:t>
      </w:r>
      <w:r w:rsidRPr="00817566">
        <w:rPr>
          <w:rFonts w:ascii="Arial" w:hAnsi="Arial" w:cs="Arial"/>
          <w:color w:val="0D0D0D" w:themeColor="text1" w:themeTint="F2"/>
          <w:sz w:val="16"/>
          <w:szCs w:val="16"/>
        </w:rPr>
        <w:tab/>
        <w:t xml:space="preserve">b. </w:t>
      </w:r>
      <w:r>
        <w:rPr>
          <w:rFonts w:ascii="Arial" w:hAnsi="Arial" w:cs="Arial"/>
          <w:color w:val="0D0D0D" w:themeColor="text1" w:themeTint="F2"/>
          <w:sz w:val="16"/>
          <w:szCs w:val="16"/>
        </w:rPr>
        <w:t xml:space="preserve"> Downs and Time Outs;</w:t>
      </w:r>
    </w:p>
    <w:p w:rsidR="007F40F8" w:rsidRPr="0037548C" w:rsidRDefault="007F40F8" w:rsidP="007F40F8">
      <w:pPr>
        <w:widowControl/>
        <w:tabs>
          <w:tab w:val="left" w:pos="720"/>
          <w:tab w:val="left" w:pos="1440"/>
          <w:tab w:val="left" w:pos="2160"/>
          <w:tab w:val="left" w:pos="2880"/>
          <w:tab w:val="left" w:pos="3600"/>
          <w:tab w:val="left" w:pos="4320"/>
          <w:tab w:val="left" w:pos="5040"/>
          <w:tab w:val="left" w:pos="5760"/>
          <w:tab w:val="left" w:pos="6480"/>
          <w:tab w:val="left" w:pos="7200"/>
        </w:tabs>
        <w:spacing w:line="223" w:lineRule="auto"/>
        <w:ind w:left="7776" w:hanging="7776"/>
        <w:contextualSpacing/>
        <w:jc w:val="both"/>
        <w:rPr>
          <w:rFonts w:ascii="Arial" w:hAnsi="Arial" w:cs="Arial"/>
          <w:color w:val="0D0D0D" w:themeColor="text1" w:themeTint="F2"/>
          <w:sz w:val="4"/>
          <w:szCs w:val="4"/>
        </w:rPr>
      </w:pPr>
    </w:p>
    <w:p w:rsidR="007F40F8" w:rsidRPr="00817566" w:rsidRDefault="007F40F8" w:rsidP="007F40F8">
      <w:pPr>
        <w:widowControl/>
        <w:tabs>
          <w:tab w:val="left" w:pos="720"/>
          <w:tab w:val="left" w:pos="1440"/>
          <w:tab w:val="left" w:pos="2160"/>
          <w:tab w:val="left" w:pos="2880"/>
          <w:tab w:val="left" w:pos="3600"/>
          <w:tab w:val="left" w:pos="4320"/>
          <w:tab w:val="left" w:pos="5040"/>
          <w:tab w:val="left" w:pos="5760"/>
          <w:tab w:val="left" w:pos="6480"/>
          <w:tab w:val="left" w:pos="7200"/>
        </w:tabs>
        <w:spacing w:line="223" w:lineRule="auto"/>
        <w:ind w:left="7776" w:hanging="777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Possession</w:t>
      </w:r>
      <w:proofErr w:type="gramEnd"/>
      <w:r w:rsidRPr="00817566">
        <w:rPr>
          <w:rFonts w:ascii="Arial" w:hAnsi="Arial" w:cs="Arial"/>
          <w:color w:val="0D0D0D" w:themeColor="text1" w:themeTint="F2"/>
          <w:sz w:val="16"/>
          <w:szCs w:val="16"/>
        </w:rPr>
        <w:t xml:space="preserve"> and Time; or</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 xml:space="preserve">d.  It </w:t>
      </w:r>
      <w:proofErr w:type="gramStart"/>
      <w:r w:rsidRPr="00817566">
        <w:rPr>
          <w:rFonts w:ascii="Arial" w:hAnsi="Arial" w:cs="Arial"/>
          <w:color w:val="0D0D0D" w:themeColor="text1" w:themeTint="F2"/>
          <w:sz w:val="16"/>
          <w:szCs w:val="16"/>
        </w:rPr>
        <w:t>can’t</w:t>
      </w:r>
      <w:proofErr w:type="gramEnd"/>
      <w:r w:rsidRPr="00817566">
        <w:rPr>
          <w:rFonts w:ascii="Arial" w:hAnsi="Arial" w:cs="Arial"/>
          <w:color w:val="0D0D0D" w:themeColor="text1" w:themeTint="F2"/>
          <w:sz w:val="16"/>
          <w:szCs w:val="16"/>
        </w:rPr>
        <w:t xml:space="preserve"> be understood.</w:t>
      </w:r>
    </w:p>
    <w:p w:rsidR="007F40F8" w:rsidRPr="009D4F2E" w:rsidRDefault="007F40F8" w:rsidP="007F40F8">
      <w:pPr>
        <w:widowControl/>
        <w:spacing w:line="223" w:lineRule="auto"/>
        <w:contextualSpacing/>
        <w:jc w:val="both"/>
        <w:rPr>
          <w:rFonts w:ascii="Arial" w:hAnsi="Arial" w:cs="Arial"/>
          <w:color w:val="0D0D0D" w:themeColor="text1" w:themeTint="F2"/>
          <w:sz w:val="10"/>
          <w:szCs w:val="10"/>
        </w:rPr>
      </w:pPr>
    </w:p>
    <w:p w:rsidR="007F40F8" w:rsidRPr="00817566" w:rsidRDefault="007F40F8" w:rsidP="007F40F8">
      <w:pPr>
        <w:widowControl/>
        <w:spacing w:line="223"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52</w:t>
      </w:r>
      <w:r w:rsidRPr="00817566">
        <w:rPr>
          <w:rFonts w:ascii="Arial" w:hAnsi="Arial" w:cs="Arial"/>
          <w:b/>
          <w:bCs/>
          <w:color w:val="0D0D0D" w:themeColor="text1" w:themeTint="F2"/>
          <w:sz w:val="16"/>
          <w:szCs w:val="16"/>
        </w:rPr>
        <w:t>.  Complex legal rules and holdings of Real Property have developed because:</w:t>
      </w:r>
    </w:p>
    <w:p w:rsidR="007F40F8" w:rsidRPr="0037548C" w:rsidRDefault="007F40F8" w:rsidP="007F40F8">
      <w:pPr>
        <w:widowControl/>
        <w:spacing w:line="223" w:lineRule="auto"/>
        <w:contextualSpacing/>
        <w:jc w:val="both"/>
        <w:rPr>
          <w:rFonts w:ascii="Arial" w:hAnsi="Arial" w:cs="Arial"/>
          <w:color w:val="0D0D0D" w:themeColor="text1" w:themeTint="F2"/>
          <w:sz w:val="4"/>
          <w:szCs w:val="4"/>
        </w:rPr>
      </w:pPr>
    </w:p>
    <w:p w:rsidR="007F40F8" w:rsidRDefault="007F40F8" w:rsidP="002910D2">
      <w:pPr>
        <w:pStyle w:val="ListParagraph"/>
        <w:widowControl/>
        <w:numPr>
          <w:ilvl w:val="0"/>
          <w:numId w:val="29"/>
        </w:numPr>
        <w:tabs>
          <w:tab w:val="left" w:pos="360"/>
          <w:tab w:val="left" w:pos="1440"/>
          <w:tab w:val="left" w:pos="2160"/>
          <w:tab w:val="left" w:pos="2880"/>
          <w:tab w:val="left" w:pos="3600"/>
          <w:tab w:val="left" w:pos="4320"/>
        </w:tabs>
        <w:spacing w:line="223"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The inherent value and uniqueness of real property;</w:t>
      </w:r>
    </w:p>
    <w:p w:rsidR="007F40F8" w:rsidRPr="0037548C" w:rsidRDefault="007F40F8" w:rsidP="007F40F8">
      <w:pPr>
        <w:pStyle w:val="ListParagraph"/>
        <w:spacing w:line="223" w:lineRule="auto"/>
        <w:rPr>
          <w:rFonts w:ascii="Arial" w:hAnsi="Arial" w:cs="Arial"/>
          <w:color w:val="0D0D0D" w:themeColor="text1" w:themeTint="F2"/>
          <w:sz w:val="4"/>
          <w:szCs w:val="4"/>
        </w:rPr>
      </w:pPr>
    </w:p>
    <w:p w:rsidR="007F40F8" w:rsidRDefault="007F40F8" w:rsidP="002910D2">
      <w:pPr>
        <w:pStyle w:val="ListParagraph"/>
        <w:widowControl/>
        <w:numPr>
          <w:ilvl w:val="0"/>
          <w:numId w:val="29"/>
        </w:numPr>
        <w:tabs>
          <w:tab w:val="left" w:pos="360"/>
          <w:tab w:val="left" w:pos="1440"/>
          <w:tab w:val="left" w:pos="2160"/>
          <w:tab w:val="left" w:pos="2880"/>
          <w:tab w:val="left" w:pos="3600"/>
          <w:tab w:val="left" w:pos="4320"/>
        </w:tabs>
        <w:spacing w:line="223"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The law loves to be complex; or</w:t>
      </w:r>
    </w:p>
    <w:p w:rsidR="007F40F8" w:rsidRPr="007F40F8" w:rsidRDefault="007F40F8" w:rsidP="007F40F8">
      <w:pPr>
        <w:pStyle w:val="ListParagraph"/>
        <w:rPr>
          <w:rFonts w:ascii="Arial" w:hAnsi="Arial" w:cs="Arial"/>
          <w:color w:val="0D0D0D" w:themeColor="text1" w:themeTint="F2"/>
          <w:sz w:val="6"/>
          <w:szCs w:val="6"/>
        </w:rPr>
      </w:pPr>
    </w:p>
    <w:p w:rsidR="007F40F8" w:rsidRPr="007F40F8" w:rsidRDefault="007F40F8" w:rsidP="002910D2">
      <w:pPr>
        <w:pStyle w:val="ListParagraph"/>
        <w:widowControl/>
        <w:numPr>
          <w:ilvl w:val="0"/>
          <w:numId w:val="29"/>
        </w:numPr>
        <w:tabs>
          <w:tab w:val="left" w:pos="360"/>
          <w:tab w:val="left" w:pos="1440"/>
          <w:tab w:val="left" w:pos="2160"/>
          <w:tab w:val="left" w:pos="2880"/>
          <w:tab w:val="left" w:pos="3600"/>
          <w:tab w:val="left" w:pos="4320"/>
        </w:tabs>
        <w:spacing w:line="223" w:lineRule="auto"/>
        <w:ind w:left="270" w:hanging="270"/>
        <w:jc w:val="both"/>
        <w:rPr>
          <w:rFonts w:ascii="Arial" w:hAnsi="Arial" w:cs="Arial"/>
          <w:color w:val="0D0D0D" w:themeColor="text1" w:themeTint="F2"/>
          <w:sz w:val="16"/>
          <w:szCs w:val="16"/>
        </w:rPr>
      </w:pPr>
      <w:r w:rsidRPr="007F40F8">
        <w:rPr>
          <w:rFonts w:ascii="Arial" w:hAnsi="Arial" w:cs="Arial"/>
          <w:color w:val="0D0D0D" w:themeColor="text1" w:themeTint="F2"/>
          <w:sz w:val="16"/>
          <w:szCs w:val="16"/>
        </w:rPr>
        <w:t>The rules and holdings are actually very simple if you can read      Latin.</w:t>
      </w:r>
    </w:p>
    <w:p w:rsidR="007F40F8" w:rsidRPr="007F40F8" w:rsidRDefault="007F40F8" w:rsidP="007F40F8">
      <w:pPr>
        <w:pStyle w:val="ListParagraph"/>
        <w:rPr>
          <w:rFonts w:ascii="Arial" w:hAnsi="Arial" w:cs="Arial"/>
          <w:color w:val="0D0D0D" w:themeColor="text1" w:themeTint="F2"/>
          <w:sz w:val="10"/>
          <w:szCs w:val="10"/>
        </w:rPr>
      </w:pPr>
    </w:p>
    <w:p w:rsidR="007F40F8" w:rsidRPr="00817566" w:rsidRDefault="007F40F8" w:rsidP="007F40F8">
      <w:pPr>
        <w:widowControl/>
        <w:tabs>
          <w:tab w:val="left" w:pos="270"/>
          <w:tab w:val="left" w:pos="360"/>
          <w:tab w:val="left" w:pos="1440"/>
          <w:tab w:val="left" w:pos="2160"/>
          <w:tab w:val="left" w:pos="2880"/>
          <w:tab w:val="left" w:pos="3600"/>
          <w:tab w:val="left" w:pos="4320"/>
        </w:tabs>
        <w:spacing w:line="223" w:lineRule="auto"/>
        <w:jc w:val="both"/>
        <w:rPr>
          <w:rFonts w:ascii="Arial" w:hAnsi="Arial" w:cs="Arial"/>
          <w:color w:val="0D0D0D" w:themeColor="text1" w:themeTint="F2"/>
          <w:sz w:val="16"/>
          <w:szCs w:val="16"/>
        </w:rPr>
      </w:pPr>
      <w:r>
        <w:rPr>
          <w:rFonts w:ascii="Arial" w:hAnsi="Arial" w:cs="Arial"/>
          <w:b/>
          <w:bCs/>
          <w:color w:val="0D0D0D" w:themeColor="text1" w:themeTint="F2"/>
          <w:sz w:val="16"/>
          <w:szCs w:val="16"/>
        </w:rPr>
        <w:t>53</w:t>
      </w:r>
      <w:r w:rsidRPr="00817566">
        <w:rPr>
          <w:rFonts w:ascii="Arial" w:hAnsi="Arial" w:cs="Arial"/>
          <w:b/>
          <w:bCs/>
          <w:color w:val="0D0D0D" w:themeColor="text1" w:themeTint="F2"/>
          <w:sz w:val="16"/>
          <w:szCs w:val="16"/>
        </w:rPr>
        <w:t xml:space="preserve">.  What two types of </w:t>
      </w:r>
      <w:proofErr w:type="gramStart"/>
      <w:r w:rsidRPr="00817566">
        <w:rPr>
          <w:rFonts w:ascii="Arial" w:hAnsi="Arial" w:cs="Arial"/>
          <w:b/>
          <w:bCs/>
          <w:color w:val="0D0D0D" w:themeColor="text1" w:themeTint="F2"/>
          <w:sz w:val="16"/>
          <w:szCs w:val="16"/>
        </w:rPr>
        <w:t>taxes,</w:t>
      </w:r>
      <w:proofErr w:type="gramEnd"/>
      <w:r w:rsidRPr="00817566">
        <w:rPr>
          <w:rFonts w:ascii="Arial" w:hAnsi="Arial" w:cs="Arial"/>
          <w:b/>
          <w:bCs/>
          <w:color w:val="0D0D0D" w:themeColor="text1" w:themeTint="F2"/>
          <w:sz w:val="16"/>
          <w:szCs w:val="16"/>
        </w:rPr>
        <w:t xml:space="preserve"> are the only two, that tax you on what you own or have, not on what you earn or acquire:</w:t>
      </w:r>
    </w:p>
    <w:p w:rsidR="007F40F8" w:rsidRPr="0037548C" w:rsidRDefault="007F40F8" w:rsidP="007F40F8">
      <w:pPr>
        <w:widowControl/>
        <w:tabs>
          <w:tab w:val="left" w:pos="720"/>
          <w:tab w:val="left" w:pos="1440"/>
          <w:tab w:val="left" w:pos="2160"/>
          <w:tab w:val="left" w:pos="2880"/>
          <w:tab w:val="left" w:pos="3600"/>
        </w:tabs>
        <w:spacing w:line="223" w:lineRule="auto"/>
        <w:ind w:left="3960" w:hanging="3960"/>
        <w:contextualSpacing/>
        <w:jc w:val="both"/>
        <w:rPr>
          <w:rFonts w:ascii="Arial" w:hAnsi="Arial" w:cs="Arial"/>
          <w:color w:val="0D0D0D" w:themeColor="text1" w:themeTint="F2"/>
          <w:sz w:val="4"/>
          <w:szCs w:val="4"/>
        </w:rPr>
      </w:pPr>
    </w:p>
    <w:p w:rsidR="007F40F8" w:rsidRDefault="007F40F8" w:rsidP="002910D2">
      <w:pPr>
        <w:pStyle w:val="ListParagraph"/>
        <w:widowControl/>
        <w:numPr>
          <w:ilvl w:val="0"/>
          <w:numId w:val="30"/>
        </w:numPr>
        <w:tabs>
          <w:tab w:val="left" w:pos="270"/>
          <w:tab w:val="left" w:pos="540"/>
          <w:tab w:val="left" w:pos="1440"/>
          <w:tab w:val="left" w:pos="2160"/>
          <w:tab w:val="left" w:pos="2880"/>
          <w:tab w:val="left" w:pos="3600"/>
        </w:tabs>
        <w:spacing w:line="223"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Real Property Taxes and Sales Taxes;</w:t>
      </w:r>
    </w:p>
    <w:p w:rsidR="007F40F8" w:rsidRPr="0037548C" w:rsidRDefault="007F40F8" w:rsidP="007F40F8">
      <w:pPr>
        <w:pStyle w:val="ListParagraph"/>
        <w:widowControl/>
        <w:tabs>
          <w:tab w:val="left" w:pos="270"/>
          <w:tab w:val="left" w:pos="540"/>
          <w:tab w:val="left" w:pos="1440"/>
          <w:tab w:val="left" w:pos="2160"/>
          <w:tab w:val="left" w:pos="2880"/>
          <w:tab w:val="left" w:pos="3600"/>
        </w:tabs>
        <w:spacing w:line="223" w:lineRule="auto"/>
        <w:ind w:left="270"/>
        <w:jc w:val="both"/>
        <w:rPr>
          <w:rFonts w:ascii="Arial" w:hAnsi="Arial" w:cs="Arial"/>
          <w:color w:val="0D0D0D" w:themeColor="text1" w:themeTint="F2"/>
          <w:sz w:val="4"/>
          <w:szCs w:val="4"/>
        </w:rPr>
      </w:pPr>
    </w:p>
    <w:p w:rsidR="007F40F8" w:rsidRDefault="007F40F8" w:rsidP="002910D2">
      <w:pPr>
        <w:pStyle w:val="ListParagraph"/>
        <w:widowControl/>
        <w:numPr>
          <w:ilvl w:val="0"/>
          <w:numId w:val="30"/>
        </w:numPr>
        <w:tabs>
          <w:tab w:val="left" w:pos="270"/>
          <w:tab w:val="left" w:pos="540"/>
          <w:tab w:val="left" w:pos="1440"/>
          <w:tab w:val="left" w:pos="2160"/>
          <w:tab w:val="left" w:pos="2880"/>
          <w:tab w:val="left" w:pos="3600"/>
        </w:tabs>
        <w:spacing w:line="223"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Real Property Taxes and Estate (or Death) Taxes;</w:t>
      </w:r>
    </w:p>
    <w:p w:rsidR="007F40F8" w:rsidRPr="0037548C" w:rsidRDefault="007F40F8" w:rsidP="007F40F8">
      <w:pPr>
        <w:pStyle w:val="ListParagraph"/>
        <w:spacing w:line="223" w:lineRule="auto"/>
        <w:rPr>
          <w:rFonts w:ascii="Arial" w:hAnsi="Arial" w:cs="Arial"/>
          <w:color w:val="0D0D0D" w:themeColor="text1" w:themeTint="F2"/>
          <w:sz w:val="4"/>
          <w:szCs w:val="4"/>
        </w:rPr>
      </w:pPr>
    </w:p>
    <w:p w:rsidR="007F40F8" w:rsidRDefault="007F40F8" w:rsidP="002910D2">
      <w:pPr>
        <w:pStyle w:val="ListParagraph"/>
        <w:widowControl/>
        <w:numPr>
          <w:ilvl w:val="0"/>
          <w:numId w:val="30"/>
        </w:numPr>
        <w:tabs>
          <w:tab w:val="left" w:pos="270"/>
          <w:tab w:val="left" w:pos="540"/>
          <w:tab w:val="left" w:pos="1440"/>
          <w:tab w:val="left" w:pos="2160"/>
          <w:tab w:val="left" w:pos="2880"/>
          <w:tab w:val="left" w:pos="3600"/>
        </w:tabs>
        <w:spacing w:line="223"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Real Property Taxes and Income Taxes; or</w:t>
      </w:r>
    </w:p>
    <w:p w:rsidR="007F40F8" w:rsidRPr="0037548C" w:rsidRDefault="007F40F8" w:rsidP="007F40F8">
      <w:pPr>
        <w:pStyle w:val="ListParagraph"/>
        <w:spacing w:line="223" w:lineRule="auto"/>
        <w:rPr>
          <w:rFonts w:ascii="Arial" w:hAnsi="Arial" w:cs="Arial"/>
          <w:color w:val="0D0D0D" w:themeColor="text1" w:themeTint="F2"/>
          <w:sz w:val="4"/>
          <w:szCs w:val="4"/>
        </w:rPr>
      </w:pPr>
    </w:p>
    <w:p w:rsidR="007F40F8" w:rsidRPr="0037548C" w:rsidRDefault="007F40F8" w:rsidP="002910D2">
      <w:pPr>
        <w:pStyle w:val="ListParagraph"/>
        <w:widowControl/>
        <w:numPr>
          <w:ilvl w:val="0"/>
          <w:numId w:val="30"/>
        </w:numPr>
        <w:tabs>
          <w:tab w:val="left" w:pos="270"/>
          <w:tab w:val="left" w:pos="540"/>
          <w:tab w:val="left" w:pos="1440"/>
          <w:tab w:val="left" w:pos="2160"/>
          <w:tab w:val="left" w:pos="2880"/>
          <w:tab w:val="left" w:pos="3600"/>
        </w:tabs>
        <w:spacing w:line="223"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Real Property Taxes and Excise Taxes.</w:t>
      </w:r>
    </w:p>
    <w:p w:rsidR="007F40F8" w:rsidRPr="009D4F2E" w:rsidRDefault="007F40F8" w:rsidP="007F40F8">
      <w:pPr>
        <w:widowControl/>
        <w:spacing w:line="223" w:lineRule="auto"/>
        <w:contextualSpacing/>
        <w:jc w:val="both"/>
        <w:rPr>
          <w:rFonts w:ascii="Arial" w:hAnsi="Arial" w:cs="Arial"/>
          <w:color w:val="0D0D0D" w:themeColor="text1" w:themeTint="F2"/>
          <w:sz w:val="10"/>
          <w:szCs w:val="10"/>
        </w:rPr>
      </w:pPr>
    </w:p>
    <w:p w:rsidR="007F40F8" w:rsidRPr="00817566" w:rsidRDefault="007F40F8" w:rsidP="007F40F8">
      <w:pPr>
        <w:widowControl/>
        <w:spacing w:line="223"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54</w:t>
      </w:r>
      <w:r w:rsidRPr="00817566">
        <w:rPr>
          <w:rFonts w:ascii="Arial" w:hAnsi="Arial" w:cs="Arial"/>
          <w:b/>
          <w:bCs/>
          <w:color w:val="0D0D0D" w:themeColor="text1" w:themeTint="F2"/>
          <w:sz w:val="16"/>
          <w:szCs w:val="16"/>
        </w:rPr>
        <w:t xml:space="preserve">. In New York State, Real Property Taxes </w:t>
      </w:r>
      <w:proofErr w:type="gramStart"/>
      <w:r w:rsidRPr="00817566">
        <w:rPr>
          <w:rFonts w:ascii="Arial" w:hAnsi="Arial" w:cs="Arial"/>
          <w:b/>
          <w:bCs/>
          <w:color w:val="0D0D0D" w:themeColor="text1" w:themeTint="F2"/>
          <w:sz w:val="16"/>
          <w:szCs w:val="16"/>
        </w:rPr>
        <w:t>are used</w:t>
      </w:r>
      <w:proofErr w:type="gramEnd"/>
      <w:r w:rsidRPr="00817566">
        <w:rPr>
          <w:rFonts w:ascii="Arial" w:hAnsi="Arial" w:cs="Arial"/>
          <w:b/>
          <w:bCs/>
          <w:color w:val="0D0D0D" w:themeColor="text1" w:themeTint="F2"/>
          <w:sz w:val="16"/>
          <w:szCs w:val="16"/>
        </w:rPr>
        <w:t xml:space="preserve"> to finance:</w:t>
      </w:r>
    </w:p>
    <w:p w:rsidR="007F40F8" w:rsidRPr="0037548C" w:rsidRDefault="007F40F8" w:rsidP="007F40F8">
      <w:pPr>
        <w:widowControl/>
        <w:spacing w:line="223" w:lineRule="auto"/>
        <w:contextualSpacing/>
        <w:jc w:val="both"/>
        <w:rPr>
          <w:rFonts w:ascii="Arial" w:hAnsi="Arial" w:cs="Arial"/>
          <w:color w:val="0D0D0D" w:themeColor="text1" w:themeTint="F2"/>
          <w:sz w:val="4"/>
          <w:szCs w:val="4"/>
        </w:rPr>
      </w:pPr>
    </w:p>
    <w:p w:rsidR="007F40F8" w:rsidRPr="00817566" w:rsidRDefault="007F40F8" w:rsidP="007F40F8">
      <w:pPr>
        <w:widowControl/>
        <w:tabs>
          <w:tab w:val="left" w:pos="720"/>
          <w:tab w:val="left" w:pos="1440"/>
        </w:tabs>
        <w:spacing w:line="223" w:lineRule="auto"/>
        <w:ind w:left="1440" w:hanging="1440"/>
        <w:contextualSpacing/>
        <w:jc w:val="both"/>
        <w:rPr>
          <w:rFonts w:ascii="Arial" w:hAnsi="Arial" w:cs="Arial"/>
          <w:color w:val="0D0D0D" w:themeColor="text1" w:themeTint="F2"/>
          <w:sz w:val="16"/>
          <w:szCs w:val="16"/>
        </w:rPr>
      </w:pPr>
      <w:proofErr w:type="gramStart"/>
      <w:r>
        <w:rPr>
          <w:rFonts w:ascii="Arial" w:hAnsi="Arial" w:cs="Arial"/>
          <w:color w:val="0D0D0D" w:themeColor="text1" w:themeTint="F2"/>
          <w:sz w:val="16"/>
          <w:szCs w:val="16"/>
        </w:rPr>
        <w:t>a.  State</w:t>
      </w:r>
      <w:proofErr w:type="gramEnd"/>
      <w:r>
        <w:rPr>
          <w:rFonts w:ascii="Arial" w:hAnsi="Arial" w:cs="Arial"/>
          <w:color w:val="0D0D0D" w:themeColor="text1" w:themeTint="F2"/>
          <w:sz w:val="16"/>
          <w:szCs w:val="16"/>
        </w:rPr>
        <w:t xml:space="preserve"> government;</w:t>
      </w:r>
      <w:r>
        <w:rPr>
          <w:rFonts w:ascii="Arial" w:hAnsi="Arial" w:cs="Arial"/>
          <w:color w:val="0D0D0D" w:themeColor="text1" w:themeTint="F2"/>
          <w:sz w:val="16"/>
          <w:szCs w:val="16"/>
        </w:rPr>
        <w:tab/>
        <w:t>b.  Local</w:t>
      </w:r>
      <w:r w:rsidRPr="00817566">
        <w:rPr>
          <w:rFonts w:ascii="Arial" w:hAnsi="Arial" w:cs="Arial"/>
          <w:color w:val="0D0D0D" w:themeColor="text1" w:themeTint="F2"/>
          <w:sz w:val="16"/>
          <w:szCs w:val="16"/>
        </w:rPr>
        <w:t xml:space="preserve"> government</w:t>
      </w:r>
      <w:r>
        <w:rPr>
          <w:rFonts w:ascii="Arial" w:hAnsi="Arial" w:cs="Arial"/>
          <w:color w:val="0D0D0D" w:themeColor="text1" w:themeTint="F2"/>
          <w:sz w:val="16"/>
          <w:szCs w:val="16"/>
        </w:rPr>
        <w:t>s</w:t>
      </w:r>
      <w:r w:rsidRPr="00817566">
        <w:rPr>
          <w:rFonts w:ascii="Arial" w:hAnsi="Arial" w:cs="Arial"/>
          <w:color w:val="0D0D0D" w:themeColor="text1" w:themeTint="F2"/>
          <w:sz w:val="16"/>
          <w:szCs w:val="16"/>
        </w:rPr>
        <w:t xml:space="preserve"> and schools;</w:t>
      </w:r>
    </w:p>
    <w:p w:rsidR="007F40F8" w:rsidRPr="0037548C" w:rsidRDefault="007F40F8" w:rsidP="007F40F8">
      <w:pPr>
        <w:widowControl/>
        <w:tabs>
          <w:tab w:val="left" w:pos="720"/>
          <w:tab w:val="left" w:pos="1440"/>
        </w:tabs>
        <w:spacing w:line="223" w:lineRule="auto"/>
        <w:ind w:left="1440" w:hanging="1440"/>
        <w:contextualSpacing/>
        <w:jc w:val="both"/>
        <w:rPr>
          <w:rFonts w:ascii="Arial" w:hAnsi="Arial" w:cs="Arial"/>
          <w:color w:val="0D0D0D" w:themeColor="text1" w:themeTint="F2"/>
          <w:sz w:val="4"/>
          <w:szCs w:val="4"/>
        </w:rPr>
      </w:pPr>
    </w:p>
    <w:p w:rsidR="007F40F8" w:rsidRPr="00817566" w:rsidRDefault="007F40F8" w:rsidP="007F40F8">
      <w:pPr>
        <w:widowControl/>
        <w:tabs>
          <w:tab w:val="left" w:pos="720"/>
          <w:tab w:val="left" w:pos="1440"/>
        </w:tabs>
        <w:spacing w:line="223" w:lineRule="auto"/>
        <w:ind w:left="1440" w:hanging="1440"/>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Federal</w:t>
      </w:r>
      <w:proofErr w:type="gramEnd"/>
      <w:r w:rsidRPr="00817566">
        <w:rPr>
          <w:rFonts w:ascii="Arial" w:hAnsi="Arial" w:cs="Arial"/>
          <w:color w:val="0D0D0D" w:themeColor="text1" w:themeTint="F2"/>
          <w:sz w:val="16"/>
          <w:szCs w:val="16"/>
        </w:rPr>
        <w:t xml:space="preserve"> government; </w:t>
      </w:r>
      <w:r w:rsidRPr="00817566">
        <w:rPr>
          <w:rFonts w:ascii="Arial" w:hAnsi="Arial" w:cs="Arial"/>
          <w:color w:val="0D0D0D" w:themeColor="text1" w:themeTint="F2"/>
          <w:sz w:val="16"/>
          <w:szCs w:val="16"/>
        </w:rPr>
        <w:tab/>
        <w:t xml:space="preserve">d.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 xml:space="preserve">Purchase Money Mortgages; or </w:t>
      </w:r>
    </w:p>
    <w:p w:rsidR="007F40F8" w:rsidRPr="0037548C" w:rsidRDefault="007F40F8" w:rsidP="007F40F8">
      <w:pPr>
        <w:widowControl/>
        <w:spacing w:line="223" w:lineRule="auto"/>
        <w:contextualSpacing/>
        <w:jc w:val="both"/>
        <w:rPr>
          <w:rFonts w:ascii="Arial" w:hAnsi="Arial" w:cs="Arial"/>
          <w:color w:val="0D0D0D" w:themeColor="text1" w:themeTint="F2"/>
          <w:sz w:val="4"/>
          <w:szCs w:val="4"/>
        </w:rPr>
      </w:pPr>
    </w:p>
    <w:p w:rsidR="007F40F8" w:rsidRPr="00817566" w:rsidRDefault="007F40F8" w:rsidP="007F40F8">
      <w:pPr>
        <w:widowControl/>
        <w:spacing w:line="223" w:lineRule="auto"/>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e.  All</w:t>
      </w:r>
      <w:proofErr w:type="gramEnd"/>
      <w:r w:rsidRPr="00817566">
        <w:rPr>
          <w:rFonts w:ascii="Arial" w:hAnsi="Arial" w:cs="Arial"/>
          <w:color w:val="0D0D0D" w:themeColor="text1" w:themeTint="F2"/>
          <w:sz w:val="16"/>
          <w:szCs w:val="16"/>
        </w:rPr>
        <w:t xml:space="preserve"> of the Above.</w:t>
      </w:r>
    </w:p>
    <w:p w:rsidR="007F40F8" w:rsidRPr="009D4F2E" w:rsidRDefault="007F40F8" w:rsidP="007F40F8">
      <w:pPr>
        <w:widowControl/>
        <w:spacing w:line="223" w:lineRule="auto"/>
        <w:contextualSpacing/>
        <w:jc w:val="both"/>
        <w:rPr>
          <w:rFonts w:ascii="Arial" w:hAnsi="Arial" w:cs="Arial"/>
          <w:color w:val="0D0D0D" w:themeColor="text1" w:themeTint="F2"/>
          <w:sz w:val="10"/>
          <w:szCs w:val="10"/>
        </w:rPr>
      </w:pPr>
    </w:p>
    <w:p w:rsidR="007F40F8" w:rsidRPr="00817566" w:rsidRDefault="007F40F8" w:rsidP="007F40F8">
      <w:pPr>
        <w:widowControl/>
        <w:spacing w:line="223"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55</w:t>
      </w:r>
      <w:r w:rsidRPr="00817566">
        <w:rPr>
          <w:rFonts w:ascii="Arial" w:hAnsi="Arial" w:cs="Arial"/>
          <w:b/>
          <w:bCs/>
          <w:color w:val="0D0D0D" w:themeColor="text1" w:themeTint="F2"/>
          <w:sz w:val="16"/>
          <w:szCs w:val="16"/>
        </w:rPr>
        <w:t>. Governments use the real property tax to generate revenue because:</w:t>
      </w:r>
    </w:p>
    <w:p w:rsidR="007F40F8" w:rsidRPr="0037548C" w:rsidRDefault="007F40F8" w:rsidP="007F40F8">
      <w:pPr>
        <w:widowControl/>
        <w:spacing w:line="223" w:lineRule="auto"/>
        <w:contextualSpacing/>
        <w:jc w:val="both"/>
        <w:rPr>
          <w:rFonts w:ascii="Arial" w:hAnsi="Arial" w:cs="Arial"/>
          <w:color w:val="0D0D0D" w:themeColor="text1" w:themeTint="F2"/>
          <w:sz w:val="4"/>
          <w:szCs w:val="4"/>
        </w:rPr>
      </w:pPr>
    </w:p>
    <w:p w:rsidR="007F40F8" w:rsidRDefault="007F40F8" w:rsidP="002910D2">
      <w:pPr>
        <w:pStyle w:val="ListParagraph"/>
        <w:widowControl/>
        <w:numPr>
          <w:ilvl w:val="0"/>
          <w:numId w:val="31"/>
        </w:numPr>
        <w:spacing w:line="223"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They like to cause pain to their constituents;</w:t>
      </w:r>
    </w:p>
    <w:p w:rsidR="007F40F8" w:rsidRPr="0037548C" w:rsidRDefault="007F40F8" w:rsidP="007F40F8">
      <w:pPr>
        <w:pStyle w:val="ListParagraph"/>
        <w:widowControl/>
        <w:spacing w:line="223" w:lineRule="auto"/>
        <w:ind w:left="270"/>
        <w:jc w:val="both"/>
        <w:rPr>
          <w:rFonts w:ascii="Arial" w:hAnsi="Arial" w:cs="Arial"/>
          <w:color w:val="0D0D0D" w:themeColor="text1" w:themeTint="F2"/>
          <w:sz w:val="4"/>
          <w:szCs w:val="4"/>
        </w:rPr>
      </w:pPr>
    </w:p>
    <w:p w:rsidR="007F40F8" w:rsidRDefault="007F40F8" w:rsidP="002910D2">
      <w:pPr>
        <w:pStyle w:val="ListParagraph"/>
        <w:widowControl/>
        <w:numPr>
          <w:ilvl w:val="0"/>
          <w:numId w:val="31"/>
        </w:numPr>
        <w:spacing w:line="223"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It is a more dependable, less fluctuating, source of revenue;</w:t>
      </w:r>
    </w:p>
    <w:p w:rsidR="007F40F8" w:rsidRPr="0037548C" w:rsidRDefault="007F40F8" w:rsidP="007F40F8">
      <w:pPr>
        <w:pStyle w:val="ListParagraph"/>
        <w:spacing w:line="223" w:lineRule="auto"/>
        <w:rPr>
          <w:rFonts w:ascii="Arial" w:hAnsi="Arial" w:cs="Arial"/>
          <w:color w:val="0D0D0D" w:themeColor="text1" w:themeTint="F2"/>
          <w:sz w:val="4"/>
          <w:szCs w:val="4"/>
        </w:rPr>
      </w:pPr>
    </w:p>
    <w:p w:rsidR="007F40F8" w:rsidRDefault="007F40F8" w:rsidP="002910D2">
      <w:pPr>
        <w:pStyle w:val="ListParagraph"/>
        <w:widowControl/>
        <w:numPr>
          <w:ilvl w:val="0"/>
          <w:numId w:val="31"/>
        </w:numPr>
        <w:spacing w:line="223"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It's a less regre</w:t>
      </w:r>
      <w:r>
        <w:rPr>
          <w:rFonts w:ascii="Arial" w:hAnsi="Arial" w:cs="Arial"/>
          <w:color w:val="0D0D0D" w:themeColor="text1" w:themeTint="F2"/>
          <w:sz w:val="16"/>
          <w:szCs w:val="16"/>
        </w:rPr>
        <w:t>ssive tax than income taxes; or</w:t>
      </w:r>
    </w:p>
    <w:p w:rsidR="007F40F8" w:rsidRPr="0037548C" w:rsidRDefault="007F40F8" w:rsidP="007F40F8">
      <w:pPr>
        <w:pStyle w:val="ListParagraph"/>
        <w:spacing w:line="223" w:lineRule="auto"/>
        <w:rPr>
          <w:rFonts w:ascii="Arial" w:hAnsi="Arial" w:cs="Arial"/>
          <w:color w:val="0D0D0D" w:themeColor="text1" w:themeTint="F2"/>
          <w:sz w:val="4"/>
          <w:szCs w:val="4"/>
        </w:rPr>
      </w:pPr>
    </w:p>
    <w:p w:rsidR="007F40F8" w:rsidRPr="0037548C" w:rsidRDefault="007F40F8" w:rsidP="002910D2">
      <w:pPr>
        <w:pStyle w:val="ListParagraph"/>
        <w:widowControl/>
        <w:numPr>
          <w:ilvl w:val="0"/>
          <w:numId w:val="31"/>
        </w:numPr>
        <w:spacing w:line="223"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Sales taxes would cause the housing market to decline.</w:t>
      </w:r>
      <w:r>
        <w:rPr>
          <w:rFonts w:ascii="Arial" w:hAnsi="Arial" w:cs="Arial"/>
          <w:color w:val="0D0D0D" w:themeColor="text1" w:themeTint="F2"/>
          <w:sz w:val="16"/>
          <w:szCs w:val="16"/>
        </w:rPr>
        <w:t xml:space="preserve">          </w:t>
      </w:r>
      <w:r>
        <w:rPr>
          <w:rFonts w:ascii="Arial" w:hAnsi="Arial" w:cs="Arial"/>
          <w:b/>
          <w:color w:val="0D0D0D" w:themeColor="text1" w:themeTint="F2"/>
          <w:sz w:val="16"/>
          <w:szCs w:val="16"/>
        </w:rPr>
        <w:t>(4)</w:t>
      </w:r>
    </w:p>
    <w:p w:rsidR="007F40F8" w:rsidRPr="00817566" w:rsidRDefault="007F40F8" w:rsidP="00CB3337">
      <w:pPr>
        <w:widowControl/>
        <w:spacing w:line="216"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56</w:t>
      </w:r>
      <w:r w:rsidRPr="00817566">
        <w:rPr>
          <w:rFonts w:ascii="Arial" w:hAnsi="Arial" w:cs="Arial"/>
          <w:b/>
          <w:bCs/>
          <w:color w:val="0D0D0D" w:themeColor="text1" w:themeTint="F2"/>
          <w:sz w:val="16"/>
          <w:szCs w:val="16"/>
        </w:rPr>
        <w:t xml:space="preserve">.  Because real property </w:t>
      </w:r>
      <w:proofErr w:type="gramStart"/>
      <w:r w:rsidRPr="00817566">
        <w:rPr>
          <w:rFonts w:ascii="Arial" w:hAnsi="Arial" w:cs="Arial"/>
          <w:b/>
          <w:bCs/>
          <w:color w:val="0D0D0D" w:themeColor="text1" w:themeTint="F2"/>
          <w:sz w:val="16"/>
          <w:szCs w:val="16"/>
        </w:rPr>
        <w:t>has always been held</w:t>
      </w:r>
      <w:proofErr w:type="gramEnd"/>
      <w:r w:rsidRPr="00817566">
        <w:rPr>
          <w:rFonts w:ascii="Arial" w:hAnsi="Arial" w:cs="Arial"/>
          <w:b/>
          <w:bCs/>
          <w:color w:val="0D0D0D" w:themeColor="text1" w:themeTint="F2"/>
          <w:sz w:val="16"/>
          <w:szCs w:val="16"/>
        </w:rPr>
        <w:t xml:space="preserve"> as special, distinct, unique and valuable in the law, the law has recognized:</w:t>
      </w:r>
    </w:p>
    <w:p w:rsidR="007F40F8" w:rsidRPr="0037548C" w:rsidRDefault="007F40F8" w:rsidP="00CB3337">
      <w:pPr>
        <w:widowControl/>
        <w:spacing w:line="216" w:lineRule="auto"/>
        <w:contextualSpacing/>
        <w:jc w:val="both"/>
        <w:rPr>
          <w:rFonts w:ascii="Arial" w:hAnsi="Arial" w:cs="Arial"/>
          <w:color w:val="0D0D0D" w:themeColor="text1" w:themeTint="F2"/>
          <w:sz w:val="4"/>
          <w:szCs w:val="4"/>
        </w:rPr>
      </w:pPr>
    </w:p>
    <w:p w:rsidR="007F40F8" w:rsidRDefault="007F40F8" w:rsidP="00CB3337">
      <w:pPr>
        <w:pStyle w:val="ListParagraph"/>
        <w:widowControl/>
        <w:numPr>
          <w:ilvl w:val="0"/>
          <w:numId w:val="7"/>
        </w:numPr>
        <w:spacing w:line="216" w:lineRule="auto"/>
        <w:ind w:left="270" w:hanging="270"/>
        <w:jc w:val="both"/>
        <w:rPr>
          <w:rFonts w:ascii="Arial" w:hAnsi="Arial" w:cs="Arial"/>
          <w:color w:val="0D0D0D" w:themeColor="text1" w:themeTint="F2"/>
          <w:sz w:val="16"/>
          <w:szCs w:val="16"/>
        </w:rPr>
      </w:pPr>
      <w:r w:rsidRPr="0076481D">
        <w:rPr>
          <w:rFonts w:ascii="Arial" w:hAnsi="Arial" w:cs="Arial"/>
          <w:color w:val="0D0D0D" w:themeColor="text1" w:themeTint="F2"/>
          <w:sz w:val="16"/>
          <w:szCs w:val="16"/>
        </w:rPr>
        <w:t>That rights in it can be limited in its transference and possession by the</w:t>
      </w:r>
      <w:r>
        <w:rPr>
          <w:rFonts w:ascii="Arial" w:hAnsi="Arial" w:cs="Arial"/>
          <w:color w:val="0D0D0D" w:themeColor="text1" w:themeTint="F2"/>
          <w:sz w:val="16"/>
          <w:szCs w:val="16"/>
        </w:rPr>
        <w:t xml:space="preserve"> </w:t>
      </w:r>
      <w:r w:rsidRPr="0076481D">
        <w:rPr>
          <w:rFonts w:ascii="Arial" w:hAnsi="Arial" w:cs="Arial"/>
          <w:color w:val="0D0D0D" w:themeColor="text1" w:themeTint="F2"/>
          <w:sz w:val="16"/>
          <w:szCs w:val="16"/>
        </w:rPr>
        <w:t>original owner;</w:t>
      </w:r>
    </w:p>
    <w:p w:rsidR="007F40F8" w:rsidRPr="0037548C" w:rsidRDefault="007F40F8" w:rsidP="00CB3337">
      <w:pPr>
        <w:pStyle w:val="ListParagraph"/>
        <w:widowControl/>
        <w:spacing w:line="216" w:lineRule="auto"/>
        <w:ind w:left="270"/>
        <w:jc w:val="both"/>
        <w:rPr>
          <w:rFonts w:ascii="Arial" w:hAnsi="Arial" w:cs="Arial"/>
          <w:color w:val="0D0D0D" w:themeColor="text1" w:themeTint="F2"/>
          <w:sz w:val="4"/>
          <w:szCs w:val="4"/>
        </w:rPr>
      </w:pPr>
    </w:p>
    <w:p w:rsidR="007F40F8" w:rsidRDefault="007F40F8" w:rsidP="00CB3337">
      <w:pPr>
        <w:pStyle w:val="ListParagraph"/>
        <w:widowControl/>
        <w:numPr>
          <w:ilvl w:val="0"/>
          <w:numId w:val="7"/>
        </w:numPr>
        <w:spacing w:line="216"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 xml:space="preserve">That rights in land can be possessory or </w:t>
      </w:r>
      <w:proofErr w:type="spellStart"/>
      <w:r w:rsidRPr="0037548C">
        <w:rPr>
          <w:rFonts w:ascii="Arial" w:hAnsi="Arial" w:cs="Arial"/>
          <w:color w:val="0D0D0D" w:themeColor="text1" w:themeTint="F2"/>
          <w:sz w:val="16"/>
          <w:szCs w:val="16"/>
        </w:rPr>
        <w:t>non possessory</w:t>
      </w:r>
      <w:proofErr w:type="spellEnd"/>
      <w:r w:rsidRPr="0037548C">
        <w:rPr>
          <w:rFonts w:ascii="Arial" w:hAnsi="Arial" w:cs="Arial"/>
          <w:color w:val="0D0D0D" w:themeColor="text1" w:themeTint="F2"/>
          <w:sz w:val="16"/>
          <w:szCs w:val="16"/>
        </w:rPr>
        <w:t>;</w:t>
      </w:r>
    </w:p>
    <w:p w:rsidR="007F40F8" w:rsidRPr="0037548C" w:rsidRDefault="007F40F8" w:rsidP="00CB3337">
      <w:pPr>
        <w:pStyle w:val="ListParagraph"/>
        <w:spacing w:line="216" w:lineRule="auto"/>
        <w:rPr>
          <w:rFonts w:ascii="Arial" w:hAnsi="Arial" w:cs="Arial"/>
          <w:color w:val="0D0D0D" w:themeColor="text1" w:themeTint="F2"/>
          <w:sz w:val="4"/>
          <w:szCs w:val="4"/>
        </w:rPr>
      </w:pPr>
    </w:p>
    <w:p w:rsidR="007F40F8" w:rsidRDefault="007F40F8" w:rsidP="00CB3337">
      <w:pPr>
        <w:pStyle w:val="ListParagraph"/>
        <w:widowControl/>
        <w:numPr>
          <w:ilvl w:val="0"/>
          <w:numId w:val="7"/>
        </w:numPr>
        <w:spacing w:line="216"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That rights in land can be limited in time; or</w:t>
      </w:r>
    </w:p>
    <w:p w:rsidR="007F40F8" w:rsidRPr="0037548C" w:rsidRDefault="007F40F8" w:rsidP="00CB3337">
      <w:pPr>
        <w:pStyle w:val="ListParagraph"/>
        <w:spacing w:line="216" w:lineRule="auto"/>
        <w:rPr>
          <w:rFonts w:ascii="Arial" w:hAnsi="Arial" w:cs="Arial"/>
          <w:color w:val="0D0D0D" w:themeColor="text1" w:themeTint="F2"/>
          <w:sz w:val="4"/>
          <w:szCs w:val="4"/>
        </w:rPr>
      </w:pPr>
    </w:p>
    <w:p w:rsidR="007F40F8" w:rsidRPr="0037548C" w:rsidRDefault="007F40F8" w:rsidP="00CB3337">
      <w:pPr>
        <w:pStyle w:val="ListParagraph"/>
        <w:widowControl/>
        <w:numPr>
          <w:ilvl w:val="0"/>
          <w:numId w:val="7"/>
        </w:numPr>
        <w:spacing w:line="216"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All of the Above.</w:t>
      </w:r>
    </w:p>
    <w:p w:rsidR="007F40F8" w:rsidRPr="0076481D" w:rsidRDefault="007F40F8" w:rsidP="00CB3337">
      <w:pPr>
        <w:widowControl/>
        <w:spacing w:line="216" w:lineRule="auto"/>
        <w:contextualSpacing/>
        <w:jc w:val="both"/>
        <w:rPr>
          <w:rFonts w:ascii="Arial" w:hAnsi="Arial" w:cs="Arial"/>
          <w:color w:val="0D0D0D" w:themeColor="text1" w:themeTint="F2"/>
          <w:sz w:val="10"/>
          <w:szCs w:val="10"/>
        </w:rPr>
      </w:pPr>
    </w:p>
    <w:p w:rsidR="007F40F8" w:rsidRPr="0076481D" w:rsidRDefault="007F40F8" w:rsidP="00CB3337">
      <w:pPr>
        <w:widowControl/>
        <w:spacing w:line="216" w:lineRule="auto"/>
        <w:contextualSpacing/>
        <w:jc w:val="both"/>
        <w:rPr>
          <w:rFonts w:ascii="Arial" w:hAnsi="Arial" w:cs="Arial"/>
          <w:color w:val="000099"/>
          <w:sz w:val="16"/>
          <w:szCs w:val="16"/>
          <w14:textFill>
            <w14:solidFill>
              <w14:srgbClr w14:val="000099">
                <w14:lumMod w14:val="95000"/>
                <w14:lumOff w14:val="5000"/>
              </w14:srgbClr>
            </w14:solidFill>
          </w14:textFill>
        </w:rPr>
      </w:pPr>
      <w:r>
        <w:rPr>
          <w:rFonts w:ascii="Arial" w:hAnsi="Arial" w:cs="Arial"/>
          <w:b/>
          <w:bCs/>
          <w:i/>
          <w:iCs/>
          <w:color w:val="000099"/>
          <w:sz w:val="16"/>
          <w:szCs w:val="16"/>
          <w14:textFill>
            <w14:solidFill>
              <w14:srgbClr w14:val="000099">
                <w14:lumMod w14:val="95000"/>
                <w14:lumOff w14:val="5000"/>
              </w14:srgbClr>
            </w14:solidFill>
          </w14:textFill>
        </w:rPr>
        <w:t>Section Six</w:t>
      </w:r>
      <w:r w:rsidRPr="0076481D">
        <w:rPr>
          <w:rFonts w:ascii="Arial" w:hAnsi="Arial" w:cs="Arial"/>
          <w:b/>
          <w:bCs/>
          <w:i/>
          <w:iCs/>
          <w:color w:val="000099"/>
          <w:sz w:val="16"/>
          <w:szCs w:val="16"/>
          <w14:textFill>
            <w14:solidFill>
              <w14:srgbClr w14:val="000099">
                <w14:lumMod w14:val="95000"/>
                <w14:lumOff w14:val="5000"/>
              </w14:srgbClr>
            </w14:solidFill>
          </w14:textFill>
        </w:rPr>
        <w:t xml:space="preserve"> - Real Property - Interests in Land - Time and Possession</w:t>
      </w:r>
    </w:p>
    <w:p w:rsidR="007F40F8" w:rsidRPr="0076481D" w:rsidRDefault="007F40F8" w:rsidP="00CB3337">
      <w:pPr>
        <w:widowControl/>
        <w:spacing w:line="216" w:lineRule="auto"/>
        <w:contextualSpacing/>
        <w:jc w:val="both"/>
        <w:rPr>
          <w:rFonts w:ascii="Arial" w:hAnsi="Arial" w:cs="Arial"/>
          <w:b/>
          <w:bCs/>
          <w:color w:val="0D0D0D" w:themeColor="text1" w:themeTint="F2"/>
          <w:sz w:val="10"/>
          <w:szCs w:val="10"/>
        </w:rPr>
      </w:pPr>
    </w:p>
    <w:p w:rsidR="007F40F8" w:rsidRPr="00817566" w:rsidRDefault="007F40F8" w:rsidP="00CB3337">
      <w:pPr>
        <w:widowControl/>
        <w:spacing w:line="216"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57</w:t>
      </w:r>
      <w:r w:rsidRPr="00817566">
        <w:rPr>
          <w:rFonts w:ascii="Arial" w:hAnsi="Arial" w:cs="Arial"/>
          <w:b/>
          <w:bCs/>
          <w:color w:val="0D0D0D" w:themeColor="text1" w:themeTint="F2"/>
          <w:sz w:val="16"/>
          <w:szCs w:val="16"/>
        </w:rPr>
        <w:t xml:space="preserve">.  Which interest in land is not a present possessory </w:t>
      </w:r>
      <w:proofErr w:type="gramStart"/>
      <w:r w:rsidRPr="00817566">
        <w:rPr>
          <w:rFonts w:ascii="Arial" w:hAnsi="Arial" w:cs="Arial"/>
          <w:b/>
          <w:bCs/>
          <w:color w:val="0D0D0D" w:themeColor="text1" w:themeTint="F2"/>
          <w:sz w:val="16"/>
          <w:szCs w:val="16"/>
        </w:rPr>
        <w:t>estate:</w:t>
      </w:r>
      <w:proofErr w:type="gramEnd"/>
    </w:p>
    <w:p w:rsidR="007F40F8" w:rsidRPr="0037548C" w:rsidRDefault="007F40F8" w:rsidP="00CB3337">
      <w:pPr>
        <w:widowControl/>
        <w:spacing w:line="216" w:lineRule="auto"/>
        <w:contextualSpacing/>
        <w:jc w:val="both"/>
        <w:rPr>
          <w:rFonts w:ascii="Arial" w:hAnsi="Arial" w:cs="Arial"/>
          <w:color w:val="0D0D0D" w:themeColor="text1" w:themeTint="F2"/>
          <w:sz w:val="4"/>
          <w:szCs w:val="4"/>
        </w:rPr>
      </w:pPr>
    </w:p>
    <w:p w:rsidR="007F40F8" w:rsidRPr="00817566" w:rsidRDefault="007F40F8" w:rsidP="00CB3337">
      <w:pPr>
        <w:widowControl/>
        <w:tabs>
          <w:tab w:val="left" w:pos="720"/>
        </w:tabs>
        <w:spacing w:line="216" w:lineRule="auto"/>
        <w:ind w:left="1080" w:hanging="1080"/>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A</w:t>
      </w:r>
      <w:proofErr w:type="gramEnd"/>
      <w:r w:rsidRPr="00817566">
        <w:rPr>
          <w:rFonts w:ascii="Arial" w:hAnsi="Arial" w:cs="Arial"/>
          <w:color w:val="0D0D0D" w:themeColor="text1" w:themeTint="F2"/>
          <w:sz w:val="16"/>
          <w:szCs w:val="16"/>
        </w:rPr>
        <w:t xml:space="preserve"> Life Estate;</w:t>
      </w:r>
      <w:r w:rsidRPr="00817566">
        <w:rPr>
          <w:rFonts w:ascii="Arial" w:hAnsi="Arial" w:cs="Arial"/>
          <w:color w:val="0D0D0D" w:themeColor="text1" w:themeTint="F2"/>
          <w:sz w:val="16"/>
          <w:szCs w:val="16"/>
        </w:rPr>
        <w:tab/>
        <w:t xml:space="preserve">     </w:t>
      </w:r>
      <w:r>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b.  A parcel held in fee simple absolute;</w:t>
      </w:r>
    </w:p>
    <w:p w:rsidR="007F40F8" w:rsidRPr="0037548C" w:rsidRDefault="007F40F8" w:rsidP="00CB3337">
      <w:pPr>
        <w:widowControl/>
        <w:tabs>
          <w:tab w:val="left" w:pos="720"/>
        </w:tabs>
        <w:spacing w:line="216" w:lineRule="auto"/>
        <w:ind w:left="1080" w:hanging="1080"/>
        <w:contextualSpacing/>
        <w:jc w:val="both"/>
        <w:rPr>
          <w:rFonts w:ascii="Arial" w:hAnsi="Arial" w:cs="Arial"/>
          <w:color w:val="0D0D0D" w:themeColor="text1" w:themeTint="F2"/>
          <w:sz w:val="4"/>
          <w:szCs w:val="4"/>
        </w:rPr>
      </w:pPr>
    </w:p>
    <w:p w:rsidR="007F40F8" w:rsidRPr="00817566" w:rsidRDefault="007F40F8" w:rsidP="00CB3337">
      <w:pPr>
        <w:widowControl/>
        <w:tabs>
          <w:tab w:val="left" w:pos="720"/>
        </w:tabs>
        <w:spacing w:line="216" w:lineRule="auto"/>
        <w:ind w:left="1080" w:hanging="1080"/>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An</w:t>
      </w:r>
      <w:proofErr w:type="gramEnd"/>
      <w:r w:rsidRPr="00817566">
        <w:rPr>
          <w:rFonts w:ascii="Arial" w:hAnsi="Arial" w:cs="Arial"/>
          <w:color w:val="0D0D0D" w:themeColor="text1" w:themeTint="F2"/>
          <w:sz w:val="16"/>
          <w:szCs w:val="16"/>
        </w:rPr>
        <w:t xml:space="preserve"> Easement; or</w:t>
      </w:r>
      <w:r w:rsidRPr="00817566">
        <w:rPr>
          <w:rFonts w:ascii="Arial" w:hAnsi="Arial" w:cs="Arial"/>
          <w:color w:val="0D0D0D" w:themeColor="text1" w:themeTint="F2"/>
          <w:sz w:val="16"/>
          <w:szCs w:val="16"/>
        </w:rPr>
        <w:tab/>
        <w:t xml:space="preserve">   d.  A Leasehold Interest.</w:t>
      </w:r>
    </w:p>
    <w:p w:rsidR="007F40F8" w:rsidRPr="008A50B5" w:rsidRDefault="007F40F8" w:rsidP="00CB3337">
      <w:pPr>
        <w:widowControl/>
        <w:spacing w:line="216" w:lineRule="auto"/>
        <w:contextualSpacing/>
        <w:jc w:val="both"/>
        <w:rPr>
          <w:rFonts w:ascii="Arial" w:hAnsi="Arial" w:cs="Arial"/>
          <w:b/>
          <w:bCs/>
          <w:color w:val="0D0D0D" w:themeColor="text1" w:themeTint="F2"/>
          <w:sz w:val="10"/>
          <w:szCs w:val="10"/>
        </w:rPr>
      </w:pPr>
    </w:p>
    <w:p w:rsidR="007F40F8" w:rsidRPr="00817566" w:rsidRDefault="007F40F8" w:rsidP="00CB3337">
      <w:pPr>
        <w:widowControl/>
        <w:spacing w:line="216"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58</w:t>
      </w:r>
      <w:r w:rsidRPr="00817566">
        <w:rPr>
          <w:rFonts w:ascii="Arial" w:hAnsi="Arial" w:cs="Arial"/>
          <w:b/>
          <w:bCs/>
          <w:color w:val="0D0D0D" w:themeColor="text1" w:themeTint="F2"/>
          <w:sz w:val="16"/>
          <w:szCs w:val="16"/>
        </w:rPr>
        <w:t xml:space="preserve">. Real Property is one of the few areas of the law that permits the equitable doctrine of specific performance. </w:t>
      </w:r>
      <w:r>
        <w:rPr>
          <w:rFonts w:ascii="Arial" w:hAnsi="Arial" w:cs="Arial"/>
          <w:b/>
          <w:bCs/>
          <w:color w:val="0D0D0D" w:themeColor="text1" w:themeTint="F2"/>
          <w:sz w:val="16"/>
          <w:szCs w:val="16"/>
        </w:rPr>
        <w:t xml:space="preserve"> </w:t>
      </w:r>
      <w:r w:rsidRPr="00817566">
        <w:rPr>
          <w:rFonts w:ascii="Arial" w:hAnsi="Arial" w:cs="Arial"/>
          <w:b/>
          <w:bCs/>
          <w:color w:val="0D0D0D" w:themeColor="text1" w:themeTint="F2"/>
          <w:sz w:val="16"/>
          <w:szCs w:val="16"/>
        </w:rPr>
        <w:t>This doctrine permits:</w:t>
      </w:r>
    </w:p>
    <w:p w:rsidR="007F40F8" w:rsidRPr="008A50B5" w:rsidRDefault="007F40F8" w:rsidP="00CB3337">
      <w:pPr>
        <w:widowControl/>
        <w:spacing w:line="216" w:lineRule="auto"/>
        <w:contextualSpacing/>
        <w:jc w:val="both"/>
        <w:rPr>
          <w:rFonts w:ascii="Arial" w:hAnsi="Arial" w:cs="Arial"/>
          <w:b/>
          <w:bCs/>
          <w:color w:val="0D0D0D" w:themeColor="text1" w:themeTint="F2"/>
          <w:sz w:val="10"/>
          <w:szCs w:val="10"/>
        </w:rPr>
      </w:pPr>
    </w:p>
    <w:p w:rsidR="007F40F8" w:rsidRDefault="007F40F8" w:rsidP="002910D2">
      <w:pPr>
        <w:pStyle w:val="ListParagraph"/>
        <w:widowControl/>
        <w:numPr>
          <w:ilvl w:val="0"/>
          <w:numId w:val="32"/>
        </w:numPr>
        <w:spacing w:line="216"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A buyer or seller to enforce the sale or purchase of the land, and not just the recovery of damages;</w:t>
      </w:r>
    </w:p>
    <w:p w:rsidR="007F40F8" w:rsidRPr="0037548C" w:rsidRDefault="007F40F8" w:rsidP="00CB3337">
      <w:pPr>
        <w:pStyle w:val="ListParagraph"/>
        <w:widowControl/>
        <w:spacing w:line="216" w:lineRule="auto"/>
        <w:ind w:left="270"/>
        <w:jc w:val="both"/>
        <w:rPr>
          <w:rFonts w:ascii="Arial" w:hAnsi="Arial" w:cs="Arial"/>
          <w:color w:val="0D0D0D" w:themeColor="text1" w:themeTint="F2"/>
          <w:sz w:val="4"/>
          <w:szCs w:val="4"/>
        </w:rPr>
      </w:pPr>
    </w:p>
    <w:p w:rsidR="007F40F8" w:rsidRDefault="007F40F8" w:rsidP="002910D2">
      <w:pPr>
        <w:pStyle w:val="ListParagraph"/>
        <w:widowControl/>
        <w:numPr>
          <w:ilvl w:val="0"/>
          <w:numId w:val="32"/>
        </w:numPr>
        <w:spacing w:line="216"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A buyer or seller to only enforce the sale or purchase of the land, but denies monetary damages;</w:t>
      </w:r>
    </w:p>
    <w:p w:rsidR="007F40F8" w:rsidRPr="0037548C" w:rsidRDefault="007F40F8" w:rsidP="00CB3337">
      <w:pPr>
        <w:pStyle w:val="ListParagraph"/>
        <w:spacing w:line="216" w:lineRule="auto"/>
        <w:rPr>
          <w:rFonts w:ascii="Arial" w:hAnsi="Arial" w:cs="Arial"/>
          <w:color w:val="0D0D0D" w:themeColor="text1" w:themeTint="F2"/>
          <w:sz w:val="4"/>
          <w:szCs w:val="4"/>
        </w:rPr>
      </w:pPr>
    </w:p>
    <w:p w:rsidR="007F40F8" w:rsidRDefault="007F40F8" w:rsidP="002910D2">
      <w:pPr>
        <w:pStyle w:val="ListParagraph"/>
        <w:widowControl/>
        <w:numPr>
          <w:ilvl w:val="0"/>
          <w:numId w:val="32"/>
        </w:numPr>
        <w:spacing w:line="216"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A buyer or seller to only recover money damages but not to enforce the land's sale or purchase; or</w:t>
      </w:r>
    </w:p>
    <w:p w:rsidR="007F40F8" w:rsidRPr="0037548C" w:rsidRDefault="007F40F8" w:rsidP="00CB3337">
      <w:pPr>
        <w:pStyle w:val="ListParagraph"/>
        <w:spacing w:line="216" w:lineRule="auto"/>
        <w:rPr>
          <w:rFonts w:ascii="Arial" w:hAnsi="Arial" w:cs="Arial"/>
          <w:color w:val="0D0D0D" w:themeColor="text1" w:themeTint="F2"/>
          <w:sz w:val="4"/>
          <w:szCs w:val="4"/>
        </w:rPr>
      </w:pPr>
    </w:p>
    <w:p w:rsidR="007F40F8" w:rsidRPr="0037548C" w:rsidRDefault="007F40F8" w:rsidP="002910D2">
      <w:pPr>
        <w:pStyle w:val="ListParagraph"/>
        <w:widowControl/>
        <w:numPr>
          <w:ilvl w:val="0"/>
          <w:numId w:val="32"/>
        </w:numPr>
        <w:spacing w:line="216"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None of the above.</w:t>
      </w:r>
    </w:p>
    <w:p w:rsidR="007F40F8" w:rsidRPr="00C64BD0" w:rsidRDefault="007F40F8" w:rsidP="00CB3337">
      <w:pPr>
        <w:widowControl/>
        <w:spacing w:line="216" w:lineRule="auto"/>
        <w:contextualSpacing/>
        <w:jc w:val="both"/>
        <w:rPr>
          <w:rFonts w:ascii="Arial" w:hAnsi="Arial" w:cs="Arial"/>
          <w:color w:val="0D0D0D" w:themeColor="text1" w:themeTint="F2"/>
          <w:sz w:val="10"/>
          <w:szCs w:val="10"/>
        </w:rPr>
      </w:pPr>
    </w:p>
    <w:p w:rsidR="007F40F8" w:rsidRPr="00817566" w:rsidRDefault="007F40F8" w:rsidP="00CB3337">
      <w:pPr>
        <w:widowControl/>
        <w:spacing w:line="216"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59</w:t>
      </w:r>
      <w:r w:rsidRPr="00817566">
        <w:rPr>
          <w:rFonts w:ascii="Arial" w:hAnsi="Arial" w:cs="Arial"/>
          <w:b/>
          <w:bCs/>
          <w:color w:val="0D0D0D" w:themeColor="text1" w:themeTint="F2"/>
          <w:sz w:val="16"/>
          <w:szCs w:val="16"/>
        </w:rPr>
        <w:t>.  Types of Present Possessory Estates include:</w:t>
      </w:r>
    </w:p>
    <w:p w:rsidR="007F40F8" w:rsidRPr="00C64BD0" w:rsidRDefault="007F40F8" w:rsidP="00CB3337">
      <w:pPr>
        <w:widowControl/>
        <w:spacing w:line="216" w:lineRule="auto"/>
        <w:contextualSpacing/>
        <w:jc w:val="both"/>
        <w:rPr>
          <w:rFonts w:ascii="Arial" w:hAnsi="Arial" w:cs="Arial"/>
          <w:color w:val="0D0D0D" w:themeColor="text1" w:themeTint="F2"/>
          <w:sz w:val="10"/>
          <w:szCs w:val="10"/>
        </w:rPr>
      </w:pPr>
    </w:p>
    <w:p w:rsidR="007F40F8" w:rsidRDefault="007F40F8" w:rsidP="00CB33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9936" w:hanging="993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Fee</w:t>
      </w:r>
      <w:proofErr w:type="gramEnd"/>
      <w:r w:rsidRPr="00817566">
        <w:rPr>
          <w:rFonts w:ascii="Arial" w:hAnsi="Arial" w:cs="Arial"/>
          <w:color w:val="0D0D0D" w:themeColor="text1" w:themeTint="F2"/>
          <w:sz w:val="16"/>
          <w:szCs w:val="16"/>
        </w:rPr>
        <w:t xml:space="preserve"> Simple Absolute</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p>
    <w:p w:rsidR="007F40F8" w:rsidRPr="007F40F8" w:rsidRDefault="007F40F8" w:rsidP="00CB33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9936" w:hanging="9936"/>
        <w:contextualSpacing/>
        <w:jc w:val="both"/>
        <w:rPr>
          <w:rFonts w:ascii="Arial" w:hAnsi="Arial" w:cs="Arial"/>
          <w:color w:val="0D0D0D" w:themeColor="text1" w:themeTint="F2"/>
          <w:sz w:val="6"/>
          <w:szCs w:val="6"/>
        </w:rPr>
      </w:pPr>
    </w:p>
    <w:p w:rsidR="007F40F8" w:rsidRPr="00817566" w:rsidRDefault="007F40F8" w:rsidP="00CB33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9936" w:hanging="993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b.  Fee</w:t>
      </w:r>
      <w:proofErr w:type="gramEnd"/>
      <w:r w:rsidRPr="00817566">
        <w:rPr>
          <w:rFonts w:ascii="Arial" w:hAnsi="Arial" w:cs="Arial"/>
          <w:color w:val="0D0D0D" w:themeColor="text1" w:themeTint="F2"/>
          <w:sz w:val="16"/>
          <w:szCs w:val="16"/>
        </w:rPr>
        <w:t xml:space="preserve"> Simple Determinable</w:t>
      </w:r>
      <w:r w:rsidRPr="00817566">
        <w:rPr>
          <w:rFonts w:ascii="Arial" w:hAnsi="Arial" w:cs="Arial"/>
          <w:color w:val="0D0D0D" w:themeColor="text1" w:themeTint="F2"/>
          <w:sz w:val="16"/>
          <w:szCs w:val="16"/>
        </w:rPr>
        <w:tab/>
      </w:r>
    </w:p>
    <w:p w:rsidR="007F40F8" w:rsidRPr="0037548C" w:rsidRDefault="007F40F8" w:rsidP="00CB33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auto"/>
        <w:ind w:left="9216" w:hanging="9216"/>
        <w:contextualSpacing/>
        <w:jc w:val="both"/>
        <w:rPr>
          <w:rFonts w:ascii="Arial" w:hAnsi="Arial" w:cs="Arial"/>
          <w:color w:val="0D0D0D" w:themeColor="text1" w:themeTint="F2"/>
          <w:sz w:val="4"/>
          <w:szCs w:val="4"/>
        </w:rPr>
      </w:pPr>
    </w:p>
    <w:p w:rsidR="007F40F8" w:rsidRPr="00817566" w:rsidRDefault="007F40F8" w:rsidP="00CB33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auto"/>
        <w:ind w:left="9216" w:hanging="921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Fee</w:t>
      </w:r>
      <w:proofErr w:type="gramEnd"/>
      <w:r w:rsidRPr="00817566">
        <w:rPr>
          <w:rFonts w:ascii="Arial" w:hAnsi="Arial" w:cs="Arial"/>
          <w:color w:val="0D0D0D" w:themeColor="text1" w:themeTint="F2"/>
          <w:sz w:val="16"/>
          <w:szCs w:val="16"/>
        </w:rPr>
        <w:t xml:space="preserve"> Simple Subject to a Condition Subsequent;</w:t>
      </w:r>
      <w:r w:rsidRPr="00817566">
        <w:rPr>
          <w:rFonts w:ascii="Arial" w:hAnsi="Arial" w:cs="Arial"/>
          <w:color w:val="0D0D0D" w:themeColor="text1" w:themeTint="F2"/>
          <w:sz w:val="16"/>
          <w:szCs w:val="16"/>
        </w:rPr>
        <w:tab/>
      </w:r>
    </w:p>
    <w:p w:rsidR="007F40F8" w:rsidRPr="0037548C" w:rsidRDefault="007F40F8" w:rsidP="00CB33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9936" w:hanging="9936"/>
        <w:contextualSpacing/>
        <w:jc w:val="both"/>
        <w:rPr>
          <w:rFonts w:ascii="Arial" w:hAnsi="Arial" w:cs="Arial"/>
          <w:color w:val="0D0D0D" w:themeColor="text1" w:themeTint="F2"/>
          <w:sz w:val="4"/>
          <w:szCs w:val="4"/>
        </w:rPr>
      </w:pPr>
    </w:p>
    <w:p w:rsidR="007F40F8" w:rsidRDefault="007F40F8" w:rsidP="00CB33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9936" w:hanging="993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Life</w:t>
      </w:r>
      <w:proofErr w:type="gramEnd"/>
      <w:r w:rsidRPr="00817566">
        <w:rPr>
          <w:rFonts w:ascii="Arial" w:hAnsi="Arial" w:cs="Arial"/>
          <w:color w:val="0D0D0D" w:themeColor="text1" w:themeTint="F2"/>
          <w:sz w:val="16"/>
          <w:szCs w:val="16"/>
        </w:rPr>
        <w:t xml:space="preserve"> Estate; or</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p>
    <w:p w:rsidR="007F40F8" w:rsidRPr="007F40F8" w:rsidRDefault="007F40F8" w:rsidP="00CB33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9936" w:hanging="9936"/>
        <w:contextualSpacing/>
        <w:jc w:val="both"/>
        <w:rPr>
          <w:rFonts w:ascii="Arial" w:hAnsi="Arial" w:cs="Arial"/>
          <w:color w:val="0D0D0D" w:themeColor="text1" w:themeTint="F2"/>
          <w:sz w:val="6"/>
          <w:szCs w:val="6"/>
        </w:rPr>
      </w:pPr>
    </w:p>
    <w:p w:rsidR="007F40F8" w:rsidRDefault="007F40F8" w:rsidP="00CB33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9936" w:hanging="9936"/>
        <w:contextualSpacing/>
        <w:jc w:val="both"/>
        <w:rPr>
          <w:rFonts w:ascii="Arial" w:hAnsi="Arial" w:cs="Arial"/>
          <w:color w:val="0D0D0D" w:themeColor="text1" w:themeTint="F2"/>
          <w:sz w:val="16"/>
          <w:szCs w:val="16"/>
        </w:rPr>
      </w:pPr>
      <w:proofErr w:type="gramStart"/>
      <w:r>
        <w:rPr>
          <w:rFonts w:ascii="Arial" w:hAnsi="Arial" w:cs="Arial"/>
          <w:color w:val="0D0D0D" w:themeColor="text1" w:themeTint="F2"/>
          <w:sz w:val="16"/>
          <w:szCs w:val="16"/>
        </w:rPr>
        <w:t xml:space="preserve">e.  </w:t>
      </w:r>
      <w:r w:rsidRPr="00817566">
        <w:rPr>
          <w:rFonts w:ascii="Arial" w:hAnsi="Arial" w:cs="Arial"/>
          <w:color w:val="0D0D0D" w:themeColor="text1" w:themeTint="F2"/>
          <w:sz w:val="16"/>
          <w:szCs w:val="16"/>
        </w:rPr>
        <w:t>All</w:t>
      </w:r>
      <w:proofErr w:type="gramEnd"/>
      <w:r w:rsidRPr="00817566">
        <w:rPr>
          <w:rFonts w:ascii="Arial" w:hAnsi="Arial" w:cs="Arial"/>
          <w:color w:val="0D0D0D" w:themeColor="text1" w:themeTint="F2"/>
          <w:sz w:val="16"/>
          <w:szCs w:val="16"/>
        </w:rPr>
        <w:t xml:space="preserve"> of the</w:t>
      </w:r>
      <w:r>
        <w:rPr>
          <w:rFonts w:ascii="Arial" w:hAnsi="Arial" w:cs="Arial"/>
          <w:color w:val="0D0D0D" w:themeColor="text1" w:themeTint="F2"/>
          <w:sz w:val="16"/>
          <w:szCs w:val="16"/>
        </w:rPr>
        <w:t xml:space="preserve"> above.</w:t>
      </w:r>
    </w:p>
    <w:p w:rsidR="007F40F8" w:rsidRDefault="007F40F8" w:rsidP="00CB33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9936" w:hanging="9936"/>
        <w:contextualSpacing/>
        <w:jc w:val="both"/>
        <w:rPr>
          <w:rFonts w:ascii="Arial" w:hAnsi="Arial" w:cs="Arial"/>
          <w:b/>
          <w:color w:val="0D0D0D" w:themeColor="text1" w:themeTint="F2"/>
          <w:sz w:val="16"/>
          <w:szCs w:val="16"/>
        </w:rPr>
      </w:pPr>
      <w:r w:rsidRPr="00C40487">
        <w:rPr>
          <w:rFonts w:ascii="Arial" w:hAnsi="Arial" w:cs="Arial"/>
          <w:b/>
          <w:color w:val="0D0D0D" w:themeColor="text1" w:themeTint="F2"/>
          <w:sz w:val="16"/>
          <w:szCs w:val="16"/>
        </w:rPr>
        <w:tab/>
      </w:r>
      <w:r w:rsidRPr="00C40487">
        <w:rPr>
          <w:rFonts w:ascii="Arial" w:hAnsi="Arial" w:cs="Arial"/>
          <w:b/>
          <w:color w:val="0D0D0D" w:themeColor="text1" w:themeTint="F2"/>
          <w:sz w:val="16"/>
          <w:szCs w:val="16"/>
        </w:rPr>
        <w:tab/>
      </w:r>
      <w:r w:rsidRPr="00C40487">
        <w:rPr>
          <w:rFonts w:ascii="Arial" w:hAnsi="Arial" w:cs="Arial"/>
          <w:b/>
          <w:color w:val="0D0D0D" w:themeColor="text1" w:themeTint="F2"/>
          <w:sz w:val="16"/>
          <w:szCs w:val="16"/>
        </w:rPr>
        <w:tab/>
      </w:r>
    </w:p>
    <w:p w:rsidR="007F40F8" w:rsidRPr="00817566" w:rsidRDefault="007F40F8" w:rsidP="00CB3337">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60</w:t>
      </w:r>
      <w:r w:rsidRPr="00817566">
        <w:rPr>
          <w:rFonts w:ascii="Arial" w:hAnsi="Arial" w:cs="Arial"/>
          <w:b/>
          <w:bCs/>
          <w:color w:val="0D0D0D" w:themeColor="text1" w:themeTint="F2"/>
          <w:sz w:val="16"/>
          <w:szCs w:val="16"/>
        </w:rPr>
        <w:t xml:space="preserve">. The law prefers, and presumes, that land </w:t>
      </w:r>
      <w:proofErr w:type="gramStart"/>
      <w:r w:rsidRPr="00817566">
        <w:rPr>
          <w:rFonts w:ascii="Arial" w:hAnsi="Arial" w:cs="Arial"/>
          <w:b/>
          <w:bCs/>
          <w:color w:val="0D0D0D" w:themeColor="text1" w:themeTint="F2"/>
          <w:sz w:val="16"/>
          <w:szCs w:val="16"/>
        </w:rPr>
        <w:t>will be held</w:t>
      </w:r>
      <w:proofErr w:type="gramEnd"/>
      <w:r w:rsidRPr="00817566">
        <w:rPr>
          <w:rFonts w:ascii="Arial" w:hAnsi="Arial" w:cs="Arial"/>
          <w:b/>
          <w:bCs/>
          <w:color w:val="0D0D0D" w:themeColor="text1" w:themeTint="F2"/>
          <w:sz w:val="16"/>
          <w:szCs w:val="16"/>
        </w:rPr>
        <w:t xml:space="preserve"> in what form of ownership:</w:t>
      </w:r>
    </w:p>
    <w:p w:rsidR="007F40F8" w:rsidRPr="00443BA8" w:rsidRDefault="007F40F8" w:rsidP="00CB3337">
      <w:pPr>
        <w:widowControl/>
        <w:spacing w:line="216" w:lineRule="auto"/>
        <w:jc w:val="both"/>
        <w:rPr>
          <w:rFonts w:ascii="Arial" w:hAnsi="Arial" w:cs="Arial"/>
          <w:color w:val="0D0D0D" w:themeColor="text1" w:themeTint="F2"/>
          <w:sz w:val="4"/>
          <w:szCs w:val="4"/>
        </w:rPr>
      </w:pPr>
    </w:p>
    <w:p w:rsidR="007F40F8" w:rsidRPr="00443BA8" w:rsidRDefault="007F40F8" w:rsidP="002910D2">
      <w:pPr>
        <w:pStyle w:val="ListParagraph"/>
        <w:widowControl/>
        <w:numPr>
          <w:ilvl w:val="0"/>
          <w:numId w:val="33"/>
        </w:numPr>
        <w:tabs>
          <w:tab w:val="left" w:pos="540"/>
          <w:tab w:val="left" w:pos="1440"/>
          <w:tab w:val="left" w:pos="2160"/>
          <w:tab w:val="left" w:pos="2880"/>
          <w:tab w:val="left" w:pos="3600"/>
          <w:tab w:val="left" w:pos="4320"/>
          <w:tab w:val="left" w:pos="5040"/>
          <w:tab w:val="left" w:pos="5760"/>
          <w:tab w:val="left" w:pos="6480"/>
          <w:tab w:val="left" w:pos="7200"/>
        </w:tabs>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 xml:space="preserve">Fee Simple Determinable (with a possibility of </w:t>
      </w:r>
      <w:proofErr w:type="spellStart"/>
      <w:r w:rsidRPr="00443BA8">
        <w:rPr>
          <w:rFonts w:ascii="Arial" w:hAnsi="Arial" w:cs="Arial"/>
          <w:color w:val="0D0D0D" w:themeColor="text1" w:themeTint="F2"/>
          <w:sz w:val="16"/>
          <w:szCs w:val="16"/>
        </w:rPr>
        <w:t>reverter</w:t>
      </w:r>
      <w:proofErr w:type="spellEnd"/>
      <w:r w:rsidRPr="00443BA8">
        <w:rPr>
          <w:rFonts w:ascii="Arial" w:hAnsi="Arial" w:cs="Arial"/>
          <w:color w:val="0D0D0D" w:themeColor="text1" w:themeTint="F2"/>
          <w:sz w:val="16"/>
          <w:szCs w:val="16"/>
        </w:rPr>
        <w:t>);</w:t>
      </w:r>
    </w:p>
    <w:p w:rsidR="007F40F8" w:rsidRPr="009A44AC" w:rsidRDefault="007F40F8" w:rsidP="00CB3337">
      <w:pPr>
        <w:pStyle w:val="ListParagraph"/>
        <w:spacing w:line="216" w:lineRule="auto"/>
        <w:contextualSpacing w:val="0"/>
        <w:rPr>
          <w:rFonts w:ascii="Arial" w:hAnsi="Arial" w:cs="Arial"/>
          <w:color w:val="0D0D0D" w:themeColor="text1" w:themeTint="F2"/>
          <w:sz w:val="4"/>
          <w:szCs w:val="4"/>
        </w:rPr>
      </w:pPr>
    </w:p>
    <w:p w:rsidR="007F40F8" w:rsidRDefault="007F40F8" w:rsidP="002910D2">
      <w:pPr>
        <w:pStyle w:val="ListParagraph"/>
        <w:widowControl/>
        <w:numPr>
          <w:ilvl w:val="0"/>
          <w:numId w:val="33"/>
        </w:numPr>
        <w:tabs>
          <w:tab w:val="left" w:pos="540"/>
          <w:tab w:val="left" w:pos="1440"/>
          <w:tab w:val="left" w:pos="2160"/>
          <w:tab w:val="left" w:pos="2880"/>
          <w:tab w:val="left" w:pos="3600"/>
          <w:tab w:val="left" w:pos="4320"/>
          <w:tab w:val="left" w:pos="5040"/>
          <w:tab w:val="left" w:pos="5760"/>
          <w:tab w:val="left" w:pos="6480"/>
          <w:tab w:val="left" w:pos="7200"/>
        </w:tabs>
        <w:spacing w:line="216" w:lineRule="auto"/>
        <w:ind w:left="270" w:hanging="270"/>
        <w:contextualSpacing w:val="0"/>
        <w:jc w:val="both"/>
        <w:rPr>
          <w:rFonts w:ascii="Arial" w:hAnsi="Arial" w:cs="Arial"/>
          <w:color w:val="0D0D0D" w:themeColor="text1" w:themeTint="F2"/>
          <w:sz w:val="16"/>
          <w:szCs w:val="16"/>
        </w:rPr>
      </w:pPr>
      <w:r w:rsidRPr="00C62ED6">
        <w:rPr>
          <w:rFonts w:ascii="Arial" w:hAnsi="Arial" w:cs="Arial"/>
          <w:color w:val="0D0D0D" w:themeColor="text1" w:themeTint="F2"/>
          <w:sz w:val="16"/>
          <w:szCs w:val="16"/>
        </w:rPr>
        <w:t xml:space="preserve">Fee Simple Subject to a Condition Subsequent (with a right of </w:t>
      </w:r>
      <w:r>
        <w:rPr>
          <w:rFonts w:ascii="Arial" w:hAnsi="Arial" w:cs="Arial"/>
          <w:color w:val="0D0D0D" w:themeColor="text1" w:themeTint="F2"/>
          <w:sz w:val="16"/>
          <w:szCs w:val="16"/>
        </w:rPr>
        <w:t>re-entry);</w:t>
      </w:r>
    </w:p>
    <w:p w:rsidR="007F40F8" w:rsidRPr="00443BA8" w:rsidRDefault="007F40F8" w:rsidP="00CB3337">
      <w:pPr>
        <w:pStyle w:val="ListParagraph"/>
        <w:spacing w:line="216" w:lineRule="auto"/>
        <w:rPr>
          <w:rFonts w:ascii="Arial" w:hAnsi="Arial" w:cs="Arial"/>
          <w:color w:val="0D0D0D" w:themeColor="text1" w:themeTint="F2"/>
          <w:sz w:val="4"/>
          <w:szCs w:val="4"/>
        </w:rPr>
      </w:pPr>
    </w:p>
    <w:p w:rsidR="007F40F8" w:rsidRDefault="007F40F8" w:rsidP="002910D2">
      <w:pPr>
        <w:pStyle w:val="ListParagraph"/>
        <w:widowControl/>
        <w:numPr>
          <w:ilvl w:val="0"/>
          <w:numId w:val="33"/>
        </w:numPr>
        <w:tabs>
          <w:tab w:val="left" w:pos="540"/>
          <w:tab w:val="left" w:pos="1440"/>
          <w:tab w:val="left" w:pos="2160"/>
          <w:tab w:val="left" w:pos="2880"/>
          <w:tab w:val="left" w:pos="3600"/>
          <w:tab w:val="left" w:pos="4320"/>
          <w:tab w:val="left" w:pos="5040"/>
          <w:tab w:val="left" w:pos="5760"/>
          <w:tab w:val="left" w:pos="6480"/>
          <w:tab w:val="left" w:pos="7200"/>
        </w:tabs>
        <w:spacing w:line="216" w:lineRule="auto"/>
        <w:ind w:left="270" w:hanging="27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Fee Simple Absolute; or</w:t>
      </w:r>
    </w:p>
    <w:p w:rsidR="007F40F8" w:rsidRPr="00C62ED6" w:rsidRDefault="007F40F8" w:rsidP="00CB3337">
      <w:pPr>
        <w:pStyle w:val="ListParagraph"/>
        <w:spacing w:line="216" w:lineRule="auto"/>
        <w:contextualSpacing w:val="0"/>
        <w:rPr>
          <w:rFonts w:ascii="Arial" w:hAnsi="Arial" w:cs="Arial"/>
          <w:color w:val="0D0D0D" w:themeColor="text1" w:themeTint="F2"/>
          <w:sz w:val="4"/>
          <w:szCs w:val="4"/>
        </w:rPr>
      </w:pPr>
    </w:p>
    <w:p w:rsidR="007F40F8" w:rsidRPr="00C62ED6" w:rsidRDefault="007F40F8" w:rsidP="002910D2">
      <w:pPr>
        <w:pStyle w:val="ListParagraph"/>
        <w:widowControl/>
        <w:numPr>
          <w:ilvl w:val="0"/>
          <w:numId w:val="33"/>
        </w:numPr>
        <w:tabs>
          <w:tab w:val="left" w:pos="540"/>
          <w:tab w:val="left" w:pos="1440"/>
          <w:tab w:val="left" w:pos="2160"/>
          <w:tab w:val="left" w:pos="2880"/>
          <w:tab w:val="left" w:pos="3600"/>
          <w:tab w:val="left" w:pos="4320"/>
          <w:tab w:val="left" w:pos="5040"/>
          <w:tab w:val="left" w:pos="5760"/>
          <w:tab w:val="left" w:pos="6480"/>
          <w:tab w:val="left" w:pos="7200"/>
        </w:tabs>
        <w:spacing w:line="216" w:lineRule="auto"/>
        <w:ind w:left="270" w:hanging="270"/>
        <w:contextualSpacing w:val="0"/>
        <w:jc w:val="both"/>
        <w:rPr>
          <w:rFonts w:ascii="Arial" w:hAnsi="Arial" w:cs="Arial"/>
          <w:color w:val="0D0D0D" w:themeColor="text1" w:themeTint="F2"/>
          <w:sz w:val="16"/>
          <w:szCs w:val="16"/>
        </w:rPr>
      </w:pPr>
      <w:r w:rsidRPr="00C62ED6">
        <w:rPr>
          <w:rFonts w:ascii="Arial" w:hAnsi="Arial" w:cs="Arial"/>
          <w:color w:val="0D0D0D" w:themeColor="text1" w:themeTint="F2"/>
          <w:sz w:val="16"/>
          <w:szCs w:val="16"/>
        </w:rPr>
        <w:t xml:space="preserve">Res </w:t>
      </w:r>
      <w:proofErr w:type="spellStart"/>
      <w:r w:rsidRPr="00C62ED6">
        <w:rPr>
          <w:rFonts w:ascii="Arial" w:hAnsi="Arial" w:cs="Arial"/>
          <w:color w:val="0D0D0D" w:themeColor="text1" w:themeTint="F2"/>
          <w:sz w:val="16"/>
          <w:szCs w:val="16"/>
        </w:rPr>
        <w:t>lpsa</w:t>
      </w:r>
      <w:proofErr w:type="spellEnd"/>
      <w:r w:rsidRPr="00C62ED6">
        <w:rPr>
          <w:rFonts w:ascii="Arial" w:hAnsi="Arial" w:cs="Arial"/>
          <w:color w:val="0D0D0D" w:themeColor="text1" w:themeTint="F2"/>
          <w:sz w:val="16"/>
          <w:szCs w:val="16"/>
        </w:rPr>
        <w:t xml:space="preserve"> Loquitur</w:t>
      </w:r>
    </w:p>
    <w:p w:rsidR="007F40F8" w:rsidRPr="00C64BD0" w:rsidRDefault="007F40F8" w:rsidP="00CB3337">
      <w:pPr>
        <w:widowControl/>
        <w:spacing w:line="216" w:lineRule="auto"/>
        <w:jc w:val="both"/>
        <w:rPr>
          <w:rFonts w:ascii="Arial" w:hAnsi="Arial" w:cs="Arial"/>
          <w:color w:val="0D0D0D" w:themeColor="text1" w:themeTint="F2"/>
          <w:sz w:val="10"/>
          <w:szCs w:val="10"/>
        </w:rPr>
      </w:pPr>
    </w:p>
    <w:p w:rsidR="007F40F8" w:rsidRPr="00817566" w:rsidRDefault="007F40F8" w:rsidP="00CB3337">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61</w:t>
      </w:r>
      <w:r w:rsidRPr="00817566">
        <w:rPr>
          <w:rFonts w:ascii="Arial" w:hAnsi="Arial" w:cs="Arial"/>
          <w:b/>
          <w:bCs/>
          <w:color w:val="0D0D0D" w:themeColor="text1" w:themeTint="F2"/>
          <w:sz w:val="16"/>
          <w:szCs w:val="16"/>
        </w:rPr>
        <w:t>. An Estate held in Fee Simple Absolute:</w:t>
      </w:r>
    </w:p>
    <w:p w:rsidR="007F40F8" w:rsidRPr="00443BA8" w:rsidRDefault="007F40F8" w:rsidP="00CB3337">
      <w:pPr>
        <w:widowControl/>
        <w:spacing w:line="216" w:lineRule="auto"/>
        <w:jc w:val="both"/>
        <w:rPr>
          <w:rFonts w:ascii="Arial" w:hAnsi="Arial" w:cs="Arial"/>
          <w:color w:val="0D0D0D" w:themeColor="text1" w:themeTint="F2"/>
          <w:sz w:val="4"/>
          <w:szCs w:val="4"/>
        </w:rPr>
      </w:pPr>
    </w:p>
    <w:p w:rsidR="007F40F8" w:rsidRDefault="007F40F8" w:rsidP="002910D2">
      <w:pPr>
        <w:pStyle w:val="ListParagraph"/>
        <w:widowControl/>
        <w:numPr>
          <w:ilvl w:val="0"/>
          <w:numId w:val="34"/>
        </w:numPr>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Invests the owner with all possible rights (E-PUT) now and in the future;</w:t>
      </w:r>
    </w:p>
    <w:p w:rsidR="007F40F8" w:rsidRPr="00443BA8" w:rsidRDefault="007F40F8" w:rsidP="00CB3337">
      <w:pPr>
        <w:pStyle w:val="ListParagraph"/>
        <w:widowControl/>
        <w:spacing w:line="216" w:lineRule="auto"/>
        <w:ind w:left="270"/>
        <w:contextualSpacing w:val="0"/>
        <w:jc w:val="both"/>
        <w:rPr>
          <w:rFonts w:ascii="Arial" w:hAnsi="Arial" w:cs="Arial"/>
          <w:color w:val="0D0D0D" w:themeColor="text1" w:themeTint="F2"/>
          <w:sz w:val="4"/>
          <w:szCs w:val="4"/>
        </w:rPr>
      </w:pPr>
    </w:p>
    <w:p w:rsidR="007F40F8" w:rsidRDefault="007F40F8" w:rsidP="002910D2">
      <w:pPr>
        <w:pStyle w:val="ListParagraph"/>
        <w:widowControl/>
        <w:numPr>
          <w:ilvl w:val="0"/>
          <w:numId w:val="34"/>
        </w:numPr>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Is of perpetual and infinite duration;</w:t>
      </w:r>
    </w:p>
    <w:p w:rsidR="007F40F8" w:rsidRPr="00443BA8" w:rsidRDefault="007F40F8" w:rsidP="00CB3337">
      <w:pPr>
        <w:pStyle w:val="ListParagraph"/>
        <w:spacing w:line="216" w:lineRule="auto"/>
        <w:contextualSpacing w:val="0"/>
        <w:rPr>
          <w:rFonts w:ascii="Arial" w:hAnsi="Arial" w:cs="Arial"/>
          <w:color w:val="0D0D0D" w:themeColor="text1" w:themeTint="F2"/>
          <w:sz w:val="4"/>
          <w:szCs w:val="4"/>
        </w:rPr>
      </w:pPr>
    </w:p>
    <w:p w:rsidR="007F40F8" w:rsidRDefault="007F40F8" w:rsidP="002910D2">
      <w:pPr>
        <w:pStyle w:val="ListParagraph"/>
        <w:widowControl/>
        <w:numPr>
          <w:ilvl w:val="0"/>
          <w:numId w:val="34"/>
        </w:numPr>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Is the form of land ownership from which all others are derived;</w:t>
      </w:r>
    </w:p>
    <w:p w:rsidR="007F40F8" w:rsidRPr="00443BA8" w:rsidRDefault="007F40F8" w:rsidP="00CB3337">
      <w:pPr>
        <w:pStyle w:val="ListParagraph"/>
        <w:spacing w:line="216" w:lineRule="auto"/>
        <w:contextualSpacing w:val="0"/>
        <w:rPr>
          <w:rFonts w:ascii="Arial" w:hAnsi="Arial" w:cs="Arial"/>
          <w:color w:val="0D0D0D" w:themeColor="text1" w:themeTint="F2"/>
          <w:sz w:val="4"/>
          <w:szCs w:val="4"/>
        </w:rPr>
      </w:pPr>
    </w:p>
    <w:p w:rsidR="007F40F8" w:rsidRDefault="007F40F8" w:rsidP="002910D2">
      <w:pPr>
        <w:pStyle w:val="ListParagraph"/>
        <w:widowControl/>
        <w:numPr>
          <w:ilvl w:val="0"/>
          <w:numId w:val="34"/>
        </w:numPr>
        <w:spacing w:line="216" w:lineRule="auto"/>
        <w:ind w:left="270" w:hanging="27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All of the Above; or</w:t>
      </w:r>
    </w:p>
    <w:p w:rsidR="007F40F8" w:rsidRPr="00443BA8" w:rsidRDefault="007F40F8" w:rsidP="00CB3337">
      <w:pPr>
        <w:pStyle w:val="ListParagraph"/>
        <w:spacing w:line="216" w:lineRule="auto"/>
        <w:contextualSpacing w:val="0"/>
        <w:rPr>
          <w:rFonts w:ascii="Arial" w:hAnsi="Arial" w:cs="Arial"/>
          <w:color w:val="0D0D0D" w:themeColor="text1" w:themeTint="F2"/>
          <w:sz w:val="4"/>
          <w:szCs w:val="4"/>
        </w:rPr>
      </w:pPr>
    </w:p>
    <w:p w:rsidR="007F40F8" w:rsidRPr="00443BA8" w:rsidRDefault="007F40F8" w:rsidP="002910D2">
      <w:pPr>
        <w:pStyle w:val="ListParagraph"/>
        <w:widowControl/>
        <w:numPr>
          <w:ilvl w:val="0"/>
          <w:numId w:val="34"/>
        </w:numPr>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Answers A and B only.</w:t>
      </w:r>
    </w:p>
    <w:p w:rsidR="007F40F8" w:rsidRPr="00867F2D" w:rsidRDefault="007F40F8" w:rsidP="00CB3337">
      <w:pPr>
        <w:widowControl/>
        <w:spacing w:line="216" w:lineRule="auto"/>
        <w:jc w:val="both"/>
        <w:rPr>
          <w:rFonts w:ascii="Arial" w:hAnsi="Arial" w:cs="Arial"/>
          <w:color w:val="0D0D0D" w:themeColor="text1" w:themeTint="F2"/>
          <w:sz w:val="10"/>
          <w:szCs w:val="10"/>
        </w:rPr>
      </w:pPr>
    </w:p>
    <w:p w:rsidR="007F40F8" w:rsidRPr="00817566" w:rsidRDefault="007F40F8" w:rsidP="00CB3337">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62</w:t>
      </w:r>
      <w:r w:rsidRPr="00817566">
        <w:rPr>
          <w:rFonts w:ascii="Arial" w:hAnsi="Arial" w:cs="Arial"/>
          <w:b/>
          <w:bCs/>
          <w:color w:val="0D0D0D" w:themeColor="text1" w:themeTint="F2"/>
          <w:sz w:val="16"/>
          <w:szCs w:val="16"/>
        </w:rPr>
        <w:t xml:space="preserve">.  The law prefers that title to land </w:t>
      </w:r>
      <w:proofErr w:type="gramStart"/>
      <w:r w:rsidRPr="00817566">
        <w:rPr>
          <w:rFonts w:ascii="Arial" w:hAnsi="Arial" w:cs="Arial"/>
          <w:b/>
          <w:bCs/>
          <w:color w:val="0D0D0D" w:themeColor="text1" w:themeTint="F2"/>
          <w:sz w:val="16"/>
          <w:szCs w:val="16"/>
        </w:rPr>
        <w:t>be held</w:t>
      </w:r>
      <w:proofErr w:type="gramEnd"/>
      <w:r w:rsidRPr="00817566">
        <w:rPr>
          <w:rFonts w:ascii="Arial" w:hAnsi="Arial" w:cs="Arial"/>
          <w:b/>
          <w:bCs/>
          <w:color w:val="0D0D0D" w:themeColor="text1" w:themeTint="F2"/>
          <w:sz w:val="16"/>
          <w:szCs w:val="16"/>
        </w:rPr>
        <w:t xml:space="preserve"> in fee simple absolute.  Which reason is NOT a justification for this </w:t>
      </w:r>
      <w:proofErr w:type="gramStart"/>
      <w:r w:rsidRPr="00817566">
        <w:rPr>
          <w:rFonts w:ascii="Arial" w:hAnsi="Arial" w:cs="Arial"/>
          <w:b/>
          <w:bCs/>
          <w:color w:val="0D0D0D" w:themeColor="text1" w:themeTint="F2"/>
          <w:sz w:val="16"/>
          <w:szCs w:val="16"/>
        </w:rPr>
        <w:t>preference:</w:t>
      </w:r>
      <w:proofErr w:type="gramEnd"/>
    </w:p>
    <w:p w:rsidR="007F40F8" w:rsidRPr="00443BA8" w:rsidRDefault="007F40F8" w:rsidP="00CB3337">
      <w:pPr>
        <w:widowControl/>
        <w:spacing w:line="216" w:lineRule="auto"/>
        <w:jc w:val="both"/>
        <w:rPr>
          <w:rFonts w:ascii="Arial" w:hAnsi="Arial" w:cs="Arial"/>
          <w:color w:val="0D0D0D" w:themeColor="text1" w:themeTint="F2"/>
          <w:sz w:val="4"/>
          <w:szCs w:val="4"/>
        </w:rPr>
      </w:pPr>
    </w:p>
    <w:p w:rsidR="007F40F8" w:rsidRDefault="007F40F8" w:rsidP="002910D2">
      <w:pPr>
        <w:pStyle w:val="ListParagraph"/>
        <w:widowContro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It promotes the marketability of title;</w:t>
      </w:r>
    </w:p>
    <w:p w:rsidR="007F40F8" w:rsidRPr="00443BA8" w:rsidRDefault="007F40F8" w:rsidP="00CB3337">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auto"/>
        <w:ind w:left="270"/>
        <w:contextualSpacing w:val="0"/>
        <w:jc w:val="both"/>
        <w:rPr>
          <w:rFonts w:ascii="Arial" w:hAnsi="Arial" w:cs="Arial"/>
          <w:color w:val="0D0D0D" w:themeColor="text1" w:themeTint="F2"/>
          <w:sz w:val="4"/>
          <w:szCs w:val="4"/>
        </w:rPr>
      </w:pPr>
    </w:p>
    <w:p w:rsidR="007F40F8" w:rsidRDefault="007F40F8" w:rsidP="002910D2">
      <w:pPr>
        <w:pStyle w:val="ListParagraph"/>
        <w:widowContro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It prevents the necessity of recording title with the County Clerk;</w:t>
      </w:r>
    </w:p>
    <w:p w:rsidR="007F40F8" w:rsidRPr="00443BA8" w:rsidRDefault="007F40F8" w:rsidP="00CB3337">
      <w:pPr>
        <w:pStyle w:val="ListParagraph"/>
        <w:spacing w:line="216" w:lineRule="auto"/>
        <w:contextualSpacing w:val="0"/>
        <w:rPr>
          <w:rFonts w:ascii="Arial" w:hAnsi="Arial" w:cs="Arial"/>
          <w:color w:val="0D0D0D" w:themeColor="text1" w:themeTint="F2"/>
          <w:sz w:val="4"/>
          <w:szCs w:val="4"/>
        </w:rPr>
      </w:pPr>
    </w:p>
    <w:p w:rsidR="007F40F8" w:rsidRDefault="007F40F8" w:rsidP="002910D2">
      <w:pPr>
        <w:pStyle w:val="ListParagraph"/>
        <w:widowContro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It helps to assure</w:t>
      </w:r>
      <w:r>
        <w:rPr>
          <w:rFonts w:ascii="Arial" w:hAnsi="Arial" w:cs="Arial"/>
          <w:color w:val="0D0D0D" w:themeColor="text1" w:themeTint="F2"/>
          <w:sz w:val="16"/>
          <w:szCs w:val="16"/>
        </w:rPr>
        <w:t xml:space="preserve"> the productivity of the land;</w:t>
      </w:r>
    </w:p>
    <w:p w:rsidR="007F40F8" w:rsidRPr="00443BA8" w:rsidRDefault="007F40F8" w:rsidP="00CB3337">
      <w:pPr>
        <w:pStyle w:val="ListParagraph"/>
        <w:spacing w:line="216" w:lineRule="auto"/>
        <w:contextualSpacing w:val="0"/>
        <w:rPr>
          <w:rFonts w:ascii="Arial" w:hAnsi="Arial" w:cs="Arial"/>
          <w:color w:val="0D0D0D" w:themeColor="text1" w:themeTint="F2"/>
          <w:sz w:val="4"/>
          <w:szCs w:val="4"/>
        </w:rPr>
      </w:pPr>
    </w:p>
    <w:p w:rsidR="007F40F8" w:rsidRPr="00443BA8" w:rsidRDefault="007F40F8" w:rsidP="002910D2">
      <w:pPr>
        <w:pStyle w:val="ListParagraph"/>
        <w:widowContro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All of the Above</w:t>
      </w:r>
    </w:p>
    <w:p w:rsidR="007F40F8" w:rsidRPr="00867F2D" w:rsidRDefault="007F40F8" w:rsidP="00CB3337">
      <w:pPr>
        <w:widowControl/>
        <w:spacing w:line="216" w:lineRule="auto"/>
        <w:jc w:val="both"/>
        <w:rPr>
          <w:rFonts w:ascii="Arial" w:hAnsi="Arial" w:cs="Arial"/>
          <w:b/>
          <w:bCs/>
          <w:color w:val="0D0D0D" w:themeColor="text1" w:themeTint="F2"/>
          <w:sz w:val="10"/>
          <w:szCs w:val="10"/>
        </w:rPr>
      </w:pPr>
    </w:p>
    <w:p w:rsidR="007F40F8" w:rsidRPr="00817566" w:rsidRDefault="007F40F8" w:rsidP="00CB3337">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63</w:t>
      </w:r>
      <w:r w:rsidRPr="00817566">
        <w:rPr>
          <w:rFonts w:ascii="Arial" w:hAnsi="Arial" w:cs="Arial"/>
          <w:b/>
          <w:bCs/>
          <w:color w:val="0D0D0D" w:themeColor="text1" w:themeTint="F2"/>
          <w:sz w:val="16"/>
          <w:szCs w:val="16"/>
        </w:rPr>
        <w:t>. A Defeasible Estate is:</w:t>
      </w:r>
    </w:p>
    <w:p w:rsidR="007F40F8" w:rsidRPr="00443BA8" w:rsidRDefault="007F40F8" w:rsidP="00CB3337">
      <w:pPr>
        <w:widowControl/>
        <w:spacing w:line="216" w:lineRule="auto"/>
        <w:jc w:val="both"/>
        <w:rPr>
          <w:rFonts w:ascii="Arial" w:hAnsi="Arial" w:cs="Arial"/>
          <w:color w:val="0D0D0D" w:themeColor="text1" w:themeTint="F2"/>
          <w:sz w:val="4"/>
          <w:szCs w:val="4"/>
        </w:rPr>
      </w:pPr>
    </w:p>
    <w:p w:rsidR="007F40F8" w:rsidRDefault="007F40F8" w:rsidP="00CB3337">
      <w:pPr>
        <w:pStyle w:val="ListParagraph"/>
        <w:widowControl/>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hanging="720"/>
        <w:contextualSpacing w:val="0"/>
        <w:jc w:val="both"/>
        <w:rPr>
          <w:rFonts w:ascii="Arial" w:hAnsi="Arial" w:cs="Arial"/>
          <w:color w:val="0D0D0D" w:themeColor="text1" w:themeTint="F2"/>
          <w:sz w:val="16"/>
          <w:szCs w:val="16"/>
        </w:rPr>
      </w:pPr>
      <w:r w:rsidRPr="00867F2D">
        <w:rPr>
          <w:rFonts w:ascii="Arial" w:hAnsi="Arial" w:cs="Arial"/>
          <w:color w:val="0D0D0D" w:themeColor="text1" w:themeTint="F2"/>
          <w:sz w:val="16"/>
          <w:szCs w:val="16"/>
        </w:rPr>
        <w:t>An estate held in Fee Simple Absolute;</w:t>
      </w:r>
    </w:p>
    <w:p w:rsidR="007F40F8" w:rsidRPr="00443BA8" w:rsidRDefault="007F40F8" w:rsidP="00CB3337">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contextualSpacing w:val="0"/>
        <w:jc w:val="both"/>
        <w:rPr>
          <w:rFonts w:ascii="Arial" w:hAnsi="Arial" w:cs="Arial"/>
          <w:color w:val="0D0D0D" w:themeColor="text1" w:themeTint="F2"/>
          <w:sz w:val="4"/>
          <w:szCs w:val="4"/>
        </w:rPr>
      </w:pPr>
    </w:p>
    <w:p w:rsidR="007F40F8" w:rsidRPr="00443BA8" w:rsidRDefault="007F40F8" w:rsidP="00CB3337">
      <w:pPr>
        <w:pStyle w:val="ListParagraph"/>
        <w:widowControl/>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hanging="72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An estate held in Fee Simple Determinable;</w:t>
      </w:r>
    </w:p>
    <w:p w:rsidR="007F40F8" w:rsidRPr="00443BA8" w:rsidRDefault="007F40F8" w:rsidP="00CB3337">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contextualSpacing w:val="0"/>
        <w:jc w:val="both"/>
        <w:rPr>
          <w:rFonts w:ascii="Arial" w:hAnsi="Arial" w:cs="Arial"/>
          <w:color w:val="0D0D0D" w:themeColor="text1" w:themeTint="F2"/>
          <w:sz w:val="4"/>
          <w:szCs w:val="4"/>
        </w:rPr>
      </w:pPr>
    </w:p>
    <w:p w:rsidR="007F40F8" w:rsidRDefault="007F40F8" w:rsidP="00CB3337">
      <w:pPr>
        <w:pStyle w:val="ListParagraph"/>
        <w:widowControl/>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hanging="720"/>
        <w:contextualSpacing w:val="0"/>
        <w:jc w:val="both"/>
        <w:rPr>
          <w:rFonts w:ascii="Arial" w:hAnsi="Arial" w:cs="Arial"/>
          <w:color w:val="0D0D0D" w:themeColor="text1" w:themeTint="F2"/>
          <w:sz w:val="16"/>
          <w:szCs w:val="16"/>
        </w:rPr>
      </w:pPr>
      <w:r w:rsidRPr="00867F2D">
        <w:rPr>
          <w:rFonts w:ascii="Arial" w:hAnsi="Arial" w:cs="Arial"/>
          <w:color w:val="0D0D0D" w:themeColor="text1" w:themeTint="F2"/>
          <w:sz w:val="16"/>
          <w:szCs w:val="16"/>
        </w:rPr>
        <w:t>An estate held in Fee Simple Subject to a Condition</w:t>
      </w:r>
      <w:r>
        <w:rPr>
          <w:rFonts w:ascii="Arial" w:hAnsi="Arial" w:cs="Arial"/>
          <w:color w:val="0D0D0D" w:themeColor="text1" w:themeTint="F2"/>
          <w:sz w:val="16"/>
          <w:szCs w:val="16"/>
        </w:rPr>
        <w:t xml:space="preserve"> Subsequent;</w:t>
      </w:r>
    </w:p>
    <w:p w:rsidR="007F40F8" w:rsidRPr="00443BA8" w:rsidRDefault="007F40F8" w:rsidP="00CB3337">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contextualSpacing w:val="0"/>
        <w:jc w:val="both"/>
        <w:rPr>
          <w:rFonts w:ascii="Arial" w:hAnsi="Arial" w:cs="Arial"/>
          <w:color w:val="0D0D0D" w:themeColor="text1" w:themeTint="F2"/>
          <w:sz w:val="4"/>
          <w:szCs w:val="4"/>
        </w:rPr>
      </w:pPr>
    </w:p>
    <w:p w:rsidR="007F40F8" w:rsidRDefault="007F40F8" w:rsidP="00CB3337">
      <w:pPr>
        <w:pStyle w:val="ListParagraph"/>
        <w:widowControl/>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hanging="720"/>
        <w:contextualSpacing w:val="0"/>
        <w:jc w:val="both"/>
        <w:rPr>
          <w:rFonts w:ascii="Arial" w:hAnsi="Arial" w:cs="Arial"/>
          <w:color w:val="0D0D0D" w:themeColor="text1" w:themeTint="F2"/>
          <w:sz w:val="16"/>
          <w:szCs w:val="16"/>
        </w:rPr>
      </w:pPr>
      <w:r w:rsidRPr="00867F2D">
        <w:rPr>
          <w:rFonts w:ascii="Arial" w:hAnsi="Arial" w:cs="Arial"/>
          <w:color w:val="0D0D0D" w:themeColor="text1" w:themeTint="F2"/>
          <w:sz w:val="16"/>
          <w:szCs w:val="16"/>
        </w:rPr>
        <w:t>All of the above; or</w:t>
      </w:r>
    </w:p>
    <w:p w:rsidR="007F40F8" w:rsidRPr="00443BA8" w:rsidRDefault="007F40F8" w:rsidP="00CB3337">
      <w:pPr>
        <w:pStyle w:val="ListParagraph"/>
        <w:spacing w:line="216" w:lineRule="auto"/>
        <w:contextualSpacing w:val="0"/>
        <w:rPr>
          <w:rFonts w:ascii="Arial" w:hAnsi="Arial" w:cs="Arial"/>
          <w:color w:val="0D0D0D" w:themeColor="text1" w:themeTint="F2"/>
          <w:sz w:val="4"/>
          <w:szCs w:val="4"/>
        </w:rPr>
      </w:pPr>
    </w:p>
    <w:p w:rsidR="007F40F8" w:rsidRPr="00867F2D" w:rsidRDefault="007F40F8" w:rsidP="00CB3337">
      <w:pPr>
        <w:pStyle w:val="ListParagraph"/>
        <w:widowControl/>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hanging="72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Answers </w:t>
      </w:r>
      <w:r w:rsidRPr="00867F2D">
        <w:rPr>
          <w:rFonts w:ascii="Arial" w:hAnsi="Arial" w:cs="Arial"/>
          <w:color w:val="0D0D0D" w:themeColor="text1" w:themeTint="F2"/>
          <w:sz w:val="16"/>
          <w:szCs w:val="16"/>
        </w:rPr>
        <w:t>B and C</w:t>
      </w:r>
      <w:r>
        <w:rPr>
          <w:rFonts w:ascii="Arial" w:hAnsi="Arial" w:cs="Arial"/>
          <w:color w:val="0D0D0D" w:themeColor="text1" w:themeTint="F2"/>
          <w:sz w:val="16"/>
          <w:szCs w:val="16"/>
        </w:rPr>
        <w:t xml:space="preserve"> only</w:t>
      </w:r>
      <w:r w:rsidRPr="00867F2D">
        <w:rPr>
          <w:rFonts w:ascii="Arial" w:hAnsi="Arial" w:cs="Arial"/>
          <w:color w:val="0D0D0D" w:themeColor="text1" w:themeTint="F2"/>
          <w:sz w:val="16"/>
          <w:szCs w:val="16"/>
        </w:rPr>
        <w:t>.</w:t>
      </w:r>
    </w:p>
    <w:p w:rsidR="007F40F8" w:rsidRPr="005646BD" w:rsidRDefault="007F40F8" w:rsidP="00CB3337">
      <w:pPr>
        <w:widowControl/>
        <w:spacing w:line="216" w:lineRule="auto"/>
        <w:jc w:val="both"/>
        <w:rPr>
          <w:rFonts w:ascii="Arial" w:hAnsi="Arial" w:cs="Arial"/>
          <w:color w:val="0D0D0D" w:themeColor="text1" w:themeTint="F2"/>
          <w:sz w:val="10"/>
          <w:szCs w:val="10"/>
        </w:rPr>
      </w:pPr>
    </w:p>
    <w:p w:rsidR="007F40F8" w:rsidRPr="00817566" w:rsidRDefault="007F40F8" w:rsidP="00CB3337">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64</w:t>
      </w:r>
      <w:r w:rsidRPr="00817566">
        <w:rPr>
          <w:rFonts w:ascii="Arial" w:hAnsi="Arial" w:cs="Arial"/>
          <w:b/>
          <w:bCs/>
          <w:color w:val="0D0D0D" w:themeColor="text1" w:themeTint="F2"/>
          <w:sz w:val="16"/>
          <w:szCs w:val="16"/>
        </w:rPr>
        <w:t>. Language in a deed that conve</w:t>
      </w:r>
      <w:r>
        <w:rPr>
          <w:rFonts w:ascii="Arial" w:hAnsi="Arial" w:cs="Arial"/>
          <w:b/>
          <w:bCs/>
          <w:color w:val="0D0D0D" w:themeColor="text1" w:themeTint="F2"/>
          <w:sz w:val="16"/>
          <w:szCs w:val="16"/>
        </w:rPr>
        <w:t>ys an estate "To Lady Gaga and her</w:t>
      </w:r>
      <w:r w:rsidRPr="00817566">
        <w:rPr>
          <w:rFonts w:ascii="Arial" w:hAnsi="Arial" w:cs="Arial"/>
          <w:b/>
          <w:bCs/>
          <w:color w:val="0D0D0D" w:themeColor="text1" w:themeTint="F2"/>
          <w:sz w:val="16"/>
          <w:szCs w:val="16"/>
        </w:rPr>
        <w:t xml:space="preserve"> heirs":</w:t>
      </w:r>
    </w:p>
    <w:p w:rsidR="007F40F8" w:rsidRPr="00443BA8" w:rsidRDefault="007F40F8" w:rsidP="00CB3337">
      <w:pPr>
        <w:widowControl/>
        <w:spacing w:line="216" w:lineRule="auto"/>
        <w:jc w:val="both"/>
        <w:rPr>
          <w:rFonts w:ascii="Arial" w:hAnsi="Arial" w:cs="Arial"/>
          <w:color w:val="0D0D0D" w:themeColor="text1" w:themeTint="F2"/>
          <w:sz w:val="4"/>
          <w:szCs w:val="4"/>
        </w:rPr>
      </w:pPr>
    </w:p>
    <w:p w:rsidR="007F40F8" w:rsidRDefault="007F40F8" w:rsidP="00CB3337">
      <w:pPr>
        <w:pStyle w:val="ListParagraph"/>
        <w:widowControl/>
        <w:numPr>
          <w:ilvl w:val="0"/>
          <w:numId w:val="9"/>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hanging="72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Conveys a Fee Simple</w:t>
      </w:r>
      <w:r>
        <w:rPr>
          <w:rFonts w:ascii="Arial" w:hAnsi="Arial" w:cs="Arial"/>
          <w:color w:val="0D0D0D" w:themeColor="text1" w:themeTint="F2"/>
          <w:sz w:val="16"/>
          <w:szCs w:val="16"/>
        </w:rPr>
        <w:t xml:space="preserve"> </w:t>
      </w:r>
      <w:r w:rsidRPr="005646BD">
        <w:rPr>
          <w:rFonts w:ascii="Arial" w:hAnsi="Arial" w:cs="Arial"/>
          <w:color w:val="0D0D0D" w:themeColor="text1" w:themeTint="F2"/>
          <w:sz w:val="16"/>
          <w:szCs w:val="16"/>
        </w:rPr>
        <w:t>Determinable;</w:t>
      </w:r>
    </w:p>
    <w:p w:rsidR="007F40F8" w:rsidRPr="00443BA8" w:rsidRDefault="007F40F8" w:rsidP="00CB3337">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contextualSpacing w:val="0"/>
        <w:jc w:val="both"/>
        <w:rPr>
          <w:rFonts w:ascii="Arial" w:hAnsi="Arial" w:cs="Arial"/>
          <w:color w:val="0D0D0D" w:themeColor="text1" w:themeTint="F2"/>
          <w:sz w:val="4"/>
          <w:szCs w:val="4"/>
        </w:rPr>
      </w:pPr>
    </w:p>
    <w:p w:rsidR="007F40F8" w:rsidRDefault="007F40F8" w:rsidP="00CB3337">
      <w:pPr>
        <w:pStyle w:val="ListParagraph"/>
        <w:widowControl/>
        <w:numPr>
          <w:ilvl w:val="0"/>
          <w:numId w:val="9"/>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hanging="72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Conveys a Fee Simple Absolute;</w:t>
      </w:r>
    </w:p>
    <w:p w:rsidR="007F40F8" w:rsidRPr="00443BA8" w:rsidRDefault="007F40F8" w:rsidP="00CB3337">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contextualSpacing w:val="0"/>
        <w:jc w:val="both"/>
        <w:rPr>
          <w:rFonts w:ascii="Arial" w:hAnsi="Arial" w:cs="Arial"/>
          <w:color w:val="0D0D0D" w:themeColor="text1" w:themeTint="F2"/>
          <w:sz w:val="4"/>
          <w:szCs w:val="4"/>
        </w:rPr>
      </w:pPr>
    </w:p>
    <w:p w:rsidR="007F40F8" w:rsidRDefault="007F40F8" w:rsidP="00CB3337">
      <w:pPr>
        <w:pStyle w:val="ListParagraph"/>
        <w:widowControl/>
        <w:numPr>
          <w:ilvl w:val="0"/>
          <w:numId w:val="9"/>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hanging="27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Is not subject to the Rule against Perpetuities; or</w:t>
      </w:r>
    </w:p>
    <w:p w:rsidR="007F40F8" w:rsidRPr="00443BA8" w:rsidRDefault="007F40F8" w:rsidP="00CB3337">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contextualSpacing w:val="0"/>
        <w:jc w:val="both"/>
        <w:rPr>
          <w:rFonts w:ascii="Arial" w:hAnsi="Arial" w:cs="Arial"/>
          <w:color w:val="0D0D0D" w:themeColor="text1" w:themeTint="F2"/>
          <w:sz w:val="4"/>
          <w:szCs w:val="4"/>
        </w:rPr>
      </w:pPr>
    </w:p>
    <w:p w:rsidR="007F40F8" w:rsidRPr="005646BD" w:rsidRDefault="007F40F8" w:rsidP="00CB3337">
      <w:pPr>
        <w:pStyle w:val="ListParagraph"/>
        <w:widowControl/>
        <w:numPr>
          <w:ilvl w:val="0"/>
          <w:numId w:val="9"/>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hanging="27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Escheats to the State.</w:t>
      </w:r>
    </w:p>
    <w:p w:rsidR="007F40F8" w:rsidRPr="005646BD" w:rsidRDefault="007F40F8" w:rsidP="00CB3337">
      <w:pPr>
        <w:widowControl/>
        <w:spacing w:line="216" w:lineRule="auto"/>
        <w:jc w:val="both"/>
        <w:rPr>
          <w:rFonts w:ascii="Arial" w:hAnsi="Arial" w:cs="Arial"/>
          <w:b/>
          <w:bCs/>
          <w:i/>
          <w:iCs/>
          <w:color w:val="0D0D0D" w:themeColor="text1" w:themeTint="F2"/>
          <w:sz w:val="10"/>
          <w:szCs w:val="10"/>
        </w:rPr>
      </w:pPr>
    </w:p>
    <w:p w:rsidR="007F40F8" w:rsidRDefault="007F40F8" w:rsidP="00CB3337">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65</w:t>
      </w:r>
      <w:r w:rsidRPr="00817566">
        <w:rPr>
          <w:rFonts w:ascii="Arial" w:hAnsi="Arial" w:cs="Arial"/>
          <w:b/>
          <w:bCs/>
          <w:color w:val="0D0D0D" w:themeColor="text1" w:themeTint="F2"/>
          <w:sz w:val="16"/>
          <w:szCs w:val="16"/>
        </w:rPr>
        <w:t xml:space="preserve">. </w:t>
      </w:r>
      <w:r>
        <w:rPr>
          <w:rFonts w:ascii="Arial" w:hAnsi="Arial" w:cs="Arial"/>
          <w:b/>
          <w:bCs/>
          <w:color w:val="0D0D0D" w:themeColor="text1" w:themeTint="F2"/>
          <w:sz w:val="16"/>
          <w:szCs w:val="16"/>
        </w:rPr>
        <w:t xml:space="preserve">Language in a deed that </w:t>
      </w:r>
      <w:r w:rsidRPr="00817566">
        <w:rPr>
          <w:rFonts w:ascii="Arial" w:hAnsi="Arial" w:cs="Arial"/>
          <w:b/>
          <w:bCs/>
          <w:color w:val="0D0D0D" w:themeColor="text1" w:themeTint="F2"/>
          <w:sz w:val="16"/>
          <w:szCs w:val="16"/>
        </w:rPr>
        <w:t>conve</w:t>
      </w:r>
      <w:r>
        <w:rPr>
          <w:rFonts w:ascii="Arial" w:hAnsi="Arial" w:cs="Arial"/>
          <w:b/>
          <w:bCs/>
          <w:color w:val="0D0D0D" w:themeColor="text1" w:themeTint="F2"/>
          <w:sz w:val="16"/>
          <w:szCs w:val="16"/>
        </w:rPr>
        <w:t>ys an estate "To Lady Gaga and her</w:t>
      </w:r>
      <w:r w:rsidRPr="00817566">
        <w:rPr>
          <w:rFonts w:ascii="Arial" w:hAnsi="Arial" w:cs="Arial"/>
          <w:b/>
          <w:bCs/>
          <w:color w:val="0D0D0D" w:themeColor="text1" w:themeTint="F2"/>
          <w:sz w:val="16"/>
          <w:szCs w:val="16"/>
        </w:rPr>
        <w:t xml:space="preserve"> heirs</w:t>
      </w:r>
      <w:r w:rsidR="00CB3337">
        <w:rPr>
          <w:rFonts w:ascii="Arial" w:hAnsi="Arial" w:cs="Arial"/>
          <w:b/>
          <w:bCs/>
          <w:color w:val="0D0D0D" w:themeColor="text1" w:themeTint="F2"/>
          <w:sz w:val="16"/>
          <w:szCs w:val="16"/>
        </w:rPr>
        <w:t xml:space="preserve"> for so long as she does not turn the house into a recording studio</w:t>
      </w:r>
      <w:r w:rsidRPr="00817566">
        <w:rPr>
          <w:rFonts w:ascii="Arial" w:hAnsi="Arial" w:cs="Arial"/>
          <w:b/>
          <w:bCs/>
          <w:color w:val="0D0D0D" w:themeColor="text1" w:themeTint="F2"/>
          <w:sz w:val="16"/>
          <w:szCs w:val="16"/>
        </w:rPr>
        <w:t>":</w:t>
      </w:r>
    </w:p>
    <w:p w:rsidR="007F40F8" w:rsidRPr="007F40F8" w:rsidRDefault="007F40F8" w:rsidP="00CB3337">
      <w:pPr>
        <w:widowControl/>
        <w:spacing w:line="216" w:lineRule="auto"/>
        <w:jc w:val="both"/>
        <w:rPr>
          <w:rFonts w:ascii="Arial" w:hAnsi="Arial" w:cs="Arial"/>
          <w:b/>
          <w:bCs/>
          <w:color w:val="0D0D0D" w:themeColor="text1" w:themeTint="F2"/>
          <w:sz w:val="6"/>
          <w:szCs w:val="6"/>
        </w:rPr>
      </w:pPr>
    </w:p>
    <w:p w:rsidR="007F40F8" w:rsidRPr="007F40F8" w:rsidRDefault="007F40F8" w:rsidP="002910D2">
      <w:pPr>
        <w:pStyle w:val="ListParagraph"/>
        <w:widowControl/>
        <w:numPr>
          <w:ilvl w:val="0"/>
          <w:numId w:val="54"/>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hanging="720"/>
        <w:jc w:val="both"/>
        <w:rPr>
          <w:rFonts w:ascii="Arial" w:hAnsi="Arial" w:cs="Arial"/>
          <w:color w:val="0D0D0D" w:themeColor="text1" w:themeTint="F2"/>
          <w:sz w:val="16"/>
          <w:szCs w:val="16"/>
        </w:rPr>
      </w:pPr>
      <w:r w:rsidRPr="007F40F8">
        <w:rPr>
          <w:rFonts w:ascii="Arial" w:hAnsi="Arial" w:cs="Arial"/>
          <w:color w:val="0D0D0D" w:themeColor="text1" w:themeTint="F2"/>
          <w:sz w:val="16"/>
          <w:szCs w:val="16"/>
        </w:rPr>
        <w:t>Conveys a Fee Simple Determinable;</w:t>
      </w:r>
    </w:p>
    <w:p w:rsidR="007F40F8" w:rsidRPr="00443BA8" w:rsidRDefault="007F40F8" w:rsidP="00CB3337">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contextualSpacing w:val="0"/>
        <w:jc w:val="both"/>
        <w:rPr>
          <w:rFonts w:ascii="Arial" w:hAnsi="Arial" w:cs="Arial"/>
          <w:color w:val="0D0D0D" w:themeColor="text1" w:themeTint="F2"/>
          <w:sz w:val="4"/>
          <w:szCs w:val="4"/>
        </w:rPr>
      </w:pPr>
    </w:p>
    <w:p w:rsidR="007F40F8" w:rsidRDefault="007F40F8" w:rsidP="002910D2">
      <w:pPr>
        <w:pStyle w:val="ListParagraph"/>
        <w:widowControl/>
        <w:numPr>
          <w:ilvl w:val="0"/>
          <w:numId w:val="54"/>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hanging="72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Conveys a Fee Simple Absolute;</w:t>
      </w:r>
    </w:p>
    <w:p w:rsidR="007F40F8" w:rsidRPr="00443BA8" w:rsidRDefault="007F40F8" w:rsidP="00CB3337">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contextualSpacing w:val="0"/>
        <w:jc w:val="both"/>
        <w:rPr>
          <w:rFonts w:ascii="Arial" w:hAnsi="Arial" w:cs="Arial"/>
          <w:color w:val="0D0D0D" w:themeColor="text1" w:themeTint="F2"/>
          <w:sz w:val="4"/>
          <w:szCs w:val="4"/>
        </w:rPr>
      </w:pPr>
    </w:p>
    <w:p w:rsidR="007F40F8" w:rsidRDefault="007F40F8" w:rsidP="002910D2">
      <w:pPr>
        <w:pStyle w:val="ListParagraph"/>
        <w:widowControl/>
        <w:numPr>
          <w:ilvl w:val="0"/>
          <w:numId w:val="54"/>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hanging="27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Is not subject to the Rule against Perpetuities; or</w:t>
      </w:r>
    </w:p>
    <w:p w:rsidR="007F40F8" w:rsidRPr="00443BA8" w:rsidRDefault="007F40F8" w:rsidP="00CB3337">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contextualSpacing w:val="0"/>
        <w:jc w:val="both"/>
        <w:rPr>
          <w:rFonts w:ascii="Arial" w:hAnsi="Arial" w:cs="Arial"/>
          <w:color w:val="0D0D0D" w:themeColor="text1" w:themeTint="F2"/>
          <w:sz w:val="4"/>
          <w:szCs w:val="4"/>
        </w:rPr>
      </w:pPr>
    </w:p>
    <w:p w:rsidR="007F40F8" w:rsidRPr="005646BD" w:rsidRDefault="007F40F8" w:rsidP="002910D2">
      <w:pPr>
        <w:pStyle w:val="ListParagraph"/>
        <w:widowControl/>
        <w:numPr>
          <w:ilvl w:val="0"/>
          <w:numId w:val="54"/>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hanging="27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Escheats to the State.</w:t>
      </w:r>
    </w:p>
    <w:p w:rsidR="007F40F8" w:rsidRPr="005646BD" w:rsidRDefault="007F40F8" w:rsidP="00CB3337">
      <w:pPr>
        <w:widowControl/>
        <w:spacing w:line="216" w:lineRule="auto"/>
        <w:jc w:val="both"/>
        <w:rPr>
          <w:rFonts w:ascii="Arial" w:hAnsi="Arial" w:cs="Arial"/>
          <w:b/>
          <w:bCs/>
          <w:i/>
          <w:iCs/>
          <w:color w:val="0D0D0D" w:themeColor="text1" w:themeTint="F2"/>
          <w:sz w:val="10"/>
          <w:szCs w:val="10"/>
        </w:rPr>
      </w:pPr>
    </w:p>
    <w:p w:rsidR="00CB3337" w:rsidRPr="00817566" w:rsidRDefault="00CB3337" w:rsidP="00CB3337">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66</w:t>
      </w:r>
      <w:r w:rsidRPr="00817566">
        <w:rPr>
          <w:rFonts w:ascii="Arial" w:hAnsi="Arial" w:cs="Arial"/>
          <w:b/>
          <w:bCs/>
          <w:color w:val="0D0D0D" w:themeColor="text1" w:themeTint="F2"/>
          <w:sz w:val="16"/>
          <w:szCs w:val="16"/>
        </w:rPr>
        <w:t>.  Estates in Time refer to interests in real pro</w:t>
      </w:r>
      <w:r>
        <w:rPr>
          <w:rFonts w:ascii="Arial" w:hAnsi="Arial" w:cs="Arial"/>
          <w:b/>
          <w:bCs/>
          <w:color w:val="0D0D0D" w:themeColor="text1" w:themeTint="F2"/>
          <w:sz w:val="16"/>
          <w:szCs w:val="16"/>
        </w:rPr>
        <w:t xml:space="preserve">perty that </w:t>
      </w:r>
      <w:proofErr w:type="gramStart"/>
      <w:r>
        <w:rPr>
          <w:rFonts w:ascii="Arial" w:hAnsi="Arial" w:cs="Arial"/>
          <w:b/>
          <w:bCs/>
          <w:color w:val="0D0D0D" w:themeColor="text1" w:themeTint="F2"/>
          <w:sz w:val="16"/>
          <w:szCs w:val="16"/>
        </w:rPr>
        <w:t xml:space="preserve">are </w:t>
      </w:r>
      <w:r w:rsidRPr="00817566">
        <w:rPr>
          <w:rFonts w:ascii="Arial" w:hAnsi="Arial" w:cs="Arial"/>
          <w:b/>
          <w:bCs/>
          <w:color w:val="0D0D0D" w:themeColor="text1" w:themeTint="F2"/>
          <w:sz w:val="16"/>
          <w:szCs w:val="16"/>
        </w:rPr>
        <w:t>influenced</w:t>
      </w:r>
      <w:proofErr w:type="gramEnd"/>
      <w:r w:rsidRPr="00817566">
        <w:rPr>
          <w:rFonts w:ascii="Arial" w:hAnsi="Arial" w:cs="Arial"/>
          <w:b/>
          <w:bCs/>
          <w:color w:val="0D0D0D" w:themeColor="text1" w:themeTint="F2"/>
          <w:sz w:val="16"/>
          <w:szCs w:val="16"/>
        </w:rPr>
        <w:t xml:space="preserve"> by time. </w:t>
      </w:r>
      <w:r>
        <w:rPr>
          <w:rFonts w:ascii="Arial" w:hAnsi="Arial" w:cs="Arial"/>
          <w:b/>
          <w:bCs/>
          <w:color w:val="0D0D0D" w:themeColor="text1" w:themeTint="F2"/>
          <w:sz w:val="16"/>
          <w:szCs w:val="16"/>
        </w:rPr>
        <w:t xml:space="preserve"> </w:t>
      </w:r>
      <w:r w:rsidRPr="00817566">
        <w:rPr>
          <w:rFonts w:ascii="Arial" w:hAnsi="Arial" w:cs="Arial"/>
          <w:b/>
          <w:bCs/>
          <w:color w:val="0D0D0D" w:themeColor="text1" w:themeTint="F2"/>
          <w:sz w:val="16"/>
          <w:szCs w:val="16"/>
        </w:rPr>
        <w:t>These estates include:</w:t>
      </w:r>
    </w:p>
    <w:p w:rsidR="00CB3337" w:rsidRPr="00CB3337" w:rsidRDefault="00CB3337" w:rsidP="00CB3337">
      <w:pPr>
        <w:widowControl/>
        <w:spacing w:line="216" w:lineRule="auto"/>
        <w:jc w:val="both"/>
        <w:rPr>
          <w:rFonts w:ascii="Arial" w:hAnsi="Arial" w:cs="Arial"/>
          <w:color w:val="0D0D0D" w:themeColor="text1" w:themeTint="F2"/>
          <w:sz w:val="6"/>
          <w:szCs w:val="6"/>
        </w:rPr>
      </w:pPr>
    </w:p>
    <w:p w:rsidR="00CB3337" w:rsidRPr="00817566" w:rsidRDefault="00CB3337" w:rsidP="00CB333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9936" w:hanging="993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Life</w:t>
      </w:r>
      <w:proofErr w:type="gramEnd"/>
      <w:r w:rsidRPr="00817566">
        <w:rPr>
          <w:rFonts w:ascii="Arial" w:hAnsi="Arial" w:cs="Arial"/>
          <w:color w:val="0D0D0D" w:themeColor="text1" w:themeTint="F2"/>
          <w:sz w:val="16"/>
          <w:szCs w:val="16"/>
        </w:rPr>
        <w:t xml:space="preserve"> Estates;</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 xml:space="preserve">b.  Possibility of </w:t>
      </w:r>
      <w:proofErr w:type="spellStart"/>
      <w:r w:rsidRPr="00817566">
        <w:rPr>
          <w:rFonts w:ascii="Arial" w:hAnsi="Arial" w:cs="Arial"/>
          <w:color w:val="0D0D0D" w:themeColor="text1" w:themeTint="F2"/>
          <w:sz w:val="16"/>
          <w:szCs w:val="16"/>
        </w:rPr>
        <w:t>Reverters</w:t>
      </w:r>
      <w:proofErr w:type="spell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p>
    <w:p w:rsidR="00CB3337" w:rsidRPr="00443BA8" w:rsidRDefault="00CB3337" w:rsidP="00CB3337">
      <w:pPr>
        <w:widowControl/>
        <w:tabs>
          <w:tab w:val="left" w:pos="720"/>
          <w:tab w:val="left" w:pos="1440"/>
          <w:tab w:val="left" w:pos="2160"/>
          <w:tab w:val="left" w:pos="2880"/>
          <w:tab w:val="left" w:pos="3600"/>
          <w:tab w:val="left" w:pos="4320"/>
          <w:tab w:val="left" w:pos="5040"/>
          <w:tab w:val="left" w:pos="5760"/>
          <w:tab w:val="left" w:pos="6480"/>
          <w:tab w:val="left" w:pos="7200"/>
        </w:tabs>
        <w:spacing w:line="216" w:lineRule="auto"/>
        <w:ind w:left="7416" w:hanging="7416"/>
        <w:jc w:val="both"/>
        <w:rPr>
          <w:rFonts w:ascii="Arial" w:hAnsi="Arial" w:cs="Arial"/>
          <w:color w:val="0D0D0D" w:themeColor="text1" w:themeTint="F2"/>
          <w:sz w:val="4"/>
          <w:szCs w:val="4"/>
        </w:rPr>
      </w:pPr>
    </w:p>
    <w:p w:rsidR="00CB3337" w:rsidRDefault="00CB3337" w:rsidP="00CB3337">
      <w:pPr>
        <w:widowControl/>
        <w:spacing w:line="216" w:lineRule="auto"/>
        <w:jc w:val="both"/>
        <w:rPr>
          <w:rFonts w:ascii="Arial" w:hAnsi="Arial" w:cs="Arial"/>
          <w:color w:val="0D0D0D" w:themeColor="text1" w:themeTint="F2"/>
          <w:sz w:val="16"/>
          <w:szCs w:val="16"/>
        </w:rPr>
      </w:pPr>
      <w:proofErr w:type="gramStart"/>
      <w:r>
        <w:rPr>
          <w:rFonts w:ascii="Arial" w:hAnsi="Arial" w:cs="Arial"/>
          <w:color w:val="0D0D0D" w:themeColor="text1" w:themeTint="F2"/>
          <w:sz w:val="16"/>
          <w:szCs w:val="16"/>
        </w:rPr>
        <w:t>c.  Rights</w:t>
      </w:r>
      <w:proofErr w:type="gramEnd"/>
      <w:r>
        <w:rPr>
          <w:rFonts w:ascii="Arial" w:hAnsi="Arial" w:cs="Arial"/>
          <w:color w:val="0D0D0D" w:themeColor="text1" w:themeTint="F2"/>
          <w:sz w:val="16"/>
          <w:szCs w:val="16"/>
        </w:rPr>
        <w:t xml:space="preserve"> of Re-entry;</w:t>
      </w:r>
      <w:r>
        <w:rPr>
          <w:rFonts w:ascii="Arial" w:hAnsi="Arial" w:cs="Arial"/>
          <w:color w:val="0D0D0D" w:themeColor="text1" w:themeTint="F2"/>
          <w:sz w:val="16"/>
          <w:szCs w:val="16"/>
        </w:rPr>
        <w:tab/>
      </w:r>
      <w:r w:rsidRPr="00817566">
        <w:rPr>
          <w:rFonts w:ascii="Arial" w:hAnsi="Arial" w:cs="Arial"/>
          <w:color w:val="0D0D0D" w:themeColor="text1" w:themeTint="F2"/>
          <w:sz w:val="16"/>
          <w:szCs w:val="16"/>
        </w:rPr>
        <w:t>d.  All of the Above.</w:t>
      </w:r>
    </w:p>
    <w:p w:rsidR="00CB3337" w:rsidRPr="0076481D" w:rsidRDefault="00CB3337" w:rsidP="00CB3337">
      <w:pPr>
        <w:widowControl/>
        <w:spacing w:line="216" w:lineRule="auto"/>
        <w:contextualSpacing/>
        <w:jc w:val="both"/>
        <w:rPr>
          <w:rFonts w:ascii="Arial" w:hAnsi="Arial" w:cs="Arial"/>
          <w:color w:val="000099"/>
          <w:sz w:val="16"/>
          <w:szCs w:val="16"/>
          <w14:textFill>
            <w14:solidFill>
              <w14:srgbClr w14:val="000099">
                <w14:lumMod w14:val="95000"/>
                <w14:lumOff w14:val="5000"/>
              </w14:srgbClr>
            </w14:solidFill>
          </w14:textFill>
        </w:rPr>
      </w:pPr>
      <w:r>
        <w:rPr>
          <w:rFonts w:ascii="Arial" w:hAnsi="Arial" w:cs="Arial"/>
          <w:b/>
          <w:bCs/>
          <w:i/>
          <w:iCs/>
          <w:color w:val="000099"/>
          <w:sz w:val="16"/>
          <w:szCs w:val="16"/>
          <w14:textFill>
            <w14:solidFill>
              <w14:srgbClr w14:val="000099">
                <w14:lumMod w14:val="95000"/>
                <w14:lumOff w14:val="5000"/>
              </w14:srgbClr>
            </w14:solidFill>
          </w14:textFill>
        </w:rPr>
        <w:lastRenderedPageBreak/>
        <w:t>Section Six</w:t>
      </w:r>
      <w:r w:rsidRPr="0076481D">
        <w:rPr>
          <w:rFonts w:ascii="Arial" w:hAnsi="Arial" w:cs="Arial"/>
          <w:b/>
          <w:bCs/>
          <w:i/>
          <w:iCs/>
          <w:color w:val="000099"/>
          <w:sz w:val="16"/>
          <w:szCs w:val="16"/>
          <w14:textFill>
            <w14:solidFill>
              <w14:srgbClr w14:val="000099">
                <w14:lumMod w14:val="95000"/>
                <w14:lumOff w14:val="5000"/>
              </w14:srgbClr>
            </w14:solidFill>
          </w14:textFill>
        </w:rPr>
        <w:t xml:space="preserve"> - Real Property - Interests in Land - Time and Possession</w:t>
      </w:r>
    </w:p>
    <w:p w:rsidR="00CB3337" w:rsidRPr="00CB3337" w:rsidRDefault="00CB3337" w:rsidP="00CB3337">
      <w:pPr>
        <w:widowControl/>
        <w:spacing w:line="216" w:lineRule="auto"/>
        <w:jc w:val="both"/>
        <w:rPr>
          <w:rFonts w:ascii="Arial" w:hAnsi="Arial" w:cs="Arial"/>
          <w:b/>
          <w:bCs/>
          <w:color w:val="0D0D0D" w:themeColor="text1" w:themeTint="F2"/>
          <w:sz w:val="10"/>
          <w:szCs w:val="10"/>
        </w:rPr>
      </w:pPr>
    </w:p>
    <w:p w:rsidR="007F40F8" w:rsidRPr="00817566" w:rsidRDefault="00CB3337" w:rsidP="00CB3337">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67</w:t>
      </w:r>
      <w:r w:rsidR="007F40F8" w:rsidRPr="00817566">
        <w:rPr>
          <w:rFonts w:ascii="Arial" w:hAnsi="Arial" w:cs="Arial"/>
          <w:b/>
          <w:bCs/>
          <w:color w:val="0D0D0D" w:themeColor="text1" w:themeTint="F2"/>
          <w:sz w:val="16"/>
          <w:szCs w:val="16"/>
        </w:rPr>
        <w:t xml:space="preserve">. </w:t>
      </w:r>
      <w:r>
        <w:rPr>
          <w:rFonts w:ascii="Arial" w:hAnsi="Arial" w:cs="Arial"/>
          <w:b/>
          <w:bCs/>
          <w:color w:val="0D0D0D" w:themeColor="text1" w:themeTint="F2"/>
          <w:sz w:val="16"/>
          <w:szCs w:val="16"/>
        </w:rPr>
        <w:t>In 2009</w:t>
      </w:r>
      <w:r w:rsidR="007F40F8" w:rsidRPr="00817566">
        <w:rPr>
          <w:rFonts w:ascii="Arial" w:hAnsi="Arial" w:cs="Arial"/>
          <w:b/>
          <w:bCs/>
          <w:color w:val="0D0D0D" w:themeColor="text1" w:themeTint="F2"/>
          <w:sz w:val="16"/>
          <w:szCs w:val="16"/>
        </w:rPr>
        <w:t xml:space="preserve">, Mickey and Minnie Mouse (husband and wife) purchase a beautiful vacation home in Indian Lake, New York.  They take title to the home as tenants in the entirety.  Seven years after they buy the vacation home, Mickey loses his lucrative job at Walt Disney Studios.   </w:t>
      </w:r>
    </w:p>
    <w:p w:rsidR="007F40F8" w:rsidRPr="00443BA8" w:rsidRDefault="007F40F8" w:rsidP="007F40F8">
      <w:pPr>
        <w:widowControl/>
        <w:spacing w:line="216" w:lineRule="auto"/>
        <w:jc w:val="both"/>
        <w:rPr>
          <w:rFonts w:ascii="Arial" w:hAnsi="Arial" w:cs="Arial"/>
          <w:b/>
          <w:bCs/>
          <w:color w:val="0D0D0D" w:themeColor="text1" w:themeTint="F2"/>
          <w:sz w:val="4"/>
          <w:szCs w:val="4"/>
        </w:rPr>
      </w:pPr>
    </w:p>
    <w:p w:rsidR="007F40F8" w:rsidRPr="00817566" w:rsidRDefault="007F40F8" w:rsidP="007F40F8">
      <w:pPr>
        <w:widowControl/>
        <w:spacing w:line="216" w:lineRule="auto"/>
        <w:jc w:val="both"/>
        <w:rPr>
          <w:rFonts w:ascii="Arial" w:hAnsi="Arial" w:cs="Arial"/>
          <w:b/>
          <w:bCs/>
          <w:color w:val="0D0D0D" w:themeColor="text1" w:themeTint="F2"/>
          <w:sz w:val="16"/>
          <w:szCs w:val="16"/>
        </w:rPr>
      </w:pPr>
      <w:proofErr w:type="gramStart"/>
      <w:r w:rsidRPr="00817566">
        <w:rPr>
          <w:rFonts w:ascii="Arial" w:hAnsi="Arial" w:cs="Arial"/>
          <w:b/>
          <w:bCs/>
          <w:color w:val="0D0D0D" w:themeColor="text1" w:themeTint="F2"/>
          <w:sz w:val="16"/>
          <w:szCs w:val="16"/>
        </w:rPr>
        <w:t>Although Minnie still has a good job and can pay the mortgage on their home in Orlando, and the Lake House in New York,  Mickey has trouble adjusting to his new unemployment status, and hoping to hook on with another studio, takes on a large amount of personal debt in his own name, so that he can buy sporty looking new clothes.</w:t>
      </w:r>
      <w:proofErr w:type="gramEnd"/>
      <w:r w:rsidRPr="00817566">
        <w:rPr>
          <w:rFonts w:ascii="Arial" w:hAnsi="Arial" w:cs="Arial"/>
          <w:b/>
          <w:bCs/>
          <w:color w:val="0D0D0D" w:themeColor="text1" w:themeTint="F2"/>
          <w:sz w:val="16"/>
          <w:szCs w:val="16"/>
        </w:rPr>
        <w:t xml:space="preserve">  </w:t>
      </w:r>
    </w:p>
    <w:p w:rsidR="007F40F8" w:rsidRPr="00443BA8" w:rsidRDefault="007F40F8" w:rsidP="007F40F8">
      <w:pPr>
        <w:widowControl/>
        <w:spacing w:line="216" w:lineRule="auto"/>
        <w:jc w:val="both"/>
        <w:rPr>
          <w:rFonts w:ascii="Arial" w:hAnsi="Arial" w:cs="Arial"/>
          <w:b/>
          <w:bCs/>
          <w:color w:val="0D0D0D" w:themeColor="text1" w:themeTint="F2"/>
          <w:sz w:val="4"/>
          <w:szCs w:val="4"/>
        </w:rPr>
      </w:pPr>
    </w:p>
    <w:p w:rsidR="007F40F8" w:rsidRPr="00817566" w:rsidRDefault="007F40F8" w:rsidP="007F40F8">
      <w:pPr>
        <w:widowControl/>
        <w:spacing w:line="216"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Soon creditors abound looking to recover from Mickey.  What remedies do these creditors have with respect to the Indian Lake </w:t>
      </w:r>
      <w:proofErr w:type="gramStart"/>
      <w:r w:rsidRPr="00817566">
        <w:rPr>
          <w:rFonts w:ascii="Arial" w:hAnsi="Arial" w:cs="Arial"/>
          <w:b/>
          <w:bCs/>
          <w:color w:val="0D0D0D" w:themeColor="text1" w:themeTint="F2"/>
          <w:sz w:val="16"/>
          <w:szCs w:val="16"/>
        </w:rPr>
        <w:t>House:</w:t>
      </w:r>
      <w:proofErr w:type="gramEnd"/>
    </w:p>
    <w:p w:rsidR="007F40F8" w:rsidRPr="00443BA8" w:rsidRDefault="007F40F8" w:rsidP="007F40F8">
      <w:pPr>
        <w:widowControl/>
        <w:spacing w:line="216" w:lineRule="auto"/>
        <w:jc w:val="both"/>
        <w:rPr>
          <w:rFonts w:ascii="Arial" w:hAnsi="Arial" w:cs="Arial"/>
          <w:color w:val="0D0D0D" w:themeColor="text1" w:themeTint="F2"/>
          <w:sz w:val="4"/>
          <w:szCs w:val="4"/>
        </w:rPr>
      </w:pPr>
    </w:p>
    <w:p w:rsidR="007F40F8" w:rsidRDefault="007F40F8" w:rsidP="007F40F8">
      <w:pPr>
        <w:pStyle w:val="ListParagraph"/>
        <w:widowControl/>
        <w:numPr>
          <w:ilvl w:val="0"/>
          <w:numId w:val="10"/>
        </w:numPr>
        <w:spacing w:line="216" w:lineRule="auto"/>
        <w:ind w:left="270" w:hanging="270"/>
        <w:contextualSpacing w:val="0"/>
        <w:jc w:val="both"/>
        <w:rPr>
          <w:rFonts w:ascii="Arial" w:hAnsi="Arial" w:cs="Arial"/>
          <w:color w:val="0D0D0D" w:themeColor="text1" w:themeTint="F2"/>
          <w:sz w:val="16"/>
          <w:szCs w:val="16"/>
        </w:rPr>
      </w:pPr>
      <w:r w:rsidRPr="006A3D4F">
        <w:rPr>
          <w:rFonts w:ascii="Arial" w:hAnsi="Arial" w:cs="Arial"/>
          <w:color w:val="0D0D0D" w:themeColor="text1" w:themeTint="F2"/>
          <w:sz w:val="16"/>
          <w:szCs w:val="16"/>
        </w:rPr>
        <w:t>They can force Mickey and Minnie to sell their Lake House to pay off Mickey's debts;</w:t>
      </w:r>
    </w:p>
    <w:p w:rsidR="007F40F8" w:rsidRPr="00443BA8" w:rsidRDefault="007F40F8" w:rsidP="007F40F8">
      <w:pPr>
        <w:pStyle w:val="ListParagraph"/>
        <w:widowControl/>
        <w:spacing w:line="216"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0"/>
        </w:numPr>
        <w:spacing w:line="216" w:lineRule="auto"/>
        <w:ind w:left="270" w:hanging="270"/>
        <w:contextualSpacing w:val="0"/>
        <w:jc w:val="both"/>
        <w:rPr>
          <w:rFonts w:ascii="Arial" w:hAnsi="Arial" w:cs="Arial"/>
          <w:color w:val="0D0D0D" w:themeColor="text1" w:themeTint="F2"/>
          <w:sz w:val="16"/>
          <w:szCs w:val="16"/>
        </w:rPr>
      </w:pPr>
      <w:r w:rsidRPr="006A3D4F">
        <w:rPr>
          <w:rFonts w:ascii="Arial" w:hAnsi="Arial" w:cs="Arial"/>
          <w:color w:val="0D0D0D" w:themeColor="text1" w:themeTint="F2"/>
          <w:sz w:val="16"/>
          <w:szCs w:val="16"/>
        </w:rPr>
        <w:t>They can force Mickey to sell his interest in the House to pay off</w:t>
      </w:r>
      <w:r>
        <w:rPr>
          <w:rFonts w:ascii="Arial" w:hAnsi="Arial" w:cs="Arial"/>
          <w:color w:val="0D0D0D" w:themeColor="text1" w:themeTint="F2"/>
          <w:sz w:val="16"/>
          <w:szCs w:val="16"/>
        </w:rPr>
        <w:t xml:space="preserve"> </w:t>
      </w:r>
      <w:r w:rsidRPr="006A3D4F">
        <w:rPr>
          <w:rFonts w:ascii="Arial" w:hAnsi="Arial" w:cs="Arial"/>
          <w:color w:val="0D0D0D" w:themeColor="text1" w:themeTint="F2"/>
          <w:sz w:val="16"/>
          <w:szCs w:val="16"/>
        </w:rPr>
        <w:t>Mickey's debts;</w:t>
      </w:r>
    </w:p>
    <w:p w:rsidR="007F40F8" w:rsidRPr="00443BA8" w:rsidRDefault="007F40F8" w:rsidP="007F40F8">
      <w:pPr>
        <w:pStyle w:val="ListParagraph"/>
        <w:widowControl/>
        <w:spacing w:line="216"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0"/>
        </w:numPr>
        <w:spacing w:line="216" w:lineRule="auto"/>
        <w:ind w:left="270" w:hanging="270"/>
        <w:contextualSpacing w:val="0"/>
        <w:jc w:val="both"/>
        <w:rPr>
          <w:rFonts w:ascii="Arial" w:hAnsi="Arial" w:cs="Arial"/>
          <w:color w:val="0D0D0D" w:themeColor="text1" w:themeTint="F2"/>
          <w:sz w:val="16"/>
          <w:szCs w:val="16"/>
        </w:rPr>
      </w:pPr>
      <w:r w:rsidRPr="006A3D4F">
        <w:rPr>
          <w:rFonts w:ascii="Arial" w:hAnsi="Arial" w:cs="Arial"/>
          <w:color w:val="0D0D0D" w:themeColor="text1" w:themeTint="F2"/>
          <w:sz w:val="16"/>
          <w:szCs w:val="16"/>
        </w:rPr>
        <w:t>They can't force Mickey or Minnie to do anything;</w:t>
      </w:r>
    </w:p>
    <w:p w:rsidR="007F40F8" w:rsidRPr="00443BA8" w:rsidRDefault="007F40F8" w:rsidP="007F40F8">
      <w:pPr>
        <w:pStyle w:val="ListParagraph"/>
        <w:widowControl/>
        <w:spacing w:line="216"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0"/>
        </w:numPr>
        <w:spacing w:line="216" w:lineRule="auto"/>
        <w:ind w:left="270" w:hanging="270"/>
        <w:contextualSpacing w:val="0"/>
        <w:jc w:val="both"/>
        <w:rPr>
          <w:rFonts w:ascii="Arial" w:hAnsi="Arial" w:cs="Arial"/>
          <w:color w:val="0D0D0D" w:themeColor="text1" w:themeTint="F2"/>
          <w:sz w:val="16"/>
          <w:szCs w:val="16"/>
        </w:rPr>
      </w:pPr>
      <w:r w:rsidRPr="006A3D4F">
        <w:rPr>
          <w:rFonts w:ascii="Arial" w:hAnsi="Arial" w:cs="Arial"/>
          <w:color w:val="0D0D0D" w:themeColor="text1" w:themeTint="F2"/>
          <w:sz w:val="16"/>
          <w:szCs w:val="16"/>
        </w:rPr>
        <w:t xml:space="preserve">They can </w:t>
      </w:r>
      <w:r>
        <w:rPr>
          <w:rFonts w:ascii="Arial" w:hAnsi="Arial" w:cs="Arial"/>
          <w:color w:val="0D0D0D" w:themeColor="text1" w:themeTint="F2"/>
          <w:sz w:val="16"/>
          <w:szCs w:val="16"/>
        </w:rPr>
        <w:t xml:space="preserve">merely </w:t>
      </w:r>
      <w:r w:rsidRPr="006A3D4F">
        <w:rPr>
          <w:rFonts w:ascii="Arial" w:hAnsi="Arial" w:cs="Arial"/>
          <w:color w:val="0D0D0D" w:themeColor="text1" w:themeTint="F2"/>
          <w:sz w:val="16"/>
          <w:szCs w:val="16"/>
        </w:rPr>
        <w:t>put a lien on Mickey's one half share of the home, so as to collect on half of the proceeds of the sale of the Lake</w:t>
      </w:r>
      <w:r>
        <w:rPr>
          <w:rFonts w:ascii="Arial" w:hAnsi="Arial" w:cs="Arial"/>
          <w:color w:val="0D0D0D" w:themeColor="text1" w:themeTint="F2"/>
          <w:sz w:val="16"/>
          <w:szCs w:val="16"/>
        </w:rPr>
        <w:t xml:space="preserve"> </w:t>
      </w:r>
      <w:r w:rsidRPr="006A3D4F">
        <w:rPr>
          <w:rFonts w:ascii="Arial" w:hAnsi="Arial" w:cs="Arial"/>
          <w:color w:val="0D0D0D" w:themeColor="text1" w:themeTint="F2"/>
          <w:sz w:val="16"/>
          <w:szCs w:val="16"/>
        </w:rPr>
        <w:t>House should Mickey and Minnie ever decide to sell it; or</w:t>
      </w:r>
    </w:p>
    <w:p w:rsidR="007F40F8" w:rsidRPr="00443BA8" w:rsidRDefault="007F40F8" w:rsidP="007F40F8">
      <w:pPr>
        <w:pStyle w:val="ListParagraph"/>
        <w:spacing w:line="216" w:lineRule="auto"/>
        <w:contextualSpacing w:val="0"/>
        <w:rPr>
          <w:rFonts w:ascii="Arial" w:hAnsi="Arial" w:cs="Arial"/>
          <w:color w:val="0D0D0D" w:themeColor="text1" w:themeTint="F2"/>
          <w:sz w:val="4"/>
          <w:szCs w:val="4"/>
        </w:rPr>
      </w:pPr>
    </w:p>
    <w:p w:rsidR="007F40F8" w:rsidRPr="00443BA8" w:rsidRDefault="007F40F8" w:rsidP="007F40F8">
      <w:pPr>
        <w:pStyle w:val="ListParagraph"/>
        <w:widowControl/>
        <w:numPr>
          <w:ilvl w:val="0"/>
          <w:numId w:val="10"/>
        </w:numPr>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 xml:space="preserve">They can shoot Mickey and carry him away if he </w:t>
      </w:r>
      <w:proofErr w:type="gramStart"/>
      <w:r w:rsidRPr="00443BA8">
        <w:rPr>
          <w:rFonts w:ascii="Arial" w:hAnsi="Arial" w:cs="Arial"/>
          <w:color w:val="0D0D0D" w:themeColor="text1" w:themeTint="F2"/>
          <w:sz w:val="16"/>
          <w:szCs w:val="16"/>
        </w:rPr>
        <w:t>doesn’t</w:t>
      </w:r>
      <w:proofErr w:type="gramEnd"/>
      <w:r w:rsidRPr="00443BA8">
        <w:rPr>
          <w:rFonts w:ascii="Arial" w:hAnsi="Arial" w:cs="Arial"/>
          <w:color w:val="0D0D0D" w:themeColor="text1" w:themeTint="F2"/>
          <w:sz w:val="16"/>
          <w:szCs w:val="16"/>
        </w:rPr>
        <w:t xml:space="preserve"> pay his debts, pursuant to the “castle doctrine” and the holding in Pierson v. Post.</w:t>
      </w:r>
    </w:p>
    <w:p w:rsidR="007F40F8" w:rsidRPr="006A3D4F" w:rsidRDefault="007F40F8" w:rsidP="007F40F8">
      <w:pPr>
        <w:widowControl/>
        <w:spacing w:line="216" w:lineRule="auto"/>
        <w:jc w:val="both"/>
        <w:rPr>
          <w:rFonts w:ascii="Arial" w:hAnsi="Arial" w:cs="Arial"/>
          <w:color w:val="0D0D0D" w:themeColor="text1" w:themeTint="F2"/>
          <w:sz w:val="10"/>
          <w:szCs w:val="10"/>
        </w:rPr>
      </w:pPr>
    </w:p>
    <w:p w:rsidR="007F40F8" w:rsidRPr="00817566" w:rsidRDefault="00CB3337" w:rsidP="007F40F8">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68</w:t>
      </w:r>
      <w:r w:rsidR="007F40F8" w:rsidRPr="00817566">
        <w:rPr>
          <w:rFonts w:ascii="Arial" w:hAnsi="Arial" w:cs="Arial"/>
          <w:b/>
          <w:bCs/>
          <w:color w:val="0D0D0D" w:themeColor="text1" w:themeTint="F2"/>
          <w:sz w:val="16"/>
          <w:szCs w:val="16"/>
        </w:rPr>
        <w:t>. Fee Tails:</w:t>
      </w:r>
    </w:p>
    <w:p w:rsidR="007F40F8" w:rsidRPr="00443BA8" w:rsidRDefault="007F40F8" w:rsidP="007F40F8">
      <w:pPr>
        <w:widowControl/>
        <w:spacing w:line="216" w:lineRule="auto"/>
        <w:jc w:val="both"/>
        <w:rPr>
          <w:rFonts w:ascii="Arial" w:hAnsi="Arial" w:cs="Arial"/>
          <w:color w:val="0D0D0D" w:themeColor="text1" w:themeTint="F2"/>
          <w:sz w:val="4"/>
          <w:szCs w:val="4"/>
        </w:rPr>
      </w:pPr>
    </w:p>
    <w:p w:rsidR="007F40F8" w:rsidRDefault="007F40F8" w:rsidP="007F40F8">
      <w:pPr>
        <w:pStyle w:val="ListParagraph"/>
        <w:widowControl/>
        <w:numPr>
          <w:ilvl w:val="0"/>
          <w:numId w:val="1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hanging="270"/>
        <w:contextualSpacing w:val="0"/>
        <w:jc w:val="both"/>
        <w:rPr>
          <w:rFonts w:ascii="Arial" w:hAnsi="Arial" w:cs="Arial"/>
          <w:color w:val="0D0D0D" w:themeColor="text1" w:themeTint="F2"/>
          <w:sz w:val="16"/>
          <w:szCs w:val="16"/>
        </w:rPr>
      </w:pPr>
      <w:r w:rsidRPr="00B90B29">
        <w:rPr>
          <w:rFonts w:ascii="Arial" w:hAnsi="Arial" w:cs="Arial"/>
          <w:color w:val="0D0D0D" w:themeColor="text1" w:themeTint="F2"/>
          <w:sz w:val="16"/>
          <w:szCs w:val="16"/>
        </w:rPr>
        <w:t>Are no longer recognized under modern law;</w:t>
      </w:r>
    </w:p>
    <w:p w:rsidR="007F40F8" w:rsidRPr="00443BA8" w:rsidRDefault="007F40F8" w:rsidP="007F40F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contextualSpacing w:val="0"/>
        <w:jc w:val="both"/>
        <w:rPr>
          <w:rFonts w:ascii="Arial" w:hAnsi="Arial" w:cs="Arial"/>
          <w:color w:val="0D0D0D" w:themeColor="text1" w:themeTint="F2"/>
          <w:sz w:val="4"/>
          <w:szCs w:val="4"/>
        </w:rPr>
      </w:pPr>
    </w:p>
    <w:p w:rsidR="007F40F8" w:rsidRPr="00443BA8" w:rsidRDefault="007F40F8" w:rsidP="007F40F8">
      <w:pPr>
        <w:pStyle w:val="ListParagraph"/>
        <w:widowControl/>
        <w:numPr>
          <w:ilvl w:val="0"/>
          <w:numId w:val="1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Are now converted into Fee Simple Absolute;</w:t>
      </w:r>
    </w:p>
    <w:p w:rsidR="007F40F8" w:rsidRPr="00443BA8" w:rsidRDefault="007F40F8" w:rsidP="007F40F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hanging="270"/>
        <w:contextualSpacing w:val="0"/>
        <w:jc w:val="both"/>
        <w:rPr>
          <w:rFonts w:ascii="Arial" w:hAnsi="Arial" w:cs="Arial"/>
          <w:color w:val="0D0D0D" w:themeColor="text1" w:themeTint="F2"/>
          <w:sz w:val="16"/>
          <w:szCs w:val="16"/>
        </w:rPr>
      </w:pPr>
      <w:r w:rsidRPr="00B90B29">
        <w:rPr>
          <w:rFonts w:ascii="Arial" w:hAnsi="Arial" w:cs="Arial"/>
          <w:color w:val="0D0D0D" w:themeColor="text1" w:themeTint="F2"/>
          <w:sz w:val="16"/>
          <w:szCs w:val="16"/>
        </w:rPr>
        <w:t>Are still enforceable under the New York State Estate Powers and Trust Law; or</w:t>
      </w:r>
    </w:p>
    <w:p w:rsidR="007F40F8" w:rsidRPr="00443BA8" w:rsidRDefault="007F40F8" w:rsidP="007F40F8">
      <w:pPr>
        <w:pStyle w:val="ListParagraph"/>
        <w:spacing w:line="216" w:lineRule="auto"/>
        <w:contextualSpacing w:val="0"/>
        <w:rPr>
          <w:rFonts w:ascii="Arial" w:hAnsi="Arial" w:cs="Arial"/>
          <w:color w:val="0D0D0D" w:themeColor="text1" w:themeTint="F2"/>
          <w:sz w:val="4"/>
          <w:szCs w:val="4"/>
        </w:rPr>
      </w:pPr>
    </w:p>
    <w:p w:rsidR="007F40F8" w:rsidRDefault="007F40F8" w:rsidP="007F40F8">
      <w:pPr>
        <w:pStyle w:val="ListParagraph"/>
        <w:widowControl/>
        <w:numPr>
          <w:ilvl w:val="0"/>
          <w:numId w:val="1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hanging="27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All of the above; or</w:t>
      </w:r>
    </w:p>
    <w:p w:rsidR="007F40F8" w:rsidRPr="00443BA8" w:rsidRDefault="007F40F8" w:rsidP="007F40F8">
      <w:pPr>
        <w:pStyle w:val="ListParagraph"/>
        <w:spacing w:line="216" w:lineRule="auto"/>
        <w:contextualSpacing w:val="0"/>
        <w:rPr>
          <w:rFonts w:ascii="Arial" w:hAnsi="Arial" w:cs="Arial"/>
          <w:color w:val="0D0D0D" w:themeColor="text1" w:themeTint="F2"/>
          <w:sz w:val="4"/>
          <w:szCs w:val="4"/>
        </w:rPr>
      </w:pPr>
    </w:p>
    <w:p w:rsidR="007F40F8" w:rsidRPr="00443BA8" w:rsidRDefault="007F40F8" w:rsidP="007F40F8">
      <w:pPr>
        <w:pStyle w:val="ListParagraph"/>
        <w:widowControl/>
        <w:numPr>
          <w:ilvl w:val="0"/>
          <w:numId w:val="1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6"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Answers A and B only.</w:t>
      </w:r>
    </w:p>
    <w:p w:rsidR="007F40F8" w:rsidRPr="00B90B29" w:rsidRDefault="007F40F8" w:rsidP="007F40F8">
      <w:pPr>
        <w:widowControl/>
        <w:spacing w:line="216" w:lineRule="auto"/>
        <w:jc w:val="both"/>
        <w:rPr>
          <w:rFonts w:ascii="Arial" w:hAnsi="Arial" w:cs="Arial"/>
          <w:b/>
          <w:bCs/>
          <w:color w:val="0D0D0D" w:themeColor="text1" w:themeTint="F2"/>
          <w:sz w:val="10"/>
          <w:szCs w:val="10"/>
        </w:rPr>
      </w:pPr>
    </w:p>
    <w:p w:rsidR="007F40F8" w:rsidRPr="00B90B29" w:rsidRDefault="00CB3337" w:rsidP="007F40F8">
      <w:pPr>
        <w:widowControl/>
        <w:spacing w:line="192" w:lineRule="auto"/>
        <w:jc w:val="both"/>
        <w:rPr>
          <w:rFonts w:ascii="Arial" w:hAnsi="Arial" w:cs="Arial"/>
          <w:color w:val="000099"/>
          <w:sz w:val="16"/>
          <w:szCs w:val="16"/>
          <w14:textFill>
            <w14:solidFill>
              <w14:srgbClr w14:val="000099">
                <w14:lumMod w14:val="95000"/>
                <w14:lumOff w14:val="5000"/>
              </w14:srgbClr>
            </w14:solidFill>
          </w14:textFill>
        </w:rPr>
      </w:pPr>
      <w:r>
        <w:rPr>
          <w:rFonts w:ascii="Arial" w:hAnsi="Arial" w:cs="Arial"/>
          <w:b/>
          <w:bCs/>
          <w:i/>
          <w:iCs/>
          <w:color w:val="000099"/>
          <w:sz w:val="16"/>
          <w:szCs w:val="16"/>
          <w14:textFill>
            <w14:solidFill>
              <w14:srgbClr w14:val="000099">
                <w14:lumMod w14:val="95000"/>
                <w14:lumOff w14:val="5000"/>
              </w14:srgbClr>
            </w14:solidFill>
          </w14:textFill>
        </w:rPr>
        <w:t>S</w:t>
      </w:r>
      <w:r w:rsidR="007F40F8">
        <w:rPr>
          <w:rFonts w:ascii="Arial" w:hAnsi="Arial" w:cs="Arial"/>
          <w:b/>
          <w:bCs/>
          <w:i/>
          <w:iCs/>
          <w:color w:val="000099"/>
          <w:sz w:val="16"/>
          <w:szCs w:val="16"/>
          <w14:textFill>
            <w14:solidFill>
              <w14:srgbClr w14:val="000099">
                <w14:lumMod w14:val="95000"/>
                <w14:lumOff w14:val="5000"/>
              </w14:srgbClr>
            </w14:solidFill>
          </w14:textFill>
        </w:rPr>
        <w:t xml:space="preserve">ection </w:t>
      </w:r>
      <w:proofErr w:type="gramStart"/>
      <w:r w:rsidR="007F40F8">
        <w:rPr>
          <w:rFonts w:ascii="Arial" w:hAnsi="Arial" w:cs="Arial"/>
          <w:b/>
          <w:bCs/>
          <w:i/>
          <w:iCs/>
          <w:color w:val="000099"/>
          <w:sz w:val="16"/>
          <w:szCs w:val="16"/>
          <w14:textFill>
            <w14:solidFill>
              <w14:srgbClr w14:val="000099">
                <w14:lumMod w14:val="95000"/>
                <w14:lumOff w14:val="5000"/>
              </w14:srgbClr>
            </w14:solidFill>
          </w14:textFill>
        </w:rPr>
        <w:t>Seven</w:t>
      </w:r>
      <w:proofErr w:type="gramEnd"/>
      <w:r w:rsidR="007F40F8" w:rsidRPr="00B90B29">
        <w:rPr>
          <w:rFonts w:ascii="Arial" w:hAnsi="Arial" w:cs="Arial"/>
          <w:b/>
          <w:bCs/>
          <w:i/>
          <w:iCs/>
          <w:color w:val="000099"/>
          <w:sz w:val="16"/>
          <w:szCs w:val="16"/>
          <w14:textFill>
            <w14:solidFill>
              <w14:srgbClr w14:val="000099">
                <w14:lumMod w14:val="95000"/>
                <w14:lumOff w14:val="5000"/>
              </w14:srgbClr>
            </w14:solidFill>
          </w14:textFill>
        </w:rPr>
        <w:t xml:space="preserve"> - Real Property - Interests in Land - Concurrent Ownership</w:t>
      </w:r>
    </w:p>
    <w:p w:rsidR="007F40F8" w:rsidRPr="00B90B29" w:rsidRDefault="007F40F8" w:rsidP="007F40F8">
      <w:pPr>
        <w:widowControl/>
        <w:spacing w:line="192" w:lineRule="auto"/>
        <w:jc w:val="both"/>
        <w:rPr>
          <w:rFonts w:ascii="Arial" w:hAnsi="Arial" w:cs="Arial"/>
          <w:color w:val="0D0D0D" w:themeColor="text1" w:themeTint="F2"/>
          <w:sz w:val="10"/>
          <w:szCs w:val="10"/>
        </w:rPr>
      </w:pPr>
    </w:p>
    <w:p w:rsidR="007F40F8" w:rsidRPr="00817566" w:rsidRDefault="00CB3337" w:rsidP="007F40F8">
      <w:pPr>
        <w:widowControl/>
        <w:spacing w:line="192"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69</w:t>
      </w:r>
      <w:r w:rsidR="007F40F8" w:rsidRPr="00817566">
        <w:rPr>
          <w:rFonts w:ascii="Arial" w:hAnsi="Arial" w:cs="Arial"/>
          <w:b/>
          <w:bCs/>
          <w:color w:val="0D0D0D" w:themeColor="text1" w:themeTint="F2"/>
          <w:sz w:val="16"/>
          <w:szCs w:val="16"/>
        </w:rPr>
        <w:t>. The right of survivorship in commonly held real property:</w:t>
      </w:r>
    </w:p>
    <w:p w:rsidR="007F40F8" w:rsidRPr="00EE5FA4" w:rsidRDefault="007F40F8" w:rsidP="007F40F8">
      <w:pPr>
        <w:widowControl/>
        <w:spacing w:line="192" w:lineRule="auto"/>
        <w:jc w:val="both"/>
        <w:rPr>
          <w:rFonts w:ascii="Arial" w:hAnsi="Arial" w:cs="Arial"/>
          <w:color w:val="0D0D0D" w:themeColor="text1" w:themeTint="F2"/>
          <w:sz w:val="4"/>
          <w:szCs w:val="4"/>
        </w:rPr>
      </w:pPr>
    </w:p>
    <w:p w:rsidR="007F40F8" w:rsidRDefault="007F40F8" w:rsidP="007F40F8">
      <w:pPr>
        <w:pStyle w:val="ListParagraph"/>
        <w:widowControl/>
        <w:numPr>
          <w:ilvl w:val="0"/>
          <w:numId w:val="12"/>
        </w:numPr>
        <w:spacing w:line="192" w:lineRule="auto"/>
        <w:ind w:left="270" w:hanging="27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Passes by operation</w:t>
      </w:r>
      <w:r w:rsidRPr="00B90B29">
        <w:rPr>
          <w:rFonts w:ascii="Arial" w:hAnsi="Arial" w:cs="Arial"/>
          <w:color w:val="0D0D0D" w:themeColor="text1" w:themeTint="F2"/>
          <w:sz w:val="16"/>
          <w:szCs w:val="16"/>
        </w:rPr>
        <w:t xml:space="preserve"> of law in a tenancy by the entirety;</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Pr="00EE5FA4" w:rsidRDefault="007F40F8" w:rsidP="007F40F8">
      <w:pPr>
        <w:pStyle w:val="ListParagraph"/>
        <w:widowControl/>
        <w:numPr>
          <w:ilvl w:val="0"/>
          <w:numId w:val="12"/>
        </w:numPr>
        <w:spacing w:line="192" w:lineRule="auto"/>
        <w:ind w:left="270" w:hanging="270"/>
        <w:contextualSpacing w:val="0"/>
        <w:jc w:val="both"/>
        <w:rPr>
          <w:rFonts w:ascii="Arial" w:hAnsi="Arial" w:cs="Arial"/>
          <w:color w:val="0D0D0D" w:themeColor="text1" w:themeTint="F2"/>
          <w:sz w:val="16"/>
          <w:szCs w:val="16"/>
        </w:rPr>
      </w:pPr>
      <w:r w:rsidRPr="00EE5FA4">
        <w:rPr>
          <w:rFonts w:ascii="Arial" w:hAnsi="Arial" w:cs="Arial"/>
          <w:color w:val="0D0D0D" w:themeColor="text1" w:themeTint="F2"/>
          <w:sz w:val="16"/>
          <w:szCs w:val="16"/>
        </w:rPr>
        <w:t>Passes by operation of law in a joint tenancy;</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2"/>
        </w:numPr>
        <w:spacing w:line="192" w:lineRule="auto"/>
        <w:ind w:left="270" w:hanging="27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Does not exist in the commonly held tenant in a tenancy in common</w:t>
      </w:r>
      <w:r w:rsidRPr="00B90B29">
        <w:rPr>
          <w:rFonts w:ascii="Arial" w:hAnsi="Arial" w:cs="Arial"/>
          <w:color w:val="0D0D0D" w:themeColor="text1" w:themeTint="F2"/>
          <w:sz w:val="16"/>
          <w:szCs w:val="16"/>
        </w:rPr>
        <w:t>;</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2"/>
        </w:numPr>
        <w:spacing w:line="192" w:lineRule="auto"/>
        <w:ind w:left="270" w:hanging="270"/>
        <w:contextualSpacing w:val="0"/>
        <w:jc w:val="both"/>
        <w:rPr>
          <w:rFonts w:ascii="Arial" w:hAnsi="Arial" w:cs="Arial"/>
          <w:color w:val="0D0D0D" w:themeColor="text1" w:themeTint="F2"/>
          <w:sz w:val="16"/>
          <w:szCs w:val="16"/>
        </w:rPr>
      </w:pPr>
      <w:r w:rsidRPr="00B90B29">
        <w:rPr>
          <w:rFonts w:ascii="Arial" w:hAnsi="Arial" w:cs="Arial"/>
          <w:color w:val="0D0D0D" w:themeColor="text1" w:themeTint="F2"/>
          <w:sz w:val="16"/>
          <w:szCs w:val="16"/>
        </w:rPr>
        <w:t>All of the above; or</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Pr="00B90B29" w:rsidRDefault="007F40F8" w:rsidP="007F40F8">
      <w:pPr>
        <w:pStyle w:val="ListParagraph"/>
        <w:widowControl/>
        <w:numPr>
          <w:ilvl w:val="0"/>
          <w:numId w:val="12"/>
        </w:numPr>
        <w:spacing w:line="192" w:lineRule="auto"/>
        <w:ind w:left="270" w:hanging="270"/>
        <w:contextualSpacing w:val="0"/>
        <w:jc w:val="both"/>
        <w:rPr>
          <w:rFonts w:ascii="Arial" w:hAnsi="Arial" w:cs="Arial"/>
          <w:color w:val="0D0D0D" w:themeColor="text1" w:themeTint="F2"/>
          <w:sz w:val="16"/>
          <w:szCs w:val="16"/>
        </w:rPr>
      </w:pPr>
      <w:r w:rsidRPr="00B90B29">
        <w:rPr>
          <w:rFonts w:ascii="Arial" w:hAnsi="Arial" w:cs="Arial"/>
          <w:color w:val="0D0D0D" w:themeColor="text1" w:themeTint="F2"/>
          <w:sz w:val="16"/>
          <w:szCs w:val="16"/>
        </w:rPr>
        <w:t>None of the above.</w:t>
      </w:r>
    </w:p>
    <w:p w:rsidR="007F40F8" w:rsidRPr="00B90B29" w:rsidRDefault="007F40F8" w:rsidP="007F40F8">
      <w:pPr>
        <w:widowControl/>
        <w:spacing w:line="192" w:lineRule="auto"/>
        <w:jc w:val="both"/>
        <w:rPr>
          <w:rFonts w:ascii="Arial" w:hAnsi="Arial" w:cs="Arial"/>
          <w:color w:val="0D0D0D" w:themeColor="text1" w:themeTint="F2"/>
          <w:sz w:val="10"/>
          <w:szCs w:val="10"/>
        </w:rPr>
      </w:pPr>
    </w:p>
    <w:p w:rsidR="007F40F8" w:rsidRPr="00B90B29" w:rsidRDefault="007F40F8" w:rsidP="007F40F8">
      <w:pPr>
        <w:widowControl/>
        <w:spacing w:line="192" w:lineRule="auto"/>
        <w:jc w:val="both"/>
        <w:rPr>
          <w:rFonts w:ascii="Arial" w:hAnsi="Arial" w:cs="Arial"/>
          <w:color w:val="000099"/>
          <w:sz w:val="16"/>
          <w:szCs w:val="16"/>
          <w14:textFill>
            <w14:solidFill>
              <w14:srgbClr w14:val="000099">
                <w14:lumMod w14:val="95000"/>
                <w14:lumOff w14:val="5000"/>
              </w14:srgbClr>
            </w14:solidFill>
          </w14:textFill>
        </w:rPr>
      </w:pPr>
      <w:r w:rsidRPr="00B90B29">
        <w:rPr>
          <w:rFonts w:ascii="Arial" w:hAnsi="Arial" w:cs="Arial"/>
          <w:b/>
          <w:bCs/>
          <w:i/>
          <w:iCs/>
          <w:color w:val="000099"/>
          <w:sz w:val="16"/>
          <w:szCs w:val="16"/>
          <w14:textFill>
            <w14:solidFill>
              <w14:srgbClr w14:val="000099">
                <w14:lumMod w14:val="95000"/>
                <w14:lumOff w14:val="5000"/>
              </w14:srgbClr>
            </w14:solidFill>
          </w14:textFill>
        </w:rPr>
        <w:t>Se</w:t>
      </w:r>
      <w:r>
        <w:rPr>
          <w:rFonts w:ascii="Arial" w:hAnsi="Arial" w:cs="Arial"/>
          <w:b/>
          <w:bCs/>
          <w:i/>
          <w:iCs/>
          <w:color w:val="000099"/>
          <w:sz w:val="16"/>
          <w:szCs w:val="16"/>
          <w14:textFill>
            <w14:solidFill>
              <w14:srgbClr w14:val="000099">
                <w14:lumMod w14:val="95000"/>
                <w14:lumOff w14:val="5000"/>
              </w14:srgbClr>
            </w14:solidFill>
          </w14:textFill>
        </w:rPr>
        <w:t>ction Eight</w:t>
      </w:r>
      <w:r w:rsidRPr="00B90B29">
        <w:rPr>
          <w:rFonts w:ascii="Arial" w:hAnsi="Arial" w:cs="Arial"/>
          <w:b/>
          <w:bCs/>
          <w:i/>
          <w:iCs/>
          <w:color w:val="000099"/>
          <w:sz w:val="16"/>
          <w:szCs w:val="16"/>
          <w14:textFill>
            <w14:solidFill>
              <w14:srgbClr w14:val="000099">
                <w14:lumMod w14:val="95000"/>
                <w14:lumOff w14:val="5000"/>
              </w14:srgbClr>
            </w14:solidFill>
          </w14:textFill>
        </w:rPr>
        <w:t xml:space="preserve"> - Real Property - Fixtures, Adverse Possession and Title Rules</w:t>
      </w:r>
    </w:p>
    <w:p w:rsidR="007F40F8" w:rsidRPr="00B90B29" w:rsidRDefault="007F40F8" w:rsidP="007F40F8">
      <w:pPr>
        <w:widowControl/>
        <w:spacing w:line="192" w:lineRule="auto"/>
        <w:jc w:val="both"/>
        <w:rPr>
          <w:rFonts w:ascii="Arial" w:hAnsi="Arial" w:cs="Arial"/>
          <w:color w:val="0D0D0D" w:themeColor="text1" w:themeTint="F2"/>
          <w:sz w:val="10"/>
          <w:szCs w:val="10"/>
        </w:rPr>
      </w:pPr>
    </w:p>
    <w:p w:rsidR="007F40F8" w:rsidRPr="00817566" w:rsidRDefault="00CB3337" w:rsidP="007F40F8">
      <w:pPr>
        <w:widowControl/>
        <w:spacing w:line="192"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70</w:t>
      </w:r>
      <w:r w:rsidR="007F40F8" w:rsidRPr="00817566">
        <w:rPr>
          <w:rFonts w:ascii="Arial" w:hAnsi="Arial" w:cs="Arial"/>
          <w:b/>
          <w:bCs/>
          <w:color w:val="0D0D0D" w:themeColor="text1" w:themeTint="F2"/>
          <w:sz w:val="16"/>
          <w:szCs w:val="16"/>
        </w:rPr>
        <w:t>. A fixture is:</w:t>
      </w:r>
    </w:p>
    <w:p w:rsidR="007F40F8" w:rsidRPr="00EE5FA4" w:rsidRDefault="007F40F8" w:rsidP="007F40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ind w:left="9216" w:hanging="9216"/>
        <w:jc w:val="both"/>
        <w:rPr>
          <w:rFonts w:ascii="Arial" w:hAnsi="Arial" w:cs="Arial"/>
          <w:color w:val="0D0D0D" w:themeColor="text1" w:themeTint="F2"/>
          <w:sz w:val="4"/>
          <w:szCs w:val="4"/>
        </w:rPr>
      </w:pPr>
    </w:p>
    <w:p w:rsidR="007F40F8" w:rsidRPr="00EE5FA4" w:rsidRDefault="007F40F8" w:rsidP="002910D2">
      <w:pPr>
        <w:pStyle w:val="ListParagraph"/>
        <w:widowControl/>
        <w:numPr>
          <w:ilvl w:val="0"/>
          <w:numId w:val="36"/>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ind w:left="270" w:hanging="270"/>
        <w:jc w:val="both"/>
        <w:rPr>
          <w:rFonts w:ascii="Arial" w:hAnsi="Arial" w:cs="Arial"/>
          <w:color w:val="0D0D0D" w:themeColor="text1" w:themeTint="F2"/>
          <w:sz w:val="16"/>
          <w:szCs w:val="16"/>
        </w:rPr>
      </w:pPr>
      <w:r w:rsidRPr="00EE5FA4">
        <w:rPr>
          <w:rFonts w:ascii="Arial" w:hAnsi="Arial" w:cs="Arial"/>
          <w:color w:val="0D0D0D" w:themeColor="text1" w:themeTint="F2"/>
          <w:sz w:val="16"/>
          <w:szCs w:val="16"/>
        </w:rPr>
        <w:t>Deemed to be real property</w:t>
      </w:r>
      <w:proofErr w:type="gramStart"/>
      <w:r w:rsidRPr="00EE5FA4">
        <w:rPr>
          <w:rFonts w:ascii="Arial" w:hAnsi="Arial" w:cs="Arial"/>
          <w:color w:val="0D0D0D" w:themeColor="text1" w:themeTint="F2"/>
          <w:sz w:val="16"/>
          <w:szCs w:val="16"/>
        </w:rPr>
        <w:t>;</w:t>
      </w:r>
      <w:proofErr w:type="gramEnd"/>
      <w:r w:rsidRPr="00EE5FA4">
        <w:rPr>
          <w:rFonts w:ascii="Arial" w:hAnsi="Arial" w:cs="Arial"/>
          <w:color w:val="0D0D0D" w:themeColor="text1" w:themeTint="F2"/>
          <w:sz w:val="16"/>
          <w:szCs w:val="16"/>
        </w:rPr>
        <w:t xml:space="preserve">     b.  Deemed to be personal property;</w:t>
      </w:r>
    </w:p>
    <w:p w:rsidR="007F40F8" w:rsidRPr="00EE5FA4" w:rsidRDefault="007F40F8" w:rsidP="007F40F8">
      <w:pPr>
        <w:pStyle w:val="ListParagraph"/>
        <w:spacing w:line="192" w:lineRule="auto"/>
        <w:contextualSpacing w:val="0"/>
        <w:rPr>
          <w:rFonts w:ascii="Arial" w:hAnsi="Arial" w:cs="Arial"/>
          <w:color w:val="0D0D0D" w:themeColor="text1" w:themeTint="F2"/>
          <w:sz w:val="4"/>
          <w:szCs w:val="4"/>
        </w:rPr>
      </w:pPr>
    </w:p>
    <w:p w:rsidR="007F40F8" w:rsidRPr="0047216B" w:rsidRDefault="007F40F8" w:rsidP="002910D2">
      <w:pPr>
        <w:pStyle w:val="ListParagraph"/>
        <w:widowControl/>
        <w:numPr>
          <w:ilvl w:val="0"/>
          <w:numId w:val="28"/>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ind w:left="270" w:hanging="270"/>
        <w:jc w:val="both"/>
        <w:rPr>
          <w:rFonts w:ascii="Arial" w:hAnsi="Arial" w:cs="Arial"/>
          <w:color w:val="0D0D0D" w:themeColor="text1" w:themeTint="F2"/>
          <w:sz w:val="16"/>
          <w:szCs w:val="16"/>
        </w:rPr>
      </w:pPr>
      <w:r w:rsidRPr="0047216B">
        <w:rPr>
          <w:rFonts w:ascii="Arial" w:hAnsi="Arial" w:cs="Arial"/>
          <w:color w:val="0D0D0D" w:themeColor="text1" w:themeTint="F2"/>
          <w:sz w:val="16"/>
          <w:szCs w:val="16"/>
        </w:rPr>
        <w:t xml:space="preserve">A chattel that </w:t>
      </w:r>
      <w:proofErr w:type="gramStart"/>
      <w:r w:rsidRPr="0047216B">
        <w:rPr>
          <w:rFonts w:ascii="Arial" w:hAnsi="Arial" w:cs="Arial"/>
          <w:color w:val="0D0D0D" w:themeColor="text1" w:themeTint="F2"/>
          <w:sz w:val="16"/>
          <w:szCs w:val="16"/>
        </w:rPr>
        <w:t>has been annexed</w:t>
      </w:r>
      <w:proofErr w:type="gramEnd"/>
      <w:r w:rsidRPr="0047216B">
        <w:rPr>
          <w:rFonts w:ascii="Arial" w:hAnsi="Arial" w:cs="Arial"/>
          <w:color w:val="0D0D0D" w:themeColor="text1" w:themeTint="F2"/>
          <w:sz w:val="16"/>
          <w:szCs w:val="16"/>
        </w:rPr>
        <w:t xml:space="preserve"> to real property; or</w:t>
      </w:r>
      <w:r>
        <w:rPr>
          <w:rFonts w:ascii="Arial" w:hAnsi="Arial" w:cs="Arial"/>
          <w:color w:val="0D0D0D" w:themeColor="text1" w:themeTint="F2"/>
          <w:sz w:val="16"/>
          <w:szCs w:val="16"/>
        </w:rPr>
        <w:t xml:space="preserve">   d. </w:t>
      </w:r>
      <w:r w:rsidRPr="0047216B">
        <w:rPr>
          <w:rFonts w:ascii="Arial" w:hAnsi="Arial" w:cs="Arial"/>
          <w:color w:val="0D0D0D" w:themeColor="text1" w:themeTint="F2"/>
          <w:sz w:val="16"/>
          <w:szCs w:val="16"/>
        </w:rPr>
        <w:t>A and C only.</w:t>
      </w:r>
    </w:p>
    <w:p w:rsidR="007F40F8" w:rsidRPr="009F601A" w:rsidRDefault="007F40F8" w:rsidP="007F40F8">
      <w:pPr>
        <w:widowControl/>
        <w:spacing w:line="192" w:lineRule="auto"/>
        <w:jc w:val="both"/>
        <w:rPr>
          <w:rFonts w:ascii="Arial" w:hAnsi="Arial" w:cs="Arial"/>
          <w:color w:val="0D0D0D" w:themeColor="text1" w:themeTint="F2"/>
          <w:sz w:val="10"/>
          <w:szCs w:val="10"/>
        </w:rPr>
      </w:pPr>
    </w:p>
    <w:p w:rsidR="007F40F8" w:rsidRPr="00817566" w:rsidRDefault="00CB3337" w:rsidP="007F40F8">
      <w:pPr>
        <w:widowControl/>
        <w:spacing w:line="192"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71</w:t>
      </w:r>
      <w:r w:rsidR="007F40F8" w:rsidRPr="00817566">
        <w:rPr>
          <w:rFonts w:ascii="Arial" w:hAnsi="Arial" w:cs="Arial"/>
          <w:b/>
          <w:bCs/>
          <w:color w:val="0D0D0D" w:themeColor="text1" w:themeTint="F2"/>
          <w:sz w:val="16"/>
          <w:szCs w:val="16"/>
        </w:rPr>
        <w:t>. Examples of common fixtures include:</w:t>
      </w:r>
    </w:p>
    <w:p w:rsidR="007F40F8" w:rsidRPr="00EE5FA4" w:rsidRDefault="007F40F8" w:rsidP="007F40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ind w:left="9216" w:hanging="9216"/>
        <w:jc w:val="both"/>
        <w:rPr>
          <w:rFonts w:ascii="Arial" w:hAnsi="Arial" w:cs="Arial"/>
          <w:color w:val="0D0D0D" w:themeColor="text1" w:themeTint="F2"/>
          <w:sz w:val="4"/>
          <w:szCs w:val="4"/>
        </w:rPr>
      </w:pPr>
    </w:p>
    <w:p w:rsidR="007F40F8" w:rsidRDefault="007F40F8" w:rsidP="007F40F8">
      <w:pPr>
        <w:pStyle w:val="ListParagraph"/>
        <w:widowControl/>
        <w:numPr>
          <w:ilvl w:val="0"/>
          <w:numId w:val="13"/>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ind w:left="270" w:hanging="270"/>
        <w:contextualSpacing w:val="0"/>
        <w:jc w:val="both"/>
        <w:rPr>
          <w:rFonts w:ascii="Arial" w:hAnsi="Arial" w:cs="Arial"/>
          <w:color w:val="0D0D0D" w:themeColor="text1" w:themeTint="F2"/>
          <w:sz w:val="16"/>
          <w:szCs w:val="16"/>
        </w:rPr>
      </w:pPr>
      <w:r w:rsidRPr="009F601A">
        <w:rPr>
          <w:rFonts w:ascii="Arial" w:hAnsi="Arial" w:cs="Arial"/>
          <w:color w:val="0D0D0D" w:themeColor="text1" w:themeTint="F2"/>
          <w:sz w:val="16"/>
          <w:szCs w:val="16"/>
        </w:rPr>
        <w:t>Refrigerators, floor lamps, area rugs;</w:t>
      </w:r>
      <w:r w:rsidRPr="009F601A">
        <w:rPr>
          <w:rFonts w:ascii="Arial" w:hAnsi="Arial" w:cs="Arial"/>
          <w:color w:val="0D0D0D" w:themeColor="text1" w:themeTint="F2"/>
          <w:sz w:val="16"/>
          <w:szCs w:val="16"/>
        </w:rPr>
        <w:tab/>
      </w:r>
    </w:p>
    <w:p w:rsidR="007F40F8" w:rsidRPr="00EE5FA4" w:rsidRDefault="007F40F8" w:rsidP="007F40F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3"/>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ind w:left="270" w:hanging="270"/>
        <w:contextualSpacing w:val="0"/>
        <w:jc w:val="both"/>
        <w:rPr>
          <w:rFonts w:ascii="Arial" w:hAnsi="Arial" w:cs="Arial"/>
          <w:color w:val="0D0D0D" w:themeColor="text1" w:themeTint="F2"/>
          <w:sz w:val="16"/>
          <w:szCs w:val="16"/>
        </w:rPr>
      </w:pPr>
      <w:r w:rsidRPr="009F601A">
        <w:rPr>
          <w:rFonts w:ascii="Arial" w:hAnsi="Arial" w:cs="Arial"/>
          <w:color w:val="0D0D0D" w:themeColor="text1" w:themeTint="F2"/>
          <w:sz w:val="16"/>
          <w:szCs w:val="16"/>
        </w:rPr>
        <w:t xml:space="preserve">Stoves, affixed flat screen </w:t>
      </w:r>
      <w:proofErr w:type="spellStart"/>
      <w:r w:rsidRPr="009F601A">
        <w:rPr>
          <w:rFonts w:ascii="Arial" w:hAnsi="Arial" w:cs="Arial"/>
          <w:color w:val="0D0D0D" w:themeColor="text1" w:themeTint="F2"/>
          <w:sz w:val="16"/>
          <w:szCs w:val="16"/>
        </w:rPr>
        <w:t>tv's</w:t>
      </w:r>
      <w:proofErr w:type="spellEnd"/>
      <w:r w:rsidRPr="009F601A">
        <w:rPr>
          <w:rFonts w:ascii="Arial" w:hAnsi="Arial" w:cs="Arial"/>
          <w:color w:val="0D0D0D" w:themeColor="text1" w:themeTint="F2"/>
          <w:sz w:val="16"/>
          <w:szCs w:val="16"/>
        </w:rPr>
        <w:t>, curtain rods and door keys;</w:t>
      </w:r>
    </w:p>
    <w:p w:rsidR="007F40F8" w:rsidRPr="00EE5FA4" w:rsidRDefault="007F40F8" w:rsidP="007F40F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3"/>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ind w:left="270" w:hanging="270"/>
        <w:contextualSpacing w:val="0"/>
        <w:jc w:val="both"/>
        <w:rPr>
          <w:rFonts w:ascii="Arial" w:hAnsi="Arial" w:cs="Arial"/>
          <w:color w:val="0D0D0D" w:themeColor="text1" w:themeTint="F2"/>
          <w:sz w:val="16"/>
          <w:szCs w:val="16"/>
        </w:rPr>
      </w:pPr>
      <w:r w:rsidRPr="009F601A">
        <w:rPr>
          <w:rFonts w:ascii="Arial" w:hAnsi="Arial" w:cs="Arial"/>
          <w:color w:val="0D0D0D" w:themeColor="text1" w:themeTint="F2"/>
          <w:sz w:val="16"/>
          <w:szCs w:val="16"/>
        </w:rPr>
        <w:t>Any household item over $5000.00; or</w:t>
      </w:r>
    </w:p>
    <w:p w:rsidR="007F40F8" w:rsidRPr="00EE5FA4" w:rsidRDefault="007F40F8" w:rsidP="007F40F8">
      <w:pPr>
        <w:pStyle w:val="ListParagraph"/>
        <w:spacing w:line="192" w:lineRule="auto"/>
        <w:contextualSpacing w:val="0"/>
        <w:rPr>
          <w:rFonts w:ascii="Arial" w:hAnsi="Arial" w:cs="Arial"/>
          <w:color w:val="0D0D0D" w:themeColor="text1" w:themeTint="F2"/>
          <w:sz w:val="4"/>
          <w:szCs w:val="4"/>
        </w:rPr>
      </w:pPr>
    </w:p>
    <w:p w:rsidR="007F40F8" w:rsidRPr="00EE5FA4" w:rsidRDefault="007F40F8" w:rsidP="007F40F8">
      <w:pPr>
        <w:pStyle w:val="ListParagraph"/>
        <w:widowControl/>
        <w:numPr>
          <w:ilvl w:val="0"/>
          <w:numId w:val="13"/>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ind w:left="270" w:hanging="270"/>
        <w:contextualSpacing w:val="0"/>
        <w:jc w:val="both"/>
        <w:rPr>
          <w:rFonts w:ascii="Arial" w:hAnsi="Arial" w:cs="Arial"/>
          <w:color w:val="0D0D0D" w:themeColor="text1" w:themeTint="F2"/>
          <w:sz w:val="16"/>
          <w:szCs w:val="16"/>
        </w:rPr>
      </w:pPr>
      <w:r w:rsidRPr="00EE5FA4">
        <w:rPr>
          <w:rFonts w:ascii="Arial" w:hAnsi="Arial" w:cs="Arial"/>
          <w:color w:val="0D0D0D" w:themeColor="text1" w:themeTint="F2"/>
          <w:sz w:val="16"/>
          <w:szCs w:val="16"/>
        </w:rPr>
        <w:t>All of the above</w:t>
      </w:r>
    </w:p>
    <w:p w:rsidR="007F40F8" w:rsidRPr="009F601A" w:rsidRDefault="007F40F8" w:rsidP="007F40F8">
      <w:pPr>
        <w:widowControl/>
        <w:spacing w:line="192" w:lineRule="auto"/>
        <w:jc w:val="both"/>
        <w:rPr>
          <w:rFonts w:ascii="Arial" w:hAnsi="Arial" w:cs="Arial"/>
          <w:color w:val="0D0D0D" w:themeColor="text1" w:themeTint="F2"/>
          <w:sz w:val="10"/>
          <w:szCs w:val="10"/>
        </w:rPr>
      </w:pPr>
    </w:p>
    <w:p w:rsidR="007F40F8" w:rsidRPr="00817566" w:rsidRDefault="00CB3337" w:rsidP="007F40F8">
      <w:pPr>
        <w:widowControl/>
        <w:spacing w:line="192"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72</w:t>
      </w:r>
      <w:r w:rsidR="007F40F8" w:rsidRPr="00817566">
        <w:rPr>
          <w:rFonts w:ascii="Arial" w:hAnsi="Arial" w:cs="Arial"/>
          <w:b/>
          <w:bCs/>
          <w:color w:val="0D0D0D" w:themeColor="text1" w:themeTint="F2"/>
          <w:sz w:val="16"/>
          <w:szCs w:val="16"/>
        </w:rPr>
        <w:t xml:space="preserve">. The Doctrine of Adverse Possession permits a party </w:t>
      </w:r>
      <w:proofErr w:type="gramStart"/>
      <w:r w:rsidR="007F40F8" w:rsidRPr="00817566">
        <w:rPr>
          <w:rFonts w:ascii="Arial" w:hAnsi="Arial" w:cs="Arial"/>
          <w:b/>
          <w:bCs/>
          <w:color w:val="0D0D0D" w:themeColor="text1" w:themeTint="F2"/>
          <w:sz w:val="16"/>
          <w:szCs w:val="16"/>
        </w:rPr>
        <w:t>to adversely take</w:t>
      </w:r>
      <w:proofErr w:type="gramEnd"/>
      <w:r w:rsidR="007F40F8" w:rsidRPr="00817566">
        <w:rPr>
          <w:rFonts w:ascii="Arial" w:hAnsi="Arial" w:cs="Arial"/>
          <w:b/>
          <w:bCs/>
          <w:color w:val="0D0D0D" w:themeColor="text1" w:themeTint="F2"/>
          <w:sz w:val="16"/>
          <w:szCs w:val="16"/>
        </w:rPr>
        <w:t xml:space="preserve"> the real property of another. In order to be successful in an action to quiet title after adverse possession, pursuant to the statute of limitations (section 212 of the New York Civil Practice Law and Rules), the adverse possession has to take place </w:t>
      </w:r>
      <w:proofErr w:type="gramStart"/>
      <w:r w:rsidR="007F40F8" w:rsidRPr="00817566">
        <w:rPr>
          <w:rFonts w:ascii="Arial" w:hAnsi="Arial" w:cs="Arial"/>
          <w:b/>
          <w:bCs/>
          <w:color w:val="0D0D0D" w:themeColor="text1" w:themeTint="F2"/>
          <w:sz w:val="16"/>
          <w:szCs w:val="16"/>
        </w:rPr>
        <w:t>for</w:t>
      </w:r>
      <w:proofErr w:type="gramEnd"/>
      <w:r w:rsidR="007F40F8" w:rsidRPr="00817566">
        <w:rPr>
          <w:rFonts w:ascii="Arial" w:hAnsi="Arial" w:cs="Arial"/>
          <w:b/>
          <w:bCs/>
          <w:color w:val="0D0D0D" w:themeColor="text1" w:themeTint="F2"/>
          <w:sz w:val="16"/>
          <w:szCs w:val="16"/>
        </w:rPr>
        <w:t>:</w:t>
      </w:r>
    </w:p>
    <w:p w:rsidR="007F40F8" w:rsidRPr="00EE5FA4" w:rsidRDefault="007F40F8" w:rsidP="007F40F8">
      <w:pPr>
        <w:widowControl/>
        <w:spacing w:line="192" w:lineRule="auto"/>
        <w:jc w:val="both"/>
        <w:rPr>
          <w:rFonts w:ascii="Arial" w:hAnsi="Arial" w:cs="Arial"/>
          <w:color w:val="0D0D0D" w:themeColor="text1" w:themeTint="F2"/>
          <w:sz w:val="4"/>
          <w:szCs w:val="4"/>
        </w:rPr>
      </w:pPr>
    </w:p>
    <w:p w:rsidR="007F40F8" w:rsidRPr="00817566" w:rsidRDefault="007F40F8" w:rsidP="007F40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9576" w:hanging="957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5</w:t>
      </w:r>
      <w:proofErr w:type="gramEnd"/>
      <w:r w:rsidRPr="00817566">
        <w:rPr>
          <w:rFonts w:ascii="Arial" w:hAnsi="Arial" w:cs="Arial"/>
          <w:color w:val="0D0D0D" w:themeColor="text1" w:themeTint="F2"/>
          <w:sz w:val="16"/>
          <w:szCs w:val="16"/>
        </w:rPr>
        <w:t xml:space="preserve"> years;</w:t>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b.  10 years;</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c.  15 years;</w:t>
      </w:r>
      <w:r w:rsidRPr="00817566">
        <w:rPr>
          <w:rFonts w:ascii="Arial" w:hAnsi="Arial" w:cs="Arial"/>
          <w:color w:val="0D0D0D" w:themeColor="text1" w:themeTint="F2"/>
          <w:sz w:val="16"/>
          <w:szCs w:val="16"/>
        </w:rPr>
        <w:tab/>
      </w:r>
    </w:p>
    <w:p w:rsidR="007F40F8" w:rsidRPr="00EE5FA4" w:rsidRDefault="007F40F8" w:rsidP="007F40F8">
      <w:pPr>
        <w:widowControl/>
        <w:tabs>
          <w:tab w:val="left" w:pos="720"/>
          <w:tab w:val="left" w:pos="1440"/>
          <w:tab w:val="left" w:pos="2160"/>
          <w:tab w:val="left" w:pos="2880"/>
          <w:tab w:val="left" w:pos="3600"/>
          <w:tab w:val="left" w:pos="4320"/>
          <w:tab w:val="left" w:pos="5040"/>
          <w:tab w:val="left" w:pos="5760"/>
          <w:tab w:val="left" w:pos="6480"/>
        </w:tabs>
        <w:spacing w:line="192" w:lineRule="auto"/>
        <w:ind w:left="6696" w:hanging="6696"/>
        <w:jc w:val="both"/>
        <w:rPr>
          <w:rFonts w:ascii="Arial" w:hAnsi="Arial" w:cs="Arial"/>
          <w:color w:val="0D0D0D" w:themeColor="text1" w:themeTint="F2"/>
          <w:sz w:val="4"/>
          <w:szCs w:val="4"/>
        </w:rPr>
      </w:pPr>
    </w:p>
    <w:p w:rsidR="007F40F8" w:rsidRPr="00817566" w:rsidRDefault="007F40F8" w:rsidP="007F40F8">
      <w:pPr>
        <w:widowControl/>
        <w:tabs>
          <w:tab w:val="left" w:pos="720"/>
          <w:tab w:val="left" w:pos="1440"/>
          <w:tab w:val="left" w:pos="2160"/>
          <w:tab w:val="left" w:pos="2880"/>
          <w:tab w:val="left" w:pos="3600"/>
          <w:tab w:val="left" w:pos="4320"/>
          <w:tab w:val="left" w:pos="5040"/>
          <w:tab w:val="left" w:pos="5760"/>
          <w:tab w:val="left" w:pos="6480"/>
        </w:tabs>
        <w:spacing w:line="192" w:lineRule="auto"/>
        <w:ind w:left="6696" w:hanging="669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20</w:t>
      </w:r>
      <w:proofErr w:type="gramEnd"/>
      <w:r w:rsidRPr="00817566">
        <w:rPr>
          <w:rFonts w:ascii="Arial" w:hAnsi="Arial" w:cs="Arial"/>
          <w:color w:val="0D0D0D" w:themeColor="text1" w:themeTint="F2"/>
          <w:sz w:val="16"/>
          <w:szCs w:val="16"/>
        </w:rPr>
        <w:t xml:space="preserve"> years; or</w:t>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e.  21 years plus lives in being.</w:t>
      </w:r>
    </w:p>
    <w:p w:rsidR="007F40F8" w:rsidRPr="00411178" w:rsidRDefault="007F40F8" w:rsidP="007F40F8">
      <w:pPr>
        <w:widowControl/>
        <w:spacing w:line="192" w:lineRule="auto"/>
        <w:jc w:val="both"/>
        <w:rPr>
          <w:rFonts w:ascii="Arial" w:hAnsi="Arial" w:cs="Arial"/>
          <w:color w:val="0D0D0D" w:themeColor="text1" w:themeTint="F2"/>
          <w:sz w:val="10"/>
          <w:szCs w:val="10"/>
        </w:rPr>
      </w:pPr>
    </w:p>
    <w:p w:rsidR="007F40F8" w:rsidRDefault="00CB3337" w:rsidP="007F40F8">
      <w:pPr>
        <w:widowControl/>
        <w:spacing w:line="192"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73</w:t>
      </w:r>
      <w:r w:rsidR="007F40F8">
        <w:rPr>
          <w:rFonts w:ascii="Arial" w:hAnsi="Arial" w:cs="Arial"/>
          <w:b/>
          <w:bCs/>
          <w:color w:val="0D0D0D" w:themeColor="text1" w:themeTint="F2"/>
          <w:sz w:val="16"/>
          <w:szCs w:val="16"/>
        </w:rPr>
        <w:t>.  The Doctrine of Adverse Possession has the following elements:</w:t>
      </w:r>
    </w:p>
    <w:p w:rsidR="007F40F8" w:rsidRPr="00EE5FA4" w:rsidRDefault="007F40F8" w:rsidP="007F40F8">
      <w:pPr>
        <w:widowControl/>
        <w:spacing w:line="192" w:lineRule="auto"/>
        <w:jc w:val="both"/>
        <w:rPr>
          <w:rFonts w:ascii="Arial" w:hAnsi="Arial" w:cs="Arial"/>
          <w:b/>
          <w:bCs/>
          <w:color w:val="0D0D0D" w:themeColor="text1" w:themeTint="F2"/>
          <w:sz w:val="4"/>
          <w:szCs w:val="4"/>
        </w:rPr>
      </w:pPr>
    </w:p>
    <w:p w:rsidR="007F40F8" w:rsidRDefault="007F40F8" w:rsidP="007F40F8">
      <w:pPr>
        <w:pStyle w:val="ListParagraph"/>
        <w:widowControl/>
        <w:numPr>
          <w:ilvl w:val="0"/>
          <w:numId w:val="14"/>
        </w:numPr>
        <w:spacing w:line="192"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Continuous, Open, Actual, Claim of Right, Hostile, Exclusive and Notorious;</w:t>
      </w:r>
    </w:p>
    <w:p w:rsidR="007F40F8" w:rsidRPr="00EE5FA4" w:rsidRDefault="007F40F8" w:rsidP="007F40F8">
      <w:pPr>
        <w:pStyle w:val="ListParagraph"/>
        <w:widowControl/>
        <w:spacing w:line="192" w:lineRule="auto"/>
        <w:ind w:left="270"/>
        <w:contextualSpacing w:val="0"/>
        <w:jc w:val="both"/>
        <w:rPr>
          <w:rFonts w:ascii="Arial" w:hAnsi="Arial" w:cs="Arial"/>
          <w:bCs/>
          <w:color w:val="0D0D0D" w:themeColor="text1" w:themeTint="F2"/>
          <w:sz w:val="4"/>
          <w:szCs w:val="4"/>
        </w:rPr>
      </w:pPr>
    </w:p>
    <w:p w:rsidR="007F40F8" w:rsidRDefault="007F40F8" w:rsidP="007F40F8">
      <w:pPr>
        <w:pStyle w:val="ListParagraph"/>
        <w:widowControl/>
        <w:numPr>
          <w:ilvl w:val="0"/>
          <w:numId w:val="14"/>
        </w:numPr>
        <w:spacing w:line="192"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Consistent, Obvious, Accidental, Comical, Hasty, Evasive and Nasty;</w:t>
      </w:r>
    </w:p>
    <w:p w:rsidR="007F40F8" w:rsidRPr="00EE5FA4" w:rsidRDefault="007F40F8" w:rsidP="007F40F8">
      <w:pPr>
        <w:pStyle w:val="ListParagraph"/>
        <w:widowControl/>
        <w:spacing w:line="192" w:lineRule="auto"/>
        <w:ind w:left="270"/>
        <w:contextualSpacing w:val="0"/>
        <w:jc w:val="both"/>
        <w:rPr>
          <w:rFonts w:ascii="Arial" w:hAnsi="Arial" w:cs="Arial"/>
          <w:bCs/>
          <w:color w:val="0D0D0D" w:themeColor="text1" w:themeTint="F2"/>
          <w:sz w:val="4"/>
          <w:szCs w:val="4"/>
        </w:rPr>
      </w:pPr>
    </w:p>
    <w:p w:rsidR="007F40F8" w:rsidRDefault="007F40F8" w:rsidP="007F40F8">
      <w:pPr>
        <w:pStyle w:val="ListParagraph"/>
        <w:widowControl/>
        <w:numPr>
          <w:ilvl w:val="0"/>
          <w:numId w:val="14"/>
        </w:numPr>
        <w:spacing w:line="192"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Confusing, Observant, Apoplectic, Comity, Horizontal, Endless and Never Ending; or</w:t>
      </w:r>
    </w:p>
    <w:p w:rsidR="007F40F8" w:rsidRPr="00EE5FA4" w:rsidRDefault="007F40F8" w:rsidP="007F40F8">
      <w:pPr>
        <w:pStyle w:val="ListParagraph"/>
        <w:widowControl/>
        <w:spacing w:line="192" w:lineRule="auto"/>
        <w:ind w:left="270"/>
        <w:contextualSpacing w:val="0"/>
        <w:jc w:val="both"/>
        <w:rPr>
          <w:rFonts w:ascii="Arial" w:hAnsi="Arial" w:cs="Arial"/>
          <w:bCs/>
          <w:color w:val="0D0D0D" w:themeColor="text1" w:themeTint="F2"/>
          <w:sz w:val="4"/>
          <w:szCs w:val="4"/>
        </w:rPr>
      </w:pPr>
    </w:p>
    <w:p w:rsidR="007F40F8" w:rsidRPr="00E303DA" w:rsidRDefault="007F40F8" w:rsidP="007F40F8">
      <w:pPr>
        <w:pStyle w:val="ListParagraph"/>
        <w:widowControl/>
        <w:numPr>
          <w:ilvl w:val="0"/>
          <w:numId w:val="14"/>
        </w:numPr>
        <w:spacing w:line="192"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Concordant, Oversight, Amicable, Color of Title, Happenstance, Epidural and Necessity.   </w:t>
      </w:r>
    </w:p>
    <w:p w:rsidR="007F40F8" w:rsidRPr="00411178" w:rsidRDefault="007F40F8" w:rsidP="007F40F8">
      <w:pPr>
        <w:widowControl/>
        <w:spacing w:line="192" w:lineRule="auto"/>
        <w:jc w:val="both"/>
        <w:rPr>
          <w:rFonts w:ascii="Arial" w:hAnsi="Arial" w:cs="Arial"/>
          <w:b/>
          <w:bCs/>
          <w:color w:val="0D0D0D" w:themeColor="text1" w:themeTint="F2"/>
          <w:sz w:val="10"/>
          <w:szCs w:val="10"/>
        </w:rPr>
      </w:pPr>
    </w:p>
    <w:p w:rsidR="007F40F8" w:rsidRPr="00817566" w:rsidRDefault="00CB3337" w:rsidP="007F40F8">
      <w:pPr>
        <w:widowControl/>
        <w:spacing w:line="192"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74</w:t>
      </w:r>
      <w:r w:rsidR="007F40F8" w:rsidRPr="00817566">
        <w:rPr>
          <w:rFonts w:ascii="Arial" w:hAnsi="Arial" w:cs="Arial"/>
          <w:b/>
          <w:bCs/>
          <w:color w:val="0D0D0D" w:themeColor="text1" w:themeTint="F2"/>
          <w:sz w:val="16"/>
          <w:szCs w:val="16"/>
        </w:rPr>
        <w:t xml:space="preserve">.  If a previous owner to your parcel of property met all the requirements of adverse possession, except for the </w:t>
      </w:r>
      <w:proofErr w:type="gramStart"/>
      <w:r w:rsidR="007F40F8" w:rsidRPr="00817566">
        <w:rPr>
          <w:rFonts w:ascii="Arial" w:hAnsi="Arial" w:cs="Arial"/>
          <w:b/>
          <w:bCs/>
          <w:color w:val="0D0D0D" w:themeColor="text1" w:themeTint="F2"/>
          <w:sz w:val="16"/>
          <w:szCs w:val="16"/>
        </w:rPr>
        <w:t>time period</w:t>
      </w:r>
      <w:proofErr w:type="gramEnd"/>
      <w:r w:rsidR="007F40F8" w:rsidRPr="00817566">
        <w:rPr>
          <w:rFonts w:ascii="Arial" w:hAnsi="Arial" w:cs="Arial"/>
          <w:b/>
          <w:bCs/>
          <w:color w:val="0D0D0D" w:themeColor="text1" w:themeTint="F2"/>
          <w:sz w:val="16"/>
          <w:szCs w:val="16"/>
        </w:rPr>
        <w:t xml:space="preserve"> to satisfy the statute of limitations, you would be able to add their time of adverse possession to your time of adverse possession.  This concept </w:t>
      </w:r>
      <w:proofErr w:type="gramStart"/>
      <w:r w:rsidR="007F40F8" w:rsidRPr="00817566">
        <w:rPr>
          <w:rFonts w:ascii="Arial" w:hAnsi="Arial" w:cs="Arial"/>
          <w:b/>
          <w:bCs/>
          <w:color w:val="0D0D0D" w:themeColor="text1" w:themeTint="F2"/>
          <w:sz w:val="16"/>
          <w:szCs w:val="16"/>
        </w:rPr>
        <w:t>is known</w:t>
      </w:r>
      <w:proofErr w:type="gramEnd"/>
      <w:r w:rsidR="007F40F8" w:rsidRPr="00817566">
        <w:rPr>
          <w:rFonts w:ascii="Arial" w:hAnsi="Arial" w:cs="Arial"/>
          <w:b/>
          <w:bCs/>
          <w:color w:val="0D0D0D" w:themeColor="text1" w:themeTint="F2"/>
          <w:sz w:val="16"/>
          <w:szCs w:val="16"/>
        </w:rPr>
        <w:t xml:space="preserve"> as:</w:t>
      </w:r>
    </w:p>
    <w:p w:rsidR="007F40F8" w:rsidRPr="00EE5FA4" w:rsidRDefault="007F40F8" w:rsidP="007F40F8">
      <w:pPr>
        <w:widowControl/>
        <w:spacing w:line="192" w:lineRule="auto"/>
        <w:jc w:val="both"/>
        <w:rPr>
          <w:rFonts w:ascii="Arial" w:hAnsi="Arial" w:cs="Arial"/>
          <w:color w:val="0D0D0D" w:themeColor="text1" w:themeTint="F2"/>
          <w:sz w:val="4"/>
          <w:szCs w:val="4"/>
        </w:rPr>
      </w:pPr>
    </w:p>
    <w:p w:rsidR="007F40F8" w:rsidRDefault="007F40F8" w:rsidP="007F40F8">
      <w:pPr>
        <w:widowControl/>
        <w:tabs>
          <w:tab w:val="left" w:pos="720"/>
          <w:tab w:val="left" w:pos="1440"/>
          <w:tab w:val="left" w:pos="2160"/>
          <w:tab w:val="left" w:pos="2880"/>
          <w:tab w:val="left" w:pos="3600"/>
          <w:tab w:val="left" w:pos="4320"/>
        </w:tabs>
        <w:spacing w:line="192" w:lineRule="auto"/>
        <w:ind w:left="4320" w:hanging="432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w:t>
      </w:r>
      <w:r>
        <w:rPr>
          <w:rFonts w:ascii="Arial" w:hAnsi="Arial" w:cs="Arial"/>
          <w:color w:val="0D0D0D" w:themeColor="text1" w:themeTint="F2"/>
          <w:sz w:val="16"/>
          <w:szCs w:val="16"/>
        </w:rPr>
        <w:t>.  Tolling</w:t>
      </w:r>
      <w:proofErr w:type="gramEnd"/>
      <w:r>
        <w:rPr>
          <w:rFonts w:ascii="Arial" w:hAnsi="Arial" w:cs="Arial"/>
          <w:color w:val="0D0D0D" w:themeColor="text1" w:themeTint="F2"/>
          <w:sz w:val="16"/>
          <w:szCs w:val="16"/>
        </w:rPr>
        <w:t>;</w:t>
      </w:r>
      <w:r>
        <w:rPr>
          <w:rFonts w:ascii="Arial" w:hAnsi="Arial" w:cs="Arial"/>
          <w:color w:val="0D0D0D" w:themeColor="text1" w:themeTint="F2"/>
          <w:sz w:val="16"/>
          <w:szCs w:val="16"/>
        </w:rPr>
        <w:tab/>
        <w:t xml:space="preserve">      b.  Tacking;</w:t>
      </w:r>
      <w:r>
        <w:rPr>
          <w:rFonts w:ascii="Arial" w:hAnsi="Arial" w:cs="Arial"/>
          <w:color w:val="0D0D0D" w:themeColor="text1" w:themeTint="F2"/>
          <w:sz w:val="16"/>
          <w:szCs w:val="16"/>
        </w:rPr>
        <w:tab/>
      </w:r>
      <w:r>
        <w:rPr>
          <w:rFonts w:ascii="Arial" w:hAnsi="Arial" w:cs="Arial"/>
          <w:color w:val="0D0D0D" w:themeColor="text1" w:themeTint="F2"/>
          <w:sz w:val="16"/>
          <w:szCs w:val="16"/>
        </w:rPr>
        <w:tab/>
        <w:t xml:space="preserve">       c.  Annexing</w:t>
      </w:r>
    </w:p>
    <w:p w:rsidR="007F40F8" w:rsidRPr="00EE5FA4" w:rsidRDefault="007F40F8" w:rsidP="007F40F8">
      <w:pPr>
        <w:widowControl/>
        <w:tabs>
          <w:tab w:val="left" w:pos="720"/>
          <w:tab w:val="left" w:pos="1440"/>
          <w:tab w:val="left" w:pos="2160"/>
          <w:tab w:val="left" w:pos="2880"/>
          <w:tab w:val="left" w:pos="3600"/>
          <w:tab w:val="left" w:pos="4320"/>
        </w:tabs>
        <w:spacing w:line="192" w:lineRule="auto"/>
        <w:ind w:left="4320" w:hanging="4320"/>
        <w:jc w:val="both"/>
        <w:rPr>
          <w:rFonts w:ascii="Arial" w:hAnsi="Arial" w:cs="Arial"/>
          <w:color w:val="0D0D0D" w:themeColor="text1" w:themeTint="F2"/>
          <w:sz w:val="4"/>
          <w:szCs w:val="4"/>
        </w:rPr>
      </w:pPr>
    </w:p>
    <w:p w:rsidR="007F40F8" w:rsidRPr="00817566" w:rsidRDefault="007F40F8" w:rsidP="007F40F8">
      <w:pPr>
        <w:widowControl/>
        <w:tabs>
          <w:tab w:val="left" w:pos="720"/>
          <w:tab w:val="left" w:pos="1440"/>
          <w:tab w:val="left" w:pos="2160"/>
          <w:tab w:val="left" w:pos="2880"/>
          <w:tab w:val="left" w:pos="3600"/>
          <w:tab w:val="left" w:pos="4320"/>
        </w:tabs>
        <w:spacing w:line="192" w:lineRule="auto"/>
        <w:ind w:left="4320" w:hanging="4320"/>
        <w:jc w:val="both"/>
        <w:rPr>
          <w:rFonts w:ascii="Arial" w:hAnsi="Arial" w:cs="Arial"/>
          <w:color w:val="0D0D0D" w:themeColor="text1" w:themeTint="F2"/>
          <w:sz w:val="16"/>
          <w:szCs w:val="16"/>
        </w:rPr>
      </w:pPr>
      <w:proofErr w:type="gramStart"/>
      <w:r>
        <w:rPr>
          <w:rFonts w:ascii="Arial" w:hAnsi="Arial" w:cs="Arial"/>
          <w:color w:val="0D0D0D" w:themeColor="text1" w:themeTint="F2"/>
          <w:sz w:val="16"/>
          <w:szCs w:val="16"/>
        </w:rPr>
        <w:t>d.  Attaching</w:t>
      </w:r>
      <w:proofErr w:type="gramEnd"/>
      <w:r>
        <w:rPr>
          <w:rFonts w:ascii="Arial" w:hAnsi="Arial" w:cs="Arial"/>
          <w:color w:val="0D0D0D" w:themeColor="text1" w:themeTint="F2"/>
          <w:sz w:val="16"/>
          <w:szCs w:val="16"/>
        </w:rPr>
        <w:t>; or</w:t>
      </w:r>
      <w:r>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e.  Sticking.</w:t>
      </w:r>
    </w:p>
    <w:p w:rsidR="007F40F8" w:rsidRPr="00ED50C3" w:rsidRDefault="007F40F8" w:rsidP="007F40F8">
      <w:pPr>
        <w:widowControl/>
        <w:spacing w:line="192" w:lineRule="auto"/>
        <w:jc w:val="both"/>
        <w:rPr>
          <w:rFonts w:ascii="Arial" w:hAnsi="Arial" w:cs="Arial"/>
          <w:color w:val="0D0D0D" w:themeColor="text1" w:themeTint="F2"/>
          <w:sz w:val="10"/>
          <w:szCs w:val="10"/>
        </w:rPr>
      </w:pPr>
    </w:p>
    <w:p w:rsidR="007F40F8" w:rsidRPr="00817566" w:rsidRDefault="00CB3337" w:rsidP="007F40F8">
      <w:pPr>
        <w:widowControl/>
        <w:spacing w:line="192"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75</w:t>
      </w:r>
      <w:r w:rsidR="007F40F8">
        <w:rPr>
          <w:rFonts w:ascii="Arial" w:hAnsi="Arial" w:cs="Arial"/>
          <w:b/>
          <w:bCs/>
          <w:color w:val="0D0D0D" w:themeColor="text1" w:themeTint="F2"/>
          <w:sz w:val="16"/>
          <w:szCs w:val="16"/>
        </w:rPr>
        <w:t>.</w:t>
      </w:r>
      <w:r w:rsidR="007F40F8" w:rsidRPr="00817566">
        <w:rPr>
          <w:rFonts w:ascii="Arial" w:hAnsi="Arial" w:cs="Arial"/>
          <w:b/>
          <w:bCs/>
          <w:color w:val="0D0D0D" w:themeColor="text1" w:themeTint="F2"/>
          <w:sz w:val="16"/>
          <w:szCs w:val="16"/>
        </w:rPr>
        <w:t xml:space="preserve">  The Doctrine of Adverse Possession:</w:t>
      </w:r>
    </w:p>
    <w:p w:rsidR="007F40F8" w:rsidRPr="00E303DA" w:rsidRDefault="007F40F8" w:rsidP="007F40F8">
      <w:pPr>
        <w:widowControl/>
        <w:spacing w:line="192" w:lineRule="auto"/>
        <w:jc w:val="both"/>
        <w:rPr>
          <w:rFonts w:ascii="Arial" w:hAnsi="Arial" w:cs="Arial"/>
          <w:color w:val="0D0D0D" w:themeColor="text1" w:themeTint="F2"/>
          <w:sz w:val="6"/>
          <w:szCs w:val="6"/>
        </w:rPr>
      </w:pPr>
    </w:p>
    <w:p w:rsidR="007F40F8" w:rsidRDefault="007F40F8" w:rsidP="007F40F8">
      <w:pPr>
        <w:pStyle w:val="ListParagraph"/>
        <w:widowControl/>
        <w:numPr>
          <w:ilvl w:val="0"/>
          <w:numId w:val="15"/>
        </w:numPr>
        <w:spacing w:line="192"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Exists to reward the possessor for productivity, and to provide</w:t>
      </w:r>
      <w:r>
        <w:rPr>
          <w:rFonts w:ascii="Arial" w:hAnsi="Arial" w:cs="Arial"/>
          <w:color w:val="0D0D0D" w:themeColor="text1" w:themeTint="F2"/>
          <w:sz w:val="16"/>
          <w:szCs w:val="16"/>
        </w:rPr>
        <w:t xml:space="preserve"> </w:t>
      </w:r>
      <w:r w:rsidRPr="00E303DA">
        <w:rPr>
          <w:rFonts w:ascii="Arial" w:hAnsi="Arial" w:cs="Arial"/>
          <w:color w:val="0D0D0D" w:themeColor="text1" w:themeTint="F2"/>
          <w:sz w:val="16"/>
          <w:szCs w:val="16"/>
        </w:rPr>
        <w:t>an incentive to encourage land productivity;</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5"/>
        </w:numPr>
        <w:spacing w:line="192"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Penalizes the original owner for sitting on his rights;</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5"/>
        </w:numPr>
        <w:spacing w:line="192"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Promotes the quieting and settling of title; or</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Pr="00E303DA" w:rsidRDefault="007F40F8" w:rsidP="007F40F8">
      <w:pPr>
        <w:pStyle w:val="ListParagraph"/>
        <w:widowControl/>
        <w:numPr>
          <w:ilvl w:val="0"/>
          <w:numId w:val="15"/>
        </w:numPr>
        <w:spacing w:line="192"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All of the Above.</w:t>
      </w:r>
      <w:r w:rsidR="00CB3337">
        <w:rPr>
          <w:rFonts w:ascii="Arial" w:hAnsi="Arial" w:cs="Arial"/>
          <w:color w:val="0D0D0D" w:themeColor="text1" w:themeTint="F2"/>
          <w:sz w:val="16"/>
          <w:szCs w:val="16"/>
        </w:rPr>
        <w:t xml:space="preserve">                                            </w:t>
      </w:r>
      <w:r w:rsidR="00CB3337">
        <w:rPr>
          <w:rFonts w:ascii="Arial" w:hAnsi="Arial" w:cs="Arial"/>
          <w:b/>
          <w:color w:val="0D0D0D" w:themeColor="text1" w:themeTint="F2"/>
          <w:sz w:val="16"/>
          <w:szCs w:val="16"/>
        </w:rPr>
        <w:t>(5)</w:t>
      </w:r>
    </w:p>
    <w:p w:rsidR="007F40F8" w:rsidRPr="00E303DA" w:rsidRDefault="007F40F8" w:rsidP="007F40F8">
      <w:pPr>
        <w:widowControl/>
        <w:spacing w:line="192" w:lineRule="auto"/>
        <w:jc w:val="both"/>
        <w:rPr>
          <w:rFonts w:ascii="Arial" w:hAnsi="Arial" w:cs="Arial"/>
          <w:b/>
          <w:bCs/>
          <w:i/>
          <w:iCs/>
          <w:color w:val="0D0D0D" w:themeColor="text1" w:themeTint="F2"/>
          <w:sz w:val="10"/>
          <w:szCs w:val="10"/>
        </w:rPr>
      </w:pPr>
    </w:p>
    <w:p w:rsidR="007F40F8" w:rsidRPr="00817566" w:rsidRDefault="00CB3337" w:rsidP="007F40F8">
      <w:pPr>
        <w:widowControl/>
        <w:spacing w:line="192" w:lineRule="auto"/>
        <w:jc w:val="both"/>
        <w:rPr>
          <w:rFonts w:ascii="Arial" w:hAnsi="Arial" w:cs="Arial"/>
          <w:b/>
          <w:bCs/>
          <w:color w:val="0D0D0D" w:themeColor="text1" w:themeTint="F2"/>
          <w:sz w:val="16"/>
          <w:szCs w:val="16"/>
        </w:rPr>
      </w:pPr>
      <w:proofErr w:type="gramStart"/>
      <w:r>
        <w:rPr>
          <w:rFonts w:ascii="Arial" w:hAnsi="Arial" w:cs="Arial"/>
          <w:b/>
          <w:bCs/>
          <w:color w:val="0D0D0D" w:themeColor="text1" w:themeTint="F2"/>
          <w:sz w:val="16"/>
          <w:szCs w:val="16"/>
        </w:rPr>
        <w:t>76</w:t>
      </w:r>
      <w:r w:rsidR="007F40F8" w:rsidRPr="00817566">
        <w:rPr>
          <w:rFonts w:ascii="Arial" w:hAnsi="Arial" w:cs="Arial"/>
          <w:b/>
          <w:bCs/>
          <w:color w:val="0D0D0D" w:themeColor="text1" w:themeTint="F2"/>
          <w:sz w:val="16"/>
          <w:szCs w:val="16"/>
        </w:rPr>
        <w:t xml:space="preserve">. </w:t>
      </w:r>
      <w:r w:rsidR="007F40F8">
        <w:rPr>
          <w:rFonts w:ascii="Arial" w:hAnsi="Arial" w:cs="Arial"/>
          <w:b/>
          <w:bCs/>
          <w:color w:val="0D0D0D" w:themeColor="text1" w:themeTint="F2"/>
          <w:sz w:val="16"/>
          <w:szCs w:val="16"/>
        </w:rPr>
        <w:t xml:space="preserve"> </w:t>
      </w:r>
      <w:r w:rsidR="007F40F8" w:rsidRPr="00817566">
        <w:rPr>
          <w:rFonts w:ascii="Arial" w:hAnsi="Arial" w:cs="Arial"/>
          <w:b/>
          <w:bCs/>
          <w:color w:val="0D0D0D" w:themeColor="text1" w:themeTint="F2"/>
          <w:sz w:val="16"/>
          <w:szCs w:val="16"/>
        </w:rPr>
        <w:t>If a person purchases</w:t>
      </w:r>
      <w:proofErr w:type="gramEnd"/>
      <w:r w:rsidR="007F40F8" w:rsidRPr="00817566">
        <w:rPr>
          <w:rFonts w:ascii="Arial" w:hAnsi="Arial" w:cs="Arial"/>
          <w:b/>
          <w:bCs/>
          <w:color w:val="0D0D0D" w:themeColor="text1" w:themeTint="F2"/>
          <w:sz w:val="16"/>
          <w:szCs w:val="16"/>
        </w:rPr>
        <w:t xml:space="preserve"> a building atop land not owned or leased to them</w:t>
      </w:r>
      <w:r w:rsidR="007F40F8">
        <w:rPr>
          <w:rFonts w:ascii="Arial" w:hAnsi="Arial" w:cs="Arial"/>
          <w:b/>
          <w:bCs/>
          <w:color w:val="0D0D0D" w:themeColor="text1" w:themeTint="F2"/>
          <w:sz w:val="16"/>
          <w:szCs w:val="16"/>
        </w:rPr>
        <w:t xml:space="preserve"> (such as Conrail and the Creamery Association Building)</w:t>
      </w:r>
      <w:r w:rsidR="007F40F8" w:rsidRPr="00817566">
        <w:rPr>
          <w:rFonts w:ascii="Arial" w:hAnsi="Arial" w:cs="Arial"/>
          <w:b/>
          <w:bCs/>
          <w:color w:val="0D0D0D" w:themeColor="text1" w:themeTint="F2"/>
          <w:sz w:val="16"/>
          <w:szCs w:val="16"/>
        </w:rPr>
        <w:t>:</w:t>
      </w:r>
    </w:p>
    <w:p w:rsidR="007F40F8" w:rsidRPr="00EE5FA4" w:rsidRDefault="007F40F8" w:rsidP="007F40F8">
      <w:pPr>
        <w:widowControl/>
        <w:spacing w:line="192" w:lineRule="auto"/>
        <w:jc w:val="both"/>
        <w:rPr>
          <w:rFonts w:ascii="Arial" w:hAnsi="Arial" w:cs="Arial"/>
          <w:color w:val="0D0D0D" w:themeColor="text1" w:themeTint="F2"/>
          <w:sz w:val="4"/>
          <w:szCs w:val="4"/>
        </w:rPr>
      </w:pPr>
    </w:p>
    <w:p w:rsidR="007F40F8" w:rsidRDefault="007F40F8" w:rsidP="007F40F8">
      <w:pPr>
        <w:pStyle w:val="ListParagraph"/>
        <w:widowControl/>
        <w:numPr>
          <w:ilvl w:val="0"/>
          <w:numId w:val="16"/>
        </w:numPr>
        <w:spacing w:line="192"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The owner of the land can sue the building owner for ejectment</w:t>
      </w:r>
      <w:r>
        <w:rPr>
          <w:rFonts w:ascii="Arial" w:hAnsi="Arial" w:cs="Arial"/>
          <w:color w:val="0D0D0D" w:themeColor="text1" w:themeTint="F2"/>
          <w:sz w:val="16"/>
          <w:szCs w:val="16"/>
        </w:rPr>
        <w:t xml:space="preserve"> </w:t>
      </w:r>
      <w:r w:rsidRPr="00E303DA">
        <w:rPr>
          <w:rFonts w:ascii="Arial" w:hAnsi="Arial" w:cs="Arial"/>
          <w:color w:val="0D0D0D" w:themeColor="text1" w:themeTint="F2"/>
          <w:sz w:val="16"/>
          <w:szCs w:val="16"/>
        </w:rPr>
        <w:t>and make them take the building off the property;</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6"/>
        </w:numPr>
        <w:spacing w:line="192"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The owner of the land would be estopped from an ejectment action and required to rent his land to the building owner;</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6"/>
        </w:numPr>
        <w:spacing w:line="192"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The owner of the building can force the owner of the land to sell the land to him; or</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Pr="00E303DA" w:rsidRDefault="007F40F8" w:rsidP="007F40F8">
      <w:pPr>
        <w:pStyle w:val="ListParagraph"/>
        <w:widowControl/>
        <w:numPr>
          <w:ilvl w:val="0"/>
          <w:numId w:val="16"/>
        </w:numPr>
        <w:spacing w:line="192"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The owner of the land has no remedies at law against the</w:t>
      </w:r>
      <w:r>
        <w:rPr>
          <w:rFonts w:ascii="Arial" w:hAnsi="Arial" w:cs="Arial"/>
          <w:color w:val="0D0D0D" w:themeColor="text1" w:themeTint="F2"/>
          <w:sz w:val="16"/>
          <w:szCs w:val="16"/>
        </w:rPr>
        <w:t xml:space="preserve"> </w:t>
      </w:r>
      <w:r w:rsidRPr="00E303DA">
        <w:rPr>
          <w:rFonts w:ascii="Arial" w:hAnsi="Arial" w:cs="Arial"/>
          <w:color w:val="0D0D0D" w:themeColor="text1" w:themeTint="F2"/>
          <w:sz w:val="16"/>
          <w:szCs w:val="16"/>
        </w:rPr>
        <w:t>owner of the building.</w:t>
      </w:r>
    </w:p>
    <w:p w:rsidR="007F40F8" w:rsidRPr="00411178" w:rsidRDefault="007F40F8" w:rsidP="007F40F8">
      <w:pPr>
        <w:widowControl/>
        <w:spacing w:line="192" w:lineRule="auto"/>
        <w:jc w:val="both"/>
        <w:rPr>
          <w:rFonts w:ascii="Arial" w:hAnsi="Arial" w:cs="Arial"/>
          <w:color w:val="0D0D0D" w:themeColor="text1" w:themeTint="F2"/>
          <w:sz w:val="10"/>
          <w:szCs w:val="10"/>
        </w:rPr>
      </w:pPr>
    </w:p>
    <w:p w:rsidR="007F40F8" w:rsidRPr="00817566" w:rsidRDefault="00CB3337" w:rsidP="007F40F8">
      <w:pPr>
        <w:widowControl/>
        <w:spacing w:line="192"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77</w:t>
      </w:r>
      <w:r w:rsidR="007F40F8" w:rsidRPr="00817566">
        <w:rPr>
          <w:rFonts w:ascii="Arial" w:hAnsi="Arial" w:cs="Arial"/>
          <w:b/>
          <w:bCs/>
          <w:color w:val="0D0D0D" w:themeColor="text1" w:themeTint="F2"/>
          <w:sz w:val="16"/>
          <w:szCs w:val="16"/>
        </w:rPr>
        <w:t xml:space="preserve">. </w:t>
      </w:r>
      <w:r w:rsidR="007F40F8">
        <w:rPr>
          <w:rFonts w:ascii="Arial" w:hAnsi="Arial" w:cs="Arial"/>
          <w:b/>
          <w:bCs/>
          <w:color w:val="0D0D0D" w:themeColor="text1" w:themeTint="F2"/>
          <w:sz w:val="16"/>
          <w:szCs w:val="16"/>
        </w:rPr>
        <w:t xml:space="preserve"> </w:t>
      </w:r>
      <w:proofErr w:type="gramStart"/>
      <w:r w:rsidR="007F40F8" w:rsidRPr="00817566">
        <w:rPr>
          <w:rFonts w:ascii="Arial" w:hAnsi="Arial" w:cs="Arial"/>
          <w:b/>
          <w:bCs/>
          <w:color w:val="0D0D0D" w:themeColor="text1" w:themeTint="F2"/>
          <w:sz w:val="16"/>
          <w:szCs w:val="16"/>
        </w:rPr>
        <w:t>Under</w:t>
      </w:r>
      <w:proofErr w:type="gramEnd"/>
      <w:r w:rsidR="007F40F8" w:rsidRPr="00817566">
        <w:rPr>
          <w:rFonts w:ascii="Arial" w:hAnsi="Arial" w:cs="Arial"/>
          <w:b/>
          <w:bCs/>
          <w:color w:val="0D0D0D" w:themeColor="text1" w:themeTint="F2"/>
          <w:sz w:val="16"/>
          <w:szCs w:val="16"/>
        </w:rPr>
        <w:t xml:space="preserve"> the Rule Against Perpetuities:</w:t>
      </w:r>
    </w:p>
    <w:p w:rsidR="007F40F8" w:rsidRPr="00EE5FA4" w:rsidRDefault="007F40F8" w:rsidP="007F40F8">
      <w:pPr>
        <w:widowControl/>
        <w:spacing w:line="192" w:lineRule="auto"/>
        <w:jc w:val="both"/>
        <w:rPr>
          <w:rFonts w:ascii="Arial" w:hAnsi="Arial" w:cs="Arial"/>
          <w:color w:val="0D0D0D" w:themeColor="text1" w:themeTint="F2"/>
          <w:sz w:val="4"/>
          <w:szCs w:val="4"/>
        </w:rPr>
      </w:pPr>
    </w:p>
    <w:p w:rsidR="007F40F8" w:rsidRDefault="007F40F8" w:rsidP="007F40F8">
      <w:pPr>
        <w:pStyle w:val="ListParagraph"/>
        <w:widowControl/>
        <w:numPr>
          <w:ilvl w:val="0"/>
          <w:numId w:val="17"/>
        </w:numPr>
        <w:spacing w:line="192"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No property interest is good unless it must vest, if at all, not later than 21 years after some life in being at the creation of the interest;</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7"/>
        </w:numPr>
        <w:spacing w:line="192"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Unborn children, conceived prior to the time the interest was created are NOT considered "lives in being" even if they are born alive after the interest was created;</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Pr="00166A29" w:rsidRDefault="007F40F8" w:rsidP="007F40F8">
      <w:pPr>
        <w:pStyle w:val="ListParagraph"/>
        <w:widowControl/>
        <w:numPr>
          <w:ilvl w:val="0"/>
          <w:numId w:val="17"/>
        </w:numPr>
        <w:spacing w:line="192"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All of the Above.</w:t>
      </w:r>
    </w:p>
    <w:p w:rsidR="007F40F8" w:rsidRPr="00411178" w:rsidRDefault="007F40F8" w:rsidP="007F40F8">
      <w:pPr>
        <w:widowControl/>
        <w:spacing w:line="192" w:lineRule="auto"/>
        <w:jc w:val="both"/>
        <w:rPr>
          <w:rFonts w:ascii="Arial" w:hAnsi="Arial" w:cs="Arial"/>
          <w:color w:val="0D0D0D" w:themeColor="text1" w:themeTint="F2"/>
          <w:sz w:val="10"/>
          <w:szCs w:val="10"/>
        </w:rPr>
      </w:pPr>
    </w:p>
    <w:p w:rsidR="007F40F8" w:rsidRPr="00817566" w:rsidRDefault="00CB3337" w:rsidP="007F40F8">
      <w:pPr>
        <w:widowControl/>
        <w:spacing w:line="192"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78</w:t>
      </w:r>
      <w:r w:rsidR="007F40F8" w:rsidRPr="00817566">
        <w:rPr>
          <w:rFonts w:ascii="Arial" w:hAnsi="Arial" w:cs="Arial"/>
          <w:b/>
          <w:bCs/>
          <w:color w:val="0D0D0D" w:themeColor="text1" w:themeTint="F2"/>
          <w:sz w:val="16"/>
          <w:szCs w:val="16"/>
        </w:rPr>
        <w:t xml:space="preserve">. </w:t>
      </w:r>
      <w:r w:rsidR="007F40F8">
        <w:rPr>
          <w:rFonts w:ascii="Arial" w:hAnsi="Arial" w:cs="Arial"/>
          <w:b/>
          <w:bCs/>
          <w:color w:val="0D0D0D" w:themeColor="text1" w:themeTint="F2"/>
          <w:sz w:val="16"/>
          <w:szCs w:val="16"/>
        </w:rPr>
        <w:t xml:space="preserve"> </w:t>
      </w:r>
      <w:r w:rsidR="007F40F8" w:rsidRPr="00817566">
        <w:rPr>
          <w:rFonts w:ascii="Arial" w:hAnsi="Arial" w:cs="Arial"/>
          <w:b/>
          <w:bCs/>
          <w:color w:val="0D0D0D" w:themeColor="text1" w:themeTint="F2"/>
          <w:sz w:val="16"/>
          <w:szCs w:val="16"/>
        </w:rPr>
        <w:t xml:space="preserve">A future interest in real property stems from the fact that the law recognizes the rights in land (E-PUT) as </w:t>
      </w:r>
      <w:r w:rsidR="007F40F8">
        <w:rPr>
          <w:rFonts w:ascii="Arial" w:hAnsi="Arial" w:cs="Arial"/>
          <w:b/>
          <w:bCs/>
          <w:color w:val="0D0D0D" w:themeColor="text1" w:themeTint="F2"/>
          <w:sz w:val="16"/>
          <w:szCs w:val="16"/>
        </w:rPr>
        <w:t xml:space="preserve">well as the ability of the </w:t>
      </w:r>
      <w:proofErr w:type="gramStart"/>
      <w:r w:rsidR="007F40F8">
        <w:rPr>
          <w:rFonts w:ascii="Arial" w:hAnsi="Arial" w:cs="Arial"/>
          <w:b/>
          <w:bCs/>
          <w:color w:val="0D0D0D" w:themeColor="text1" w:themeTint="F2"/>
          <w:sz w:val="16"/>
          <w:szCs w:val="16"/>
        </w:rPr>
        <w:t xml:space="preserve">land </w:t>
      </w:r>
      <w:r w:rsidR="007F40F8" w:rsidRPr="00817566">
        <w:rPr>
          <w:rFonts w:ascii="Arial" w:hAnsi="Arial" w:cs="Arial"/>
          <w:b/>
          <w:bCs/>
          <w:color w:val="0D0D0D" w:themeColor="text1" w:themeTint="F2"/>
          <w:sz w:val="16"/>
          <w:szCs w:val="16"/>
        </w:rPr>
        <w:t>owner</w:t>
      </w:r>
      <w:proofErr w:type="gramEnd"/>
      <w:r w:rsidR="007F40F8" w:rsidRPr="00817566">
        <w:rPr>
          <w:rFonts w:ascii="Arial" w:hAnsi="Arial" w:cs="Arial"/>
          <w:b/>
          <w:bCs/>
          <w:color w:val="0D0D0D" w:themeColor="text1" w:themeTint="F2"/>
          <w:sz w:val="16"/>
          <w:szCs w:val="16"/>
        </w:rPr>
        <w:t xml:space="preserve"> to separate those rights overtime.  As a result, a future interest in real property </w:t>
      </w:r>
      <w:proofErr w:type="gramStart"/>
      <w:r w:rsidR="007F40F8" w:rsidRPr="00817566">
        <w:rPr>
          <w:rFonts w:ascii="Arial" w:hAnsi="Arial" w:cs="Arial"/>
          <w:b/>
          <w:bCs/>
          <w:color w:val="0D0D0D" w:themeColor="text1" w:themeTint="F2"/>
          <w:sz w:val="16"/>
          <w:szCs w:val="16"/>
        </w:rPr>
        <w:t>can be defined</w:t>
      </w:r>
      <w:proofErr w:type="gramEnd"/>
      <w:r w:rsidR="007F40F8" w:rsidRPr="00817566">
        <w:rPr>
          <w:rFonts w:ascii="Arial" w:hAnsi="Arial" w:cs="Arial"/>
          <w:b/>
          <w:bCs/>
          <w:color w:val="0D0D0D" w:themeColor="text1" w:themeTint="F2"/>
          <w:sz w:val="16"/>
          <w:szCs w:val="16"/>
        </w:rPr>
        <w:t xml:space="preserve"> as:</w:t>
      </w:r>
    </w:p>
    <w:p w:rsidR="007F40F8" w:rsidRPr="00EE5FA4" w:rsidRDefault="007F40F8" w:rsidP="007F40F8">
      <w:pPr>
        <w:widowControl/>
        <w:spacing w:line="192" w:lineRule="auto"/>
        <w:jc w:val="both"/>
        <w:rPr>
          <w:rFonts w:ascii="Arial" w:hAnsi="Arial" w:cs="Arial"/>
          <w:color w:val="0D0D0D" w:themeColor="text1" w:themeTint="F2"/>
          <w:sz w:val="4"/>
          <w:szCs w:val="4"/>
        </w:rPr>
      </w:pPr>
    </w:p>
    <w:p w:rsidR="007F40F8" w:rsidRDefault="007F40F8" w:rsidP="007F40F8">
      <w:pPr>
        <w:pStyle w:val="ListParagraph"/>
        <w:widowControl/>
        <w:numPr>
          <w:ilvl w:val="0"/>
          <w:numId w:val="18"/>
        </w:numPr>
        <w:spacing w:line="192"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A right to receive possession of property at a future time;</w:t>
      </w:r>
    </w:p>
    <w:p w:rsidR="007F40F8" w:rsidRPr="00EE5FA4" w:rsidRDefault="007F40F8" w:rsidP="007F40F8">
      <w:pPr>
        <w:widowControl/>
        <w:spacing w:line="192" w:lineRule="auto"/>
        <w:jc w:val="both"/>
        <w:rPr>
          <w:rFonts w:ascii="Arial" w:hAnsi="Arial" w:cs="Arial"/>
          <w:color w:val="0D0D0D" w:themeColor="text1" w:themeTint="F2"/>
          <w:sz w:val="4"/>
          <w:szCs w:val="4"/>
        </w:rPr>
      </w:pPr>
    </w:p>
    <w:p w:rsidR="007F40F8" w:rsidRDefault="007F40F8" w:rsidP="007F40F8">
      <w:pPr>
        <w:pStyle w:val="ListParagraph"/>
        <w:widowControl/>
        <w:numPr>
          <w:ilvl w:val="0"/>
          <w:numId w:val="18"/>
        </w:numPr>
        <w:spacing w:line="192"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An interest in land in which the privilege of possession or of enjoyment is future and not present;</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Default="007F40F8" w:rsidP="007F40F8">
      <w:pPr>
        <w:pStyle w:val="ListParagraph"/>
        <w:widowControl/>
        <w:numPr>
          <w:ilvl w:val="0"/>
          <w:numId w:val="18"/>
        </w:numPr>
        <w:spacing w:line="192"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A non possessory interest that will or may become a possessory estate in the future; or</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7F40F8" w:rsidRPr="00166A29" w:rsidRDefault="007F40F8" w:rsidP="007F40F8">
      <w:pPr>
        <w:pStyle w:val="ListParagraph"/>
        <w:widowControl/>
        <w:numPr>
          <w:ilvl w:val="0"/>
          <w:numId w:val="18"/>
        </w:numPr>
        <w:spacing w:line="192"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All of the Above.</w:t>
      </w:r>
    </w:p>
    <w:p w:rsidR="007F40F8" w:rsidRPr="00411178" w:rsidRDefault="007F40F8" w:rsidP="007F40F8">
      <w:pPr>
        <w:widowControl/>
        <w:spacing w:line="192" w:lineRule="auto"/>
        <w:jc w:val="both"/>
        <w:rPr>
          <w:rFonts w:ascii="Arial" w:hAnsi="Arial" w:cs="Arial"/>
          <w:color w:val="0D0D0D" w:themeColor="text1" w:themeTint="F2"/>
          <w:sz w:val="10"/>
          <w:szCs w:val="10"/>
        </w:rPr>
      </w:pPr>
    </w:p>
    <w:p w:rsidR="007F40F8" w:rsidRPr="00817566" w:rsidRDefault="00CB3337" w:rsidP="007F40F8">
      <w:pPr>
        <w:widowControl/>
        <w:spacing w:line="192"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79</w:t>
      </w:r>
      <w:r w:rsidR="007F40F8" w:rsidRPr="00817566">
        <w:rPr>
          <w:rFonts w:ascii="Arial" w:hAnsi="Arial" w:cs="Arial"/>
          <w:b/>
          <w:bCs/>
          <w:color w:val="0D0D0D" w:themeColor="text1" w:themeTint="F2"/>
          <w:sz w:val="16"/>
          <w:szCs w:val="16"/>
        </w:rPr>
        <w:t>.  Types of Future Interests include:</w:t>
      </w:r>
    </w:p>
    <w:p w:rsidR="007F40F8" w:rsidRPr="00EE5FA4" w:rsidRDefault="007F40F8" w:rsidP="007F40F8">
      <w:pPr>
        <w:widowControl/>
        <w:spacing w:line="192" w:lineRule="auto"/>
        <w:jc w:val="both"/>
        <w:rPr>
          <w:rFonts w:ascii="Arial" w:hAnsi="Arial" w:cs="Arial"/>
          <w:color w:val="0D0D0D" w:themeColor="text1" w:themeTint="F2"/>
          <w:sz w:val="4"/>
          <w:szCs w:val="4"/>
        </w:rPr>
      </w:pPr>
    </w:p>
    <w:p w:rsidR="007F40F8" w:rsidRDefault="007F40F8" w:rsidP="007F40F8">
      <w:pPr>
        <w:pStyle w:val="ListParagraph"/>
        <w:widowControl/>
        <w:numPr>
          <w:ilvl w:val="0"/>
          <w:numId w:val="19"/>
        </w:numPr>
        <w:spacing w:line="192" w:lineRule="auto"/>
        <w:ind w:left="270" w:hanging="270"/>
        <w:contextualSpacing w:val="0"/>
        <w:jc w:val="both"/>
        <w:rPr>
          <w:rFonts w:ascii="Arial" w:hAnsi="Arial" w:cs="Arial"/>
          <w:color w:val="0D0D0D" w:themeColor="text1" w:themeTint="F2"/>
          <w:sz w:val="16"/>
          <w:szCs w:val="16"/>
        </w:rPr>
      </w:pPr>
      <w:r w:rsidRPr="00411178">
        <w:rPr>
          <w:rFonts w:ascii="Arial" w:hAnsi="Arial" w:cs="Arial"/>
          <w:color w:val="0D0D0D" w:themeColor="text1" w:themeTint="F2"/>
          <w:sz w:val="16"/>
          <w:szCs w:val="16"/>
        </w:rPr>
        <w:t xml:space="preserve">Reversionary Interests (Reversions, Possibility of </w:t>
      </w:r>
      <w:proofErr w:type="spellStart"/>
      <w:r w:rsidRPr="00411178">
        <w:rPr>
          <w:rFonts w:ascii="Arial" w:hAnsi="Arial" w:cs="Arial"/>
          <w:color w:val="0D0D0D" w:themeColor="text1" w:themeTint="F2"/>
          <w:sz w:val="16"/>
          <w:szCs w:val="16"/>
        </w:rPr>
        <w:t>Reverters</w:t>
      </w:r>
      <w:proofErr w:type="spellEnd"/>
      <w:r w:rsidRPr="00411178">
        <w:rPr>
          <w:rFonts w:ascii="Arial" w:hAnsi="Arial" w:cs="Arial"/>
          <w:color w:val="0D0D0D" w:themeColor="text1" w:themeTint="F2"/>
          <w:sz w:val="16"/>
          <w:szCs w:val="16"/>
        </w:rPr>
        <w:t>, Rights of Entry);</w:t>
      </w:r>
    </w:p>
    <w:p w:rsidR="007F40F8" w:rsidRPr="00EE5FA4" w:rsidRDefault="007F40F8" w:rsidP="007F40F8">
      <w:pPr>
        <w:pStyle w:val="ListParagraph"/>
        <w:widowControl/>
        <w:spacing w:line="192" w:lineRule="auto"/>
        <w:ind w:left="270"/>
        <w:contextualSpacing w:val="0"/>
        <w:jc w:val="both"/>
        <w:rPr>
          <w:rFonts w:ascii="Arial" w:hAnsi="Arial" w:cs="Arial"/>
          <w:color w:val="0D0D0D" w:themeColor="text1" w:themeTint="F2"/>
          <w:sz w:val="4"/>
          <w:szCs w:val="4"/>
        </w:rPr>
      </w:pPr>
    </w:p>
    <w:p w:rsidR="00CB3337" w:rsidRDefault="007F40F8" w:rsidP="00CB3337">
      <w:pPr>
        <w:pStyle w:val="ListParagraph"/>
        <w:widowControl/>
        <w:numPr>
          <w:ilvl w:val="0"/>
          <w:numId w:val="19"/>
        </w:numPr>
        <w:spacing w:line="192" w:lineRule="auto"/>
        <w:ind w:left="270" w:hanging="270"/>
        <w:contextualSpacing w:val="0"/>
        <w:jc w:val="both"/>
        <w:rPr>
          <w:rFonts w:ascii="Arial" w:hAnsi="Arial" w:cs="Arial"/>
          <w:color w:val="0D0D0D" w:themeColor="text1" w:themeTint="F2"/>
          <w:sz w:val="16"/>
          <w:szCs w:val="16"/>
        </w:rPr>
      </w:pPr>
      <w:r w:rsidRPr="00411178">
        <w:rPr>
          <w:rFonts w:ascii="Arial" w:hAnsi="Arial" w:cs="Arial"/>
          <w:color w:val="0D0D0D" w:themeColor="text1" w:themeTint="F2"/>
          <w:sz w:val="16"/>
          <w:szCs w:val="16"/>
        </w:rPr>
        <w:t>Executory Interests (Shifting and Springing);</w:t>
      </w:r>
    </w:p>
    <w:p w:rsidR="00CB3337" w:rsidRPr="00CB3337" w:rsidRDefault="00CB3337" w:rsidP="00CB3337">
      <w:pPr>
        <w:pStyle w:val="ListParagraph"/>
        <w:rPr>
          <w:rFonts w:ascii="Arial" w:hAnsi="Arial" w:cs="Arial"/>
          <w:color w:val="0D0D0D" w:themeColor="text1" w:themeTint="F2"/>
          <w:sz w:val="6"/>
          <w:szCs w:val="6"/>
        </w:rPr>
      </w:pPr>
    </w:p>
    <w:p w:rsidR="007F40F8" w:rsidRPr="00CB3337" w:rsidRDefault="007F40F8" w:rsidP="00CB3337">
      <w:pPr>
        <w:pStyle w:val="ListParagraph"/>
        <w:widowControl/>
        <w:numPr>
          <w:ilvl w:val="0"/>
          <w:numId w:val="19"/>
        </w:numPr>
        <w:spacing w:line="192" w:lineRule="auto"/>
        <w:ind w:left="270" w:hanging="270"/>
        <w:contextualSpacing w:val="0"/>
        <w:jc w:val="both"/>
        <w:rPr>
          <w:rFonts w:ascii="Arial" w:hAnsi="Arial" w:cs="Arial"/>
          <w:color w:val="0D0D0D" w:themeColor="text1" w:themeTint="F2"/>
          <w:sz w:val="16"/>
          <w:szCs w:val="16"/>
        </w:rPr>
      </w:pPr>
      <w:r w:rsidRPr="00CB3337">
        <w:rPr>
          <w:rFonts w:ascii="Arial" w:hAnsi="Arial" w:cs="Arial"/>
          <w:color w:val="0D0D0D" w:themeColor="text1" w:themeTint="F2"/>
          <w:sz w:val="16"/>
          <w:szCs w:val="16"/>
        </w:rPr>
        <w:t>Remainders (Indefeasibly Vested Remainders, Vested Remainders, and Contingent Remainders); or</w:t>
      </w:r>
    </w:p>
    <w:p w:rsidR="007F40F8" w:rsidRPr="00435FA0" w:rsidRDefault="007F40F8" w:rsidP="007F40F8">
      <w:pPr>
        <w:pStyle w:val="ListParagraph"/>
        <w:rPr>
          <w:rFonts w:ascii="Arial" w:hAnsi="Arial" w:cs="Arial"/>
          <w:color w:val="0D0D0D" w:themeColor="text1" w:themeTint="F2"/>
          <w:sz w:val="4"/>
          <w:szCs w:val="4"/>
        </w:rPr>
      </w:pPr>
    </w:p>
    <w:p w:rsidR="007F40F8" w:rsidRDefault="007F40F8" w:rsidP="007F40F8">
      <w:pPr>
        <w:pStyle w:val="ListParagraph"/>
        <w:widowControl/>
        <w:numPr>
          <w:ilvl w:val="0"/>
          <w:numId w:val="19"/>
        </w:numPr>
        <w:spacing w:line="192" w:lineRule="auto"/>
        <w:ind w:left="270" w:hanging="270"/>
        <w:contextualSpacing w:val="0"/>
        <w:jc w:val="both"/>
        <w:rPr>
          <w:rFonts w:ascii="Arial" w:hAnsi="Arial" w:cs="Arial"/>
          <w:color w:val="0D0D0D" w:themeColor="text1" w:themeTint="F2"/>
          <w:sz w:val="16"/>
          <w:szCs w:val="16"/>
        </w:rPr>
      </w:pPr>
      <w:r w:rsidRPr="00435FA0">
        <w:rPr>
          <w:rFonts w:ascii="Arial" w:hAnsi="Arial" w:cs="Arial"/>
          <w:color w:val="0D0D0D" w:themeColor="text1" w:themeTint="F2"/>
          <w:sz w:val="16"/>
          <w:szCs w:val="16"/>
        </w:rPr>
        <w:t>All of the Above.</w:t>
      </w:r>
    </w:p>
    <w:p w:rsidR="00CB3337" w:rsidRPr="00CB3337" w:rsidRDefault="00CB3337" w:rsidP="00CB3337">
      <w:pPr>
        <w:widowControl/>
        <w:spacing w:line="192" w:lineRule="auto"/>
        <w:jc w:val="both"/>
        <w:rPr>
          <w:rFonts w:ascii="Arial" w:hAnsi="Arial" w:cs="Arial"/>
          <w:color w:val="0D0D0D" w:themeColor="text1" w:themeTint="F2"/>
          <w:sz w:val="10"/>
          <w:szCs w:val="10"/>
        </w:rPr>
      </w:pPr>
    </w:p>
    <w:p w:rsidR="007F40F8" w:rsidRPr="00411178" w:rsidRDefault="007F40F8" w:rsidP="007F40F8">
      <w:pPr>
        <w:widowControl/>
        <w:spacing w:line="216" w:lineRule="auto"/>
        <w:jc w:val="both"/>
        <w:rPr>
          <w:rFonts w:ascii="Arial" w:hAnsi="Arial" w:cs="Arial"/>
          <w:color w:val="000099"/>
          <w:sz w:val="16"/>
          <w:szCs w:val="16"/>
        </w:rPr>
      </w:pPr>
      <w:r>
        <w:rPr>
          <w:rFonts w:ascii="Arial" w:hAnsi="Arial" w:cs="Arial"/>
          <w:b/>
          <w:bCs/>
          <w:i/>
          <w:iCs/>
          <w:color w:val="000099"/>
          <w:sz w:val="16"/>
          <w:szCs w:val="16"/>
        </w:rPr>
        <w:t>Section Nine</w:t>
      </w:r>
      <w:r w:rsidRPr="00411178">
        <w:rPr>
          <w:rFonts w:ascii="Arial" w:hAnsi="Arial" w:cs="Arial"/>
          <w:b/>
          <w:bCs/>
          <w:i/>
          <w:iCs/>
          <w:color w:val="000099"/>
          <w:sz w:val="16"/>
          <w:szCs w:val="16"/>
        </w:rPr>
        <w:t xml:space="preserve"> - Real Property - Possessory and Non Possessory Interests</w:t>
      </w:r>
    </w:p>
    <w:p w:rsidR="007F40F8" w:rsidRPr="00842813" w:rsidRDefault="007F40F8" w:rsidP="007F40F8">
      <w:pPr>
        <w:widowControl/>
        <w:spacing w:line="216" w:lineRule="auto"/>
        <w:jc w:val="both"/>
        <w:rPr>
          <w:rFonts w:ascii="Arial" w:hAnsi="Arial" w:cs="Arial"/>
          <w:color w:val="0D0D0D" w:themeColor="text1" w:themeTint="F2"/>
          <w:sz w:val="10"/>
          <w:szCs w:val="10"/>
        </w:rPr>
      </w:pPr>
    </w:p>
    <w:p w:rsidR="007F40F8" w:rsidRPr="00817566" w:rsidRDefault="00CB3337" w:rsidP="007F40F8">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80</w:t>
      </w:r>
      <w:r w:rsidR="007F40F8" w:rsidRPr="00817566">
        <w:rPr>
          <w:rFonts w:ascii="Arial" w:hAnsi="Arial" w:cs="Arial"/>
          <w:b/>
          <w:bCs/>
          <w:color w:val="0D0D0D" w:themeColor="text1" w:themeTint="F2"/>
          <w:sz w:val="16"/>
          <w:szCs w:val="16"/>
        </w:rPr>
        <w:t>. Possessory Interests in Real Property:</w:t>
      </w:r>
    </w:p>
    <w:p w:rsidR="007F40F8" w:rsidRPr="002D7EF7" w:rsidRDefault="007F40F8" w:rsidP="007F40F8">
      <w:pPr>
        <w:widowControl/>
        <w:spacing w:line="216" w:lineRule="auto"/>
        <w:jc w:val="both"/>
        <w:rPr>
          <w:rFonts w:ascii="Arial" w:hAnsi="Arial" w:cs="Arial"/>
          <w:color w:val="0D0D0D" w:themeColor="text1" w:themeTint="F2"/>
          <w:sz w:val="4"/>
          <w:szCs w:val="4"/>
        </w:rPr>
      </w:pPr>
    </w:p>
    <w:p w:rsidR="007F40F8" w:rsidRDefault="007F40F8" w:rsidP="007F40F8">
      <w:pPr>
        <w:pStyle w:val="ListParagraph"/>
        <w:widowControl/>
        <w:numPr>
          <w:ilvl w:val="0"/>
          <w:numId w:val="20"/>
        </w:numPr>
        <w:spacing w:line="216" w:lineRule="auto"/>
        <w:ind w:left="270" w:hanging="270"/>
        <w:jc w:val="both"/>
        <w:rPr>
          <w:rFonts w:ascii="Arial" w:hAnsi="Arial" w:cs="Arial"/>
          <w:color w:val="0D0D0D" w:themeColor="text1" w:themeTint="F2"/>
          <w:sz w:val="16"/>
          <w:szCs w:val="16"/>
        </w:rPr>
      </w:pPr>
      <w:r w:rsidRPr="0055204C">
        <w:rPr>
          <w:rFonts w:ascii="Arial" w:hAnsi="Arial" w:cs="Arial"/>
          <w:color w:val="0D0D0D" w:themeColor="text1" w:themeTint="F2"/>
          <w:sz w:val="16"/>
          <w:szCs w:val="16"/>
        </w:rPr>
        <w:t>Are interests in real property that are possessed by the holder of the property;</w:t>
      </w:r>
    </w:p>
    <w:p w:rsidR="007F40F8" w:rsidRPr="002D7EF7" w:rsidRDefault="007F40F8" w:rsidP="007F40F8">
      <w:pPr>
        <w:pStyle w:val="ListParagraph"/>
        <w:widowControl/>
        <w:spacing w:line="216" w:lineRule="auto"/>
        <w:ind w:left="270"/>
        <w:jc w:val="both"/>
        <w:rPr>
          <w:rFonts w:ascii="Arial" w:hAnsi="Arial" w:cs="Arial"/>
          <w:color w:val="0D0D0D" w:themeColor="text1" w:themeTint="F2"/>
          <w:sz w:val="4"/>
          <w:szCs w:val="4"/>
        </w:rPr>
      </w:pPr>
    </w:p>
    <w:p w:rsidR="007F40F8" w:rsidRDefault="007F40F8" w:rsidP="007F40F8">
      <w:pPr>
        <w:pStyle w:val="ListParagraph"/>
        <w:widowControl/>
        <w:numPr>
          <w:ilvl w:val="0"/>
          <w:numId w:val="20"/>
        </w:numPr>
        <w:spacing w:line="216" w:lineRule="auto"/>
        <w:ind w:left="270" w:hanging="270"/>
        <w:jc w:val="both"/>
        <w:rPr>
          <w:rFonts w:ascii="Arial" w:hAnsi="Arial" w:cs="Arial"/>
          <w:color w:val="0D0D0D" w:themeColor="text1" w:themeTint="F2"/>
          <w:sz w:val="16"/>
          <w:szCs w:val="16"/>
        </w:rPr>
      </w:pPr>
      <w:r w:rsidRPr="0055204C">
        <w:rPr>
          <w:rFonts w:ascii="Arial" w:hAnsi="Arial" w:cs="Arial"/>
          <w:color w:val="0D0D0D" w:themeColor="text1" w:themeTint="F2"/>
          <w:sz w:val="16"/>
          <w:szCs w:val="16"/>
        </w:rPr>
        <w:t xml:space="preserve">Are interests in real property that will </w:t>
      </w:r>
      <w:r>
        <w:rPr>
          <w:rFonts w:ascii="Arial" w:hAnsi="Arial" w:cs="Arial"/>
          <w:color w:val="0D0D0D" w:themeColor="text1" w:themeTint="F2"/>
          <w:sz w:val="16"/>
          <w:szCs w:val="16"/>
        </w:rPr>
        <w:t>never be possessed by</w:t>
      </w:r>
      <w:r w:rsidRPr="0055204C">
        <w:rPr>
          <w:rFonts w:ascii="Arial" w:hAnsi="Arial" w:cs="Arial"/>
          <w:color w:val="0D0D0D" w:themeColor="text1" w:themeTint="F2"/>
          <w:sz w:val="16"/>
          <w:szCs w:val="16"/>
        </w:rPr>
        <w:t xml:space="preserve"> the holder of the property;</w:t>
      </w:r>
    </w:p>
    <w:p w:rsidR="007F40F8" w:rsidRPr="002D7EF7" w:rsidRDefault="007F40F8" w:rsidP="007F40F8">
      <w:pPr>
        <w:widowControl/>
        <w:spacing w:line="216" w:lineRule="auto"/>
        <w:jc w:val="both"/>
        <w:rPr>
          <w:rFonts w:ascii="Arial" w:hAnsi="Arial" w:cs="Arial"/>
          <w:color w:val="0D0D0D" w:themeColor="text1" w:themeTint="F2"/>
          <w:sz w:val="4"/>
          <w:szCs w:val="4"/>
        </w:rPr>
      </w:pPr>
    </w:p>
    <w:p w:rsidR="007F40F8" w:rsidRPr="00817566" w:rsidRDefault="007F40F8" w:rsidP="007F40F8">
      <w:pPr>
        <w:widowControl/>
        <w:tabs>
          <w:tab w:val="left" w:pos="720"/>
          <w:tab w:val="left" w:pos="1440"/>
          <w:tab w:val="left" w:pos="2160"/>
          <w:tab w:val="left" w:pos="2880"/>
          <w:tab w:val="left" w:pos="3600"/>
          <w:tab w:val="left" w:pos="4320"/>
          <w:tab w:val="left" w:pos="5040"/>
          <w:tab w:val="left" w:pos="5760"/>
          <w:tab w:val="left" w:pos="6480"/>
          <w:tab w:val="left" w:pos="7200"/>
        </w:tabs>
        <w:spacing w:line="216" w:lineRule="auto"/>
        <w:ind w:left="7776" w:hanging="777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Both</w:t>
      </w:r>
      <w:proofErr w:type="gramEnd"/>
      <w:r w:rsidRPr="00817566">
        <w:rPr>
          <w:rFonts w:ascii="Arial" w:hAnsi="Arial" w:cs="Arial"/>
          <w:color w:val="0D0D0D" w:themeColor="text1" w:themeTint="F2"/>
          <w:sz w:val="16"/>
          <w:szCs w:val="16"/>
        </w:rPr>
        <w:t xml:space="preserve"> A and B; or</w:t>
      </w:r>
      <w:r w:rsidRPr="00817566">
        <w:rPr>
          <w:rFonts w:ascii="Arial" w:hAnsi="Arial" w:cs="Arial"/>
          <w:color w:val="0D0D0D" w:themeColor="text1" w:themeTint="F2"/>
          <w:sz w:val="16"/>
          <w:szCs w:val="16"/>
        </w:rPr>
        <w:tab/>
        <w:t>d.  Neither A nor B.</w:t>
      </w:r>
    </w:p>
    <w:p w:rsidR="007F40F8" w:rsidRPr="0055204C" w:rsidRDefault="007F40F8" w:rsidP="007F40F8">
      <w:pPr>
        <w:widowControl/>
        <w:spacing w:line="216" w:lineRule="auto"/>
        <w:jc w:val="both"/>
        <w:rPr>
          <w:rFonts w:ascii="Arial" w:hAnsi="Arial" w:cs="Arial"/>
          <w:color w:val="0D0D0D" w:themeColor="text1" w:themeTint="F2"/>
          <w:sz w:val="10"/>
          <w:szCs w:val="10"/>
        </w:rPr>
      </w:pPr>
    </w:p>
    <w:p w:rsidR="007F40F8" w:rsidRPr="00817566" w:rsidRDefault="00CB3337" w:rsidP="007F40F8">
      <w:pPr>
        <w:widowControl/>
        <w:spacing w:line="216" w:lineRule="auto"/>
        <w:jc w:val="both"/>
        <w:rPr>
          <w:rFonts w:ascii="Arial" w:hAnsi="Arial" w:cs="Arial"/>
          <w:b/>
          <w:bCs/>
          <w:color w:val="0D0D0D" w:themeColor="text1" w:themeTint="F2"/>
          <w:sz w:val="16"/>
          <w:szCs w:val="16"/>
        </w:rPr>
      </w:pPr>
      <w:proofErr w:type="gramStart"/>
      <w:r>
        <w:rPr>
          <w:rFonts w:ascii="Arial" w:hAnsi="Arial" w:cs="Arial"/>
          <w:b/>
          <w:bCs/>
          <w:color w:val="0D0D0D" w:themeColor="text1" w:themeTint="F2"/>
          <w:sz w:val="16"/>
          <w:szCs w:val="16"/>
        </w:rPr>
        <w:t>81</w:t>
      </w:r>
      <w:r w:rsidR="007F40F8" w:rsidRPr="00817566">
        <w:rPr>
          <w:rFonts w:ascii="Arial" w:hAnsi="Arial" w:cs="Arial"/>
          <w:b/>
          <w:bCs/>
          <w:color w:val="0D0D0D" w:themeColor="text1" w:themeTint="F2"/>
          <w:sz w:val="16"/>
          <w:szCs w:val="16"/>
        </w:rPr>
        <w:t>. Non possessory</w:t>
      </w:r>
      <w:proofErr w:type="gramEnd"/>
      <w:r w:rsidR="007F40F8" w:rsidRPr="00817566">
        <w:rPr>
          <w:rFonts w:ascii="Arial" w:hAnsi="Arial" w:cs="Arial"/>
          <w:b/>
          <w:bCs/>
          <w:color w:val="0D0D0D" w:themeColor="text1" w:themeTint="F2"/>
          <w:sz w:val="16"/>
          <w:szCs w:val="16"/>
        </w:rPr>
        <w:t xml:space="preserve"> interests in land:</w:t>
      </w:r>
    </w:p>
    <w:p w:rsidR="007F40F8" w:rsidRPr="002D7EF7" w:rsidRDefault="007F40F8" w:rsidP="007F40F8">
      <w:pPr>
        <w:widowControl/>
        <w:spacing w:line="216" w:lineRule="auto"/>
        <w:jc w:val="both"/>
        <w:rPr>
          <w:rFonts w:ascii="Arial" w:hAnsi="Arial" w:cs="Arial"/>
          <w:color w:val="0D0D0D" w:themeColor="text1" w:themeTint="F2"/>
          <w:sz w:val="4"/>
          <w:szCs w:val="4"/>
        </w:rPr>
      </w:pPr>
    </w:p>
    <w:p w:rsidR="007F40F8" w:rsidRDefault="007F40F8" w:rsidP="007F40F8">
      <w:pPr>
        <w:pStyle w:val="ListParagraph"/>
        <w:widowControl/>
        <w:numPr>
          <w:ilvl w:val="0"/>
          <w:numId w:val="21"/>
        </w:numPr>
        <w:spacing w:line="216" w:lineRule="auto"/>
        <w:ind w:left="270" w:hanging="270"/>
        <w:jc w:val="both"/>
        <w:rPr>
          <w:rFonts w:ascii="Arial" w:hAnsi="Arial" w:cs="Arial"/>
          <w:color w:val="0D0D0D" w:themeColor="text1" w:themeTint="F2"/>
          <w:sz w:val="16"/>
          <w:szCs w:val="16"/>
        </w:rPr>
      </w:pPr>
      <w:r w:rsidRPr="0055204C">
        <w:rPr>
          <w:rFonts w:ascii="Arial" w:hAnsi="Arial" w:cs="Arial"/>
          <w:color w:val="0D0D0D" w:themeColor="text1" w:themeTint="F2"/>
          <w:sz w:val="16"/>
          <w:szCs w:val="16"/>
        </w:rPr>
        <w:t>Create a right to use land that is possessed by someone else;</w:t>
      </w:r>
    </w:p>
    <w:p w:rsidR="007F40F8" w:rsidRPr="002D7EF7" w:rsidRDefault="007F40F8" w:rsidP="007F40F8">
      <w:pPr>
        <w:pStyle w:val="ListParagraph"/>
        <w:widowControl/>
        <w:spacing w:line="216" w:lineRule="auto"/>
        <w:ind w:left="270"/>
        <w:jc w:val="both"/>
        <w:rPr>
          <w:rFonts w:ascii="Arial" w:hAnsi="Arial" w:cs="Arial"/>
          <w:color w:val="0D0D0D" w:themeColor="text1" w:themeTint="F2"/>
          <w:sz w:val="4"/>
          <w:szCs w:val="4"/>
        </w:rPr>
      </w:pPr>
    </w:p>
    <w:p w:rsidR="007F40F8" w:rsidRDefault="007F40F8" w:rsidP="007F40F8">
      <w:pPr>
        <w:pStyle w:val="ListParagraph"/>
        <w:widowControl/>
        <w:numPr>
          <w:ilvl w:val="0"/>
          <w:numId w:val="21"/>
        </w:numPr>
        <w:spacing w:line="216" w:lineRule="auto"/>
        <w:ind w:left="270" w:hanging="270"/>
        <w:jc w:val="both"/>
        <w:rPr>
          <w:rFonts w:ascii="Arial" w:hAnsi="Arial" w:cs="Arial"/>
          <w:color w:val="0D0D0D" w:themeColor="text1" w:themeTint="F2"/>
          <w:sz w:val="16"/>
          <w:szCs w:val="16"/>
        </w:rPr>
      </w:pPr>
      <w:proofErr w:type="spellStart"/>
      <w:r w:rsidRPr="0055204C">
        <w:rPr>
          <w:rFonts w:ascii="Arial" w:hAnsi="Arial" w:cs="Arial"/>
          <w:color w:val="0D0D0D" w:themeColor="text1" w:themeTint="F2"/>
          <w:sz w:val="16"/>
          <w:szCs w:val="16"/>
        </w:rPr>
        <w:t>Can not</w:t>
      </w:r>
      <w:proofErr w:type="spellEnd"/>
      <w:r w:rsidRPr="0055204C">
        <w:rPr>
          <w:rFonts w:ascii="Arial" w:hAnsi="Arial" w:cs="Arial"/>
          <w:color w:val="0D0D0D" w:themeColor="text1" w:themeTint="F2"/>
          <w:sz w:val="16"/>
          <w:szCs w:val="16"/>
        </w:rPr>
        <w:t xml:space="preserve"> be held for a term longer than 15 years;</w:t>
      </w:r>
    </w:p>
    <w:p w:rsidR="007F40F8" w:rsidRPr="002D7EF7" w:rsidRDefault="007F40F8" w:rsidP="007F40F8">
      <w:pPr>
        <w:pStyle w:val="ListParagraph"/>
        <w:widowControl/>
        <w:spacing w:line="216" w:lineRule="auto"/>
        <w:ind w:left="270"/>
        <w:jc w:val="both"/>
        <w:rPr>
          <w:rFonts w:ascii="Arial" w:hAnsi="Arial" w:cs="Arial"/>
          <w:color w:val="0D0D0D" w:themeColor="text1" w:themeTint="F2"/>
          <w:sz w:val="4"/>
          <w:szCs w:val="4"/>
        </w:rPr>
      </w:pPr>
    </w:p>
    <w:p w:rsidR="007F40F8" w:rsidRDefault="007F40F8" w:rsidP="007F40F8">
      <w:pPr>
        <w:pStyle w:val="ListParagraph"/>
        <w:widowControl/>
        <w:numPr>
          <w:ilvl w:val="0"/>
          <w:numId w:val="21"/>
        </w:numPr>
        <w:spacing w:line="216" w:lineRule="auto"/>
        <w:ind w:left="270" w:hanging="270"/>
        <w:jc w:val="both"/>
        <w:rPr>
          <w:rFonts w:ascii="Arial" w:hAnsi="Arial" w:cs="Arial"/>
          <w:color w:val="0D0D0D" w:themeColor="text1" w:themeTint="F2"/>
          <w:sz w:val="16"/>
          <w:szCs w:val="16"/>
        </w:rPr>
      </w:pPr>
      <w:r w:rsidRPr="0055204C">
        <w:rPr>
          <w:rFonts w:ascii="Arial" w:hAnsi="Arial" w:cs="Arial"/>
          <w:color w:val="0D0D0D" w:themeColor="text1" w:themeTint="F2"/>
          <w:sz w:val="16"/>
          <w:szCs w:val="16"/>
        </w:rPr>
        <w:t>Are not subject to the statute of frauds;</w:t>
      </w:r>
    </w:p>
    <w:p w:rsidR="007F40F8" w:rsidRPr="002D7EF7" w:rsidRDefault="007F40F8" w:rsidP="007F40F8">
      <w:pPr>
        <w:pStyle w:val="ListParagraph"/>
        <w:widowControl/>
        <w:spacing w:line="216" w:lineRule="auto"/>
        <w:ind w:left="270"/>
        <w:jc w:val="both"/>
        <w:rPr>
          <w:rFonts w:ascii="Arial" w:hAnsi="Arial" w:cs="Arial"/>
          <w:color w:val="0D0D0D" w:themeColor="text1" w:themeTint="F2"/>
          <w:sz w:val="4"/>
          <w:szCs w:val="4"/>
        </w:rPr>
      </w:pPr>
    </w:p>
    <w:p w:rsidR="007F40F8" w:rsidRPr="0055204C" w:rsidRDefault="007F40F8" w:rsidP="007F40F8">
      <w:pPr>
        <w:pStyle w:val="ListParagraph"/>
        <w:widowControl/>
        <w:numPr>
          <w:ilvl w:val="0"/>
          <w:numId w:val="21"/>
        </w:numPr>
        <w:spacing w:line="216" w:lineRule="auto"/>
        <w:ind w:left="270" w:hanging="270"/>
        <w:jc w:val="both"/>
        <w:rPr>
          <w:rFonts w:ascii="Arial" w:hAnsi="Arial" w:cs="Arial"/>
          <w:color w:val="0D0D0D" w:themeColor="text1" w:themeTint="F2"/>
          <w:sz w:val="16"/>
          <w:szCs w:val="16"/>
        </w:rPr>
      </w:pPr>
      <w:r w:rsidRPr="0055204C">
        <w:rPr>
          <w:rFonts w:ascii="Arial" w:hAnsi="Arial" w:cs="Arial"/>
          <w:color w:val="0D0D0D" w:themeColor="text1" w:themeTint="F2"/>
          <w:sz w:val="16"/>
          <w:szCs w:val="16"/>
        </w:rPr>
        <w:t>All of the above</w:t>
      </w:r>
    </w:p>
    <w:p w:rsidR="007F40F8" w:rsidRPr="0055204C" w:rsidRDefault="007F40F8" w:rsidP="007F40F8">
      <w:pPr>
        <w:widowControl/>
        <w:spacing w:line="216" w:lineRule="auto"/>
        <w:jc w:val="both"/>
        <w:rPr>
          <w:rFonts w:ascii="Arial" w:hAnsi="Arial" w:cs="Arial"/>
          <w:color w:val="0D0D0D" w:themeColor="text1" w:themeTint="F2"/>
          <w:sz w:val="10"/>
          <w:szCs w:val="10"/>
        </w:rPr>
      </w:pPr>
    </w:p>
    <w:p w:rsidR="007F40F8" w:rsidRPr="00817566" w:rsidRDefault="00CB3337" w:rsidP="007F40F8">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82</w:t>
      </w:r>
      <w:r w:rsidR="00C42884">
        <w:rPr>
          <w:rFonts w:ascii="Arial" w:hAnsi="Arial" w:cs="Arial"/>
          <w:b/>
          <w:bCs/>
          <w:color w:val="0D0D0D" w:themeColor="text1" w:themeTint="F2"/>
          <w:sz w:val="16"/>
          <w:szCs w:val="16"/>
        </w:rPr>
        <w:t xml:space="preserve">. Easements </w:t>
      </w:r>
      <w:proofErr w:type="gramStart"/>
      <w:r w:rsidR="00C42884">
        <w:rPr>
          <w:rFonts w:ascii="Arial" w:hAnsi="Arial" w:cs="Arial"/>
          <w:b/>
          <w:bCs/>
          <w:color w:val="0D0D0D" w:themeColor="text1" w:themeTint="F2"/>
          <w:sz w:val="16"/>
          <w:szCs w:val="16"/>
        </w:rPr>
        <w:t>can be</w:t>
      </w:r>
      <w:r w:rsidR="007F40F8" w:rsidRPr="00817566">
        <w:rPr>
          <w:rFonts w:ascii="Arial" w:hAnsi="Arial" w:cs="Arial"/>
          <w:b/>
          <w:bCs/>
          <w:color w:val="0D0D0D" w:themeColor="text1" w:themeTint="F2"/>
          <w:sz w:val="16"/>
          <w:szCs w:val="16"/>
        </w:rPr>
        <w:t xml:space="preserve"> created</w:t>
      </w:r>
      <w:proofErr w:type="gramEnd"/>
      <w:r w:rsidR="007F40F8" w:rsidRPr="00817566">
        <w:rPr>
          <w:rFonts w:ascii="Arial" w:hAnsi="Arial" w:cs="Arial"/>
          <w:b/>
          <w:bCs/>
          <w:color w:val="0D0D0D" w:themeColor="text1" w:themeTint="F2"/>
          <w:sz w:val="16"/>
          <w:szCs w:val="16"/>
        </w:rPr>
        <w:t xml:space="preserve"> by:</w:t>
      </w:r>
    </w:p>
    <w:p w:rsidR="007F40F8" w:rsidRPr="002D7EF7" w:rsidRDefault="007F40F8" w:rsidP="007F40F8">
      <w:pPr>
        <w:widowControl/>
        <w:spacing w:line="216" w:lineRule="auto"/>
        <w:jc w:val="both"/>
        <w:rPr>
          <w:rFonts w:ascii="Arial" w:hAnsi="Arial" w:cs="Arial"/>
          <w:color w:val="0D0D0D" w:themeColor="text1" w:themeTint="F2"/>
          <w:sz w:val="4"/>
          <w:szCs w:val="4"/>
        </w:rPr>
      </w:pPr>
    </w:p>
    <w:p w:rsidR="007F40F8" w:rsidRDefault="007F40F8" w:rsidP="007F40F8">
      <w:pPr>
        <w:widowControl/>
        <w:spacing w:line="216" w:lineRule="auto"/>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Express</w:t>
      </w:r>
      <w:proofErr w:type="gramEnd"/>
      <w:r w:rsidRPr="00817566">
        <w:rPr>
          <w:rFonts w:ascii="Arial" w:hAnsi="Arial" w:cs="Arial"/>
          <w:color w:val="0D0D0D" w:themeColor="text1" w:themeTint="F2"/>
          <w:sz w:val="16"/>
          <w:szCs w:val="16"/>
        </w:rPr>
        <w:t xml:space="preserve"> Grant or Reservation;</w:t>
      </w:r>
      <w:r>
        <w:rPr>
          <w:rFonts w:ascii="Arial" w:hAnsi="Arial" w:cs="Arial"/>
          <w:color w:val="0D0D0D" w:themeColor="text1" w:themeTint="F2"/>
          <w:sz w:val="16"/>
          <w:szCs w:val="16"/>
        </w:rPr>
        <w:tab/>
      </w:r>
      <w:r w:rsidRPr="00817566">
        <w:rPr>
          <w:rFonts w:ascii="Arial" w:hAnsi="Arial" w:cs="Arial"/>
          <w:color w:val="0D0D0D" w:themeColor="text1" w:themeTint="F2"/>
          <w:sz w:val="16"/>
          <w:szCs w:val="16"/>
        </w:rPr>
        <w:t>b.  Implication;</w:t>
      </w:r>
      <w:r w:rsidRPr="00817566">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ab/>
      </w:r>
    </w:p>
    <w:p w:rsidR="007F40F8" w:rsidRPr="002D7EF7" w:rsidRDefault="007F40F8" w:rsidP="007F40F8">
      <w:pPr>
        <w:widowControl/>
        <w:spacing w:line="216" w:lineRule="auto"/>
        <w:jc w:val="both"/>
        <w:rPr>
          <w:rFonts w:ascii="Arial" w:hAnsi="Arial" w:cs="Arial"/>
          <w:color w:val="0D0D0D" w:themeColor="text1" w:themeTint="F2"/>
          <w:sz w:val="4"/>
          <w:szCs w:val="4"/>
        </w:rPr>
      </w:pPr>
    </w:p>
    <w:p w:rsidR="007F40F8" w:rsidRDefault="007F40F8" w:rsidP="007F40F8">
      <w:pPr>
        <w:widowControl/>
        <w:spacing w:line="216" w:lineRule="auto"/>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Prescription</w:t>
      </w:r>
      <w:proofErr w:type="gramEnd"/>
      <w:r w:rsidRPr="00817566">
        <w:rPr>
          <w:rFonts w:ascii="Arial" w:hAnsi="Arial" w:cs="Arial"/>
          <w:color w:val="0D0D0D" w:themeColor="text1" w:themeTint="F2"/>
          <w:sz w:val="16"/>
          <w:szCs w:val="16"/>
        </w:rPr>
        <w:t>;</w:t>
      </w:r>
      <w:r>
        <w:rPr>
          <w:rFonts w:ascii="Arial" w:hAnsi="Arial" w:cs="Arial"/>
          <w:color w:val="0D0D0D" w:themeColor="text1" w:themeTint="F2"/>
          <w:sz w:val="16"/>
          <w:szCs w:val="16"/>
        </w:rPr>
        <w:tab/>
      </w:r>
      <w:r>
        <w:rPr>
          <w:rFonts w:ascii="Arial" w:hAnsi="Arial" w:cs="Arial"/>
          <w:color w:val="0D0D0D" w:themeColor="text1" w:themeTint="F2"/>
          <w:sz w:val="16"/>
          <w:szCs w:val="16"/>
        </w:rPr>
        <w:tab/>
      </w:r>
      <w:r>
        <w:rPr>
          <w:rFonts w:ascii="Arial" w:hAnsi="Arial" w:cs="Arial"/>
          <w:color w:val="0D0D0D" w:themeColor="text1" w:themeTint="F2"/>
          <w:sz w:val="16"/>
          <w:szCs w:val="16"/>
        </w:rPr>
        <w:tab/>
      </w:r>
      <w:r w:rsidRPr="00817566">
        <w:rPr>
          <w:rFonts w:ascii="Arial" w:hAnsi="Arial" w:cs="Arial"/>
          <w:color w:val="0D0D0D" w:themeColor="text1" w:themeTint="F2"/>
          <w:sz w:val="16"/>
          <w:szCs w:val="16"/>
        </w:rPr>
        <w:t xml:space="preserve">d.  All of the Above; or      </w:t>
      </w:r>
      <w:r w:rsidRPr="00817566">
        <w:rPr>
          <w:rFonts w:ascii="Arial" w:hAnsi="Arial" w:cs="Arial"/>
          <w:color w:val="0D0D0D" w:themeColor="text1" w:themeTint="F2"/>
          <w:sz w:val="16"/>
          <w:szCs w:val="16"/>
        </w:rPr>
        <w:tab/>
      </w:r>
    </w:p>
    <w:p w:rsidR="007F40F8" w:rsidRPr="002D7EF7" w:rsidRDefault="007F40F8" w:rsidP="007F40F8">
      <w:pPr>
        <w:widowControl/>
        <w:spacing w:line="216" w:lineRule="auto"/>
        <w:jc w:val="both"/>
        <w:rPr>
          <w:rFonts w:ascii="Arial" w:hAnsi="Arial" w:cs="Arial"/>
          <w:color w:val="0D0D0D" w:themeColor="text1" w:themeTint="F2"/>
          <w:sz w:val="4"/>
          <w:szCs w:val="4"/>
        </w:rPr>
      </w:pPr>
    </w:p>
    <w:p w:rsidR="007F40F8" w:rsidRPr="00C42884" w:rsidRDefault="007F40F8" w:rsidP="00C42884">
      <w:pPr>
        <w:pStyle w:val="ListParagraph"/>
        <w:widowControl/>
        <w:numPr>
          <w:ilvl w:val="0"/>
          <w:numId w:val="21"/>
        </w:numPr>
        <w:spacing w:line="216" w:lineRule="auto"/>
        <w:ind w:left="270" w:hanging="270"/>
        <w:jc w:val="both"/>
        <w:rPr>
          <w:rFonts w:ascii="Arial" w:hAnsi="Arial" w:cs="Arial"/>
          <w:color w:val="0D0D0D" w:themeColor="text1" w:themeTint="F2"/>
          <w:sz w:val="16"/>
          <w:szCs w:val="16"/>
        </w:rPr>
      </w:pPr>
      <w:r w:rsidRPr="00C42884">
        <w:rPr>
          <w:rFonts w:ascii="Arial" w:hAnsi="Arial" w:cs="Arial"/>
          <w:color w:val="0D0D0D" w:themeColor="text1" w:themeTint="F2"/>
          <w:sz w:val="16"/>
          <w:szCs w:val="16"/>
        </w:rPr>
        <w:t>None of the above.</w:t>
      </w:r>
    </w:p>
    <w:p w:rsidR="00C42884" w:rsidRPr="00C42884" w:rsidRDefault="00C42884" w:rsidP="00C42884">
      <w:pPr>
        <w:widowControl/>
        <w:spacing w:line="216" w:lineRule="auto"/>
        <w:jc w:val="both"/>
        <w:rPr>
          <w:rFonts w:ascii="Arial" w:hAnsi="Arial" w:cs="Arial"/>
          <w:color w:val="0D0D0D" w:themeColor="text1" w:themeTint="F2"/>
          <w:sz w:val="10"/>
          <w:szCs w:val="10"/>
        </w:rPr>
      </w:pPr>
    </w:p>
    <w:p w:rsidR="007F40F8" w:rsidRDefault="00C42884" w:rsidP="007F40F8">
      <w:pPr>
        <w:widowControl/>
        <w:spacing w:line="216" w:lineRule="auto"/>
        <w:jc w:val="both"/>
        <w:rPr>
          <w:rFonts w:ascii="Arial" w:hAnsi="Arial" w:cs="Arial"/>
          <w:b/>
          <w:color w:val="0D0D0D" w:themeColor="text1" w:themeTint="F2"/>
          <w:sz w:val="16"/>
          <w:szCs w:val="16"/>
        </w:rPr>
      </w:pPr>
      <w:r>
        <w:rPr>
          <w:rFonts w:ascii="Arial" w:hAnsi="Arial" w:cs="Arial"/>
          <w:b/>
          <w:color w:val="0D0D0D" w:themeColor="text1" w:themeTint="F2"/>
          <w:sz w:val="16"/>
          <w:szCs w:val="16"/>
        </w:rPr>
        <w:t xml:space="preserve">83. Which of the following are NOT a </w:t>
      </w:r>
      <w:proofErr w:type="gramStart"/>
      <w:r>
        <w:rPr>
          <w:rFonts w:ascii="Arial" w:hAnsi="Arial" w:cs="Arial"/>
          <w:b/>
          <w:color w:val="0D0D0D" w:themeColor="text1" w:themeTint="F2"/>
          <w:sz w:val="16"/>
          <w:szCs w:val="16"/>
        </w:rPr>
        <w:t>Non possessory</w:t>
      </w:r>
      <w:proofErr w:type="gramEnd"/>
      <w:r>
        <w:rPr>
          <w:rFonts w:ascii="Arial" w:hAnsi="Arial" w:cs="Arial"/>
          <w:b/>
          <w:color w:val="0D0D0D" w:themeColor="text1" w:themeTint="F2"/>
          <w:sz w:val="16"/>
          <w:szCs w:val="16"/>
        </w:rPr>
        <w:t xml:space="preserve"> interest:</w:t>
      </w:r>
    </w:p>
    <w:p w:rsidR="00C42884" w:rsidRPr="00C42884" w:rsidRDefault="00C42884" w:rsidP="007F40F8">
      <w:pPr>
        <w:widowControl/>
        <w:spacing w:line="216" w:lineRule="auto"/>
        <w:jc w:val="both"/>
        <w:rPr>
          <w:rFonts w:ascii="Arial" w:hAnsi="Arial" w:cs="Arial"/>
          <w:b/>
          <w:color w:val="0D0D0D" w:themeColor="text1" w:themeTint="F2"/>
          <w:sz w:val="6"/>
          <w:szCs w:val="6"/>
        </w:rPr>
      </w:pPr>
    </w:p>
    <w:p w:rsidR="00C42884" w:rsidRDefault="00C42884" w:rsidP="002910D2">
      <w:pPr>
        <w:pStyle w:val="ListParagraph"/>
        <w:widowControl/>
        <w:numPr>
          <w:ilvl w:val="0"/>
          <w:numId w:val="55"/>
        </w:numPr>
        <w:spacing w:line="216" w:lineRule="auto"/>
        <w:ind w:left="180" w:hanging="180"/>
        <w:jc w:val="both"/>
        <w:rPr>
          <w:rFonts w:ascii="Arial" w:hAnsi="Arial" w:cs="Arial"/>
          <w:color w:val="0D0D0D" w:themeColor="text1" w:themeTint="F2"/>
          <w:sz w:val="16"/>
          <w:szCs w:val="16"/>
        </w:rPr>
      </w:pPr>
      <w:r>
        <w:rPr>
          <w:rFonts w:ascii="Arial" w:hAnsi="Arial" w:cs="Arial"/>
          <w:color w:val="0D0D0D" w:themeColor="text1" w:themeTint="F2"/>
          <w:sz w:val="16"/>
          <w:szCs w:val="16"/>
        </w:rPr>
        <w:t>An Easement;</w:t>
      </w:r>
      <w:r>
        <w:rPr>
          <w:rFonts w:ascii="Arial" w:hAnsi="Arial" w:cs="Arial"/>
          <w:color w:val="0D0D0D" w:themeColor="text1" w:themeTint="F2"/>
          <w:sz w:val="16"/>
          <w:szCs w:val="16"/>
        </w:rPr>
        <w:tab/>
      </w:r>
      <w:r>
        <w:rPr>
          <w:rFonts w:ascii="Arial" w:hAnsi="Arial" w:cs="Arial"/>
          <w:color w:val="0D0D0D" w:themeColor="text1" w:themeTint="F2"/>
          <w:sz w:val="16"/>
          <w:szCs w:val="16"/>
        </w:rPr>
        <w:tab/>
        <w:t>b. A Profit</w:t>
      </w:r>
      <w:r>
        <w:rPr>
          <w:rFonts w:ascii="Arial" w:hAnsi="Arial" w:cs="Arial"/>
          <w:color w:val="0D0D0D" w:themeColor="text1" w:themeTint="F2"/>
          <w:sz w:val="16"/>
          <w:szCs w:val="16"/>
        </w:rPr>
        <w:tab/>
        <w:t>;</w:t>
      </w:r>
      <w:r>
        <w:rPr>
          <w:rFonts w:ascii="Arial" w:hAnsi="Arial" w:cs="Arial"/>
          <w:color w:val="0D0D0D" w:themeColor="text1" w:themeTint="F2"/>
          <w:sz w:val="16"/>
          <w:szCs w:val="16"/>
        </w:rPr>
        <w:tab/>
        <w:t>c. A Covenant;</w:t>
      </w:r>
    </w:p>
    <w:p w:rsidR="00C42884" w:rsidRPr="00C42884" w:rsidRDefault="00C42884" w:rsidP="00C42884">
      <w:pPr>
        <w:widowControl/>
        <w:spacing w:line="216" w:lineRule="auto"/>
        <w:jc w:val="both"/>
        <w:rPr>
          <w:rFonts w:ascii="Arial" w:hAnsi="Arial" w:cs="Arial"/>
          <w:color w:val="0D0D0D" w:themeColor="text1" w:themeTint="F2"/>
          <w:sz w:val="6"/>
          <w:szCs w:val="6"/>
        </w:rPr>
      </w:pPr>
    </w:p>
    <w:p w:rsidR="00C42884" w:rsidRDefault="00C42884" w:rsidP="002910D2">
      <w:pPr>
        <w:pStyle w:val="ListParagraph"/>
        <w:widowControl/>
        <w:numPr>
          <w:ilvl w:val="0"/>
          <w:numId w:val="56"/>
        </w:numPr>
        <w:spacing w:line="216" w:lineRule="auto"/>
        <w:ind w:left="180" w:hanging="180"/>
        <w:jc w:val="both"/>
        <w:rPr>
          <w:rFonts w:ascii="Arial" w:hAnsi="Arial" w:cs="Arial"/>
          <w:color w:val="0D0D0D" w:themeColor="text1" w:themeTint="F2"/>
          <w:sz w:val="16"/>
          <w:szCs w:val="16"/>
        </w:rPr>
      </w:pPr>
      <w:r w:rsidRPr="00C42884">
        <w:rPr>
          <w:rFonts w:ascii="Arial" w:hAnsi="Arial" w:cs="Arial"/>
          <w:color w:val="0D0D0D" w:themeColor="text1" w:themeTint="F2"/>
          <w:sz w:val="16"/>
          <w:szCs w:val="16"/>
        </w:rPr>
        <w:t>A Servitude; or</w:t>
      </w:r>
      <w:r>
        <w:rPr>
          <w:rFonts w:ascii="Arial" w:hAnsi="Arial" w:cs="Arial"/>
          <w:color w:val="0D0D0D" w:themeColor="text1" w:themeTint="F2"/>
          <w:sz w:val="16"/>
          <w:szCs w:val="16"/>
        </w:rPr>
        <w:tab/>
      </w:r>
      <w:r>
        <w:rPr>
          <w:rFonts w:ascii="Arial" w:hAnsi="Arial" w:cs="Arial"/>
          <w:color w:val="0D0D0D" w:themeColor="text1" w:themeTint="F2"/>
          <w:sz w:val="16"/>
          <w:szCs w:val="16"/>
        </w:rPr>
        <w:tab/>
        <w:t>e. An Estate in Fee Simple Absolute</w:t>
      </w:r>
    </w:p>
    <w:p w:rsidR="00C42884" w:rsidRPr="00C42884" w:rsidRDefault="00C42884" w:rsidP="00C42884">
      <w:pPr>
        <w:pStyle w:val="ListParagraph"/>
        <w:widowControl/>
        <w:spacing w:line="216" w:lineRule="auto"/>
        <w:ind w:left="180"/>
        <w:jc w:val="both"/>
        <w:rPr>
          <w:rFonts w:ascii="Arial" w:hAnsi="Arial" w:cs="Arial"/>
          <w:color w:val="0D0D0D" w:themeColor="text1" w:themeTint="F2"/>
          <w:sz w:val="10"/>
          <w:szCs w:val="10"/>
        </w:rPr>
      </w:pPr>
      <w:r w:rsidRPr="00C42884">
        <w:rPr>
          <w:rFonts w:ascii="Arial" w:hAnsi="Arial" w:cs="Arial"/>
          <w:color w:val="0D0D0D" w:themeColor="text1" w:themeTint="F2"/>
          <w:sz w:val="10"/>
          <w:szCs w:val="10"/>
        </w:rPr>
        <w:tab/>
      </w:r>
    </w:p>
    <w:p w:rsidR="007F40F8" w:rsidRPr="0055204C" w:rsidRDefault="007F40F8" w:rsidP="007F40F8">
      <w:pPr>
        <w:widowControl/>
        <w:spacing w:line="216" w:lineRule="auto"/>
        <w:jc w:val="both"/>
        <w:rPr>
          <w:rFonts w:ascii="Arial" w:hAnsi="Arial" w:cs="Arial"/>
          <w:color w:val="000099"/>
          <w:sz w:val="16"/>
          <w:szCs w:val="16"/>
        </w:rPr>
      </w:pPr>
      <w:r w:rsidRPr="0055204C">
        <w:rPr>
          <w:rFonts w:ascii="Arial" w:hAnsi="Arial" w:cs="Arial"/>
          <w:b/>
          <w:bCs/>
          <w:i/>
          <w:iCs/>
          <w:color w:val="000099"/>
          <w:sz w:val="16"/>
          <w:szCs w:val="16"/>
        </w:rPr>
        <w:t>Section Ten - Real Property - Conveyances and Security Interests</w:t>
      </w:r>
    </w:p>
    <w:p w:rsidR="007F40F8" w:rsidRPr="0055204C" w:rsidRDefault="007F40F8" w:rsidP="007F40F8">
      <w:pPr>
        <w:widowControl/>
        <w:spacing w:line="216" w:lineRule="auto"/>
        <w:jc w:val="both"/>
        <w:rPr>
          <w:rFonts w:ascii="Arial" w:hAnsi="Arial" w:cs="Arial"/>
          <w:color w:val="0D0D0D" w:themeColor="text1" w:themeTint="F2"/>
          <w:sz w:val="10"/>
          <w:szCs w:val="10"/>
        </w:rPr>
      </w:pPr>
    </w:p>
    <w:p w:rsidR="007F40F8" w:rsidRPr="00817566" w:rsidRDefault="007F40F8" w:rsidP="007F40F8">
      <w:pPr>
        <w:widowControl/>
        <w:spacing w:line="216"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The year is 1690. </w:t>
      </w:r>
      <w:r>
        <w:rPr>
          <w:rFonts w:ascii="Arial" w:hAnsi="Arial" w:cs="Arial"/>
          <w:b/>
          <w:bCs/>
          <w:color w:val="0D0D0D" w:themeColor="text1" w:themeTint="F2"/>
          <w:sz w:val="16"/>
          <w:szCs w:val="16"/>
        </w:rPr>
        <w:t xml:space="preserve"> </w:t>
      </w:r>
      <w:r w:rsidRPr="00817566">
        <w:rPr>
          <w:rFonts w:ascii="Arial" w:hAnsi="Arial" w:cs="Arial"/>
          <w:b/>
          <w:bCs/>
          <w:color w:val="0D0D0D" w:themeColor="text1" w:themeTint="F2"/>
          <w:sz w:val="16"/>
          <w:szCs w:val="16"/>
        </w:rPr>
        <w:t xml:space="preserve">King James II is on the throne.  Seeking to expand his dominion in the Americas, the King issues a charter to the second son of Sir Thurman Munson of </w:t>
      </w:r>
      <w:proofErr w:type="spellStart"/>
      <w:r w:rsidRPr="00817566">
        <w:rPr>
          <w:rFonts w:ascii="Arial" w:hAnsi="Arial" w:cs="Arial"/>
          <w:b/>
          <w:bCs/>
          <w:color w:val="0D0D0D" w:themeColor="text1" w:themeTint="F2"/>
          <w:sz w:val="16"/>
          <w:szCs w:val="16"/>
        </w:rPr>
        <w:t>Yankstown</w:t>
      </w:r>
      <w:proofErr w:type="spellEnd"/>
      <w:r w:rsidRPr="00817566">
        <w:rPr>
          <w:rFonts w:ascii="Arial" w:hAnsi="Arial" w:cs="Arial"/>
          <w:b/>
          <w:bCs/>
          <w:color w:val="0D0D0D" w:themeColor="text1" w:themeTint="F2"/>
          <w:sz w:val="16"/>
          <w:szCs w:val="16"/>
        </w:rPr>
        <w:t xml:space="preserve">.  The son, Kermit Munson, travels to America where the charter states that he shall be grated title to all the lands </w:t>
      </w:r>
      <w:proofErr w:type="gramStart"/>
      <w:r w:rsidRPr="00817566">
        <w:rPr>
          <w:rFonts w:ascii="Arial" w:hAnsi="Arial" w:cs="Arial"/>
          <w:b/>
          <w:bCs/>
          <w:color w:val="0D0D0D" w:themeColor="text1" w:themeTint="F2"/>
          <w:sz w:val="16"/>
          <w:szCs w:val="16"/>
        </w:rPr>
        <w:t>West</w:t>
      </w:r>
      <w:proofErr w:type="gramEnd"/>
      <w:r w:rsidRPr="00817566">
        <w:rPr>
          <w:rFonts w:ascii="Arial" w:hAnsi="Arial" w:cs="Arial"/>
          <w:b/>
          <w:bCs/>
          <w:color w:val="0D0D0D" w:themeColor="text1" w:themeTint="F2"/>
          <w:sz w:val="16"/>
          <w:szCs w:val="16"/>
        </w:rPr>
        <w:t xml:space="preserve"> of the Hudson River, North of the Mohawk River, South of the Adirondack Mountains and East of the Lands of Lord </w:t>
      </w:r>
      <w:proofErr w:type="spellStart"/>
      <w:r w:rsidRPr="00817566">
        <w:rPr>
          <w:rFonts w:ascii="Arial" w:hAnsi="Arial" w:cs="Arial"/>
          <w:b/>
          <w:bCs/>
          <w:color w:val="0D0D0D" w:themeColor="text1" w:themeTint="F2"/>
          <w:sz w:val="16"/>
          <w:szCs w:val="16"/>
        </w:rPr>
        <w:t>Amster</w:t>
      </w:r>
      <w:proofErr w:type="spellEnd"/>
      <w:r w:rsidRPr="00817566">
        <w:rPr>
          <w:rFonts w:ascii="Arial" w:hAnsi="Arial" w:cs="Arial"/>
          <w:b/>
          <w:bCs/>
          <w:color w:val="0D0D0D" w:themeColor="text1" w:themeTint="F2"/>
          <w:sz w:val="16"/>
          <w:szCs w:val="16"/>
        </w:rPr>
        <w:t xml:space="preserve"> (basically present day Saratoga County and Northern Schenectady County).</w:t>
      </w:r>
    </w:p>
    <w:p w:rsidR="007F40F8" w:rsidRPr="002D7EF7" w:rsidRDefault="007F40F8" w:rsidP="007F40F8">
      <w:pPr>
        <w:widowControl/>
        <w:spacing w:line="216" w:lineRule="auto"/>
        <w:jc w:val="both"/>
        <w:rPr>
          <w:rFonts w:ascii="Arial" w:hAnsi="Arial" w:cs="Arial"/>
          <w:b/>
          <w:bCs/>
          <w:color w:val="0D0D0D" w:themeColor="text1" w:themeTint="F2"/>
          <w:sz w:val="4"/>
          <w:szCs w:val="4"/>
        </w:rPr>
      </w:pPr>
    </w:p>
    <w:p w:rsidR="007F40F8" w:rsidRPr="00817566" w:rsidRDefault="007F40F8" w:rsidP="007F40F8">
      <w:pPr>
        <w:widowControl/>
        <w:spacing w:line="216"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Kermit, having seen far too much green in his life, and never much of a farmer, decides to sell some of the parcels to real farmers who will pay him great sums of money for the fertile land.  So in 1703, a young farmer, Joseph Glen, buys a huge tract of land from Kermit and starts a large farm.</w:t>
      </w:r>
    </w:p>
    <w:p w:rsidR="007F40F8" w:rsidRPr="002D7EF7" w:rsidRDefault="007F40F8" w:rsidP="007F40F8">
      <w:pPr>
        <w:widowControl/>
        <w:spacing w:line="216" w:lineRule="auto"/>
        <w:jc w:val="both"/>
        <w:rPr>
          <w:rFonts w:ascii="Arial" w:hAnsi="Arial" w:cs="Arial"/>
          <w:b/>
          <w:bCs/>
          <w:color w:val="0D0D0D" w:themeColor="text1" w:themeTint="F2"/>
          <w:sz w:val="4"/>
          <w:szCs w:val="4"/>
        </w:rPr>
      </w:pPr>
    </w:p>
    <w:p w:rsidR="007F40F8" w:rsidRPr="00817566" w:rsidRDefault="007F40F8" w:rsidP="007F40F8">
      <w:pPr>
        <w:widowControl/>
        <w:spacing w:line="216"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Over the years and </w:t>
      </w:r>
      <w:proofErr w:type="gramStart"/>
      <w:r w:rsidRPr="00817566">
        <w:rPr>
          <w:rFonts w:ascii="Arial" w:hAnsi="Arial" w:cs="Arial"/>
          <w:b/>
          <w:bCs/>
          <w:color w:val="0D0D0D" w:themeColor="text1" w:themeTint="F2"/>
          <w:sz w:val="16"/>
          <w:szCs w:val="16"/>
        </w:rPr>
        <w:t>generations</w:t>
      </w:r>
      <w:proofErr w:type="gramEnd"/>
      <w:r w:rsidRPr="00817566">
        <w:rPr>
          <w:rFonts w:ascii="Arial" w:hAnsi="Arial" w:cs="Arial"/>
          <w:b/>
          <w:bCs/>
          <w:color w:val="0D0D0D" w:themeColor="text1" w:themeTint="F2"/>
          <w:sz w:val="16"/>
          <w:szCs w:val="16"/>
        </w:rPr>
        <w:t xml:space="preserve"> the Glen family subdivides their land and also sells off several parcels.  A little rural community starts to form.  In </w:t>
      </w:r>
      <w:proofErr w:type="gramStart"/>
      <w:r w:rsidRPr="00817566">
        <w:rPr>
          <w:rFonts w:ascii="Arial" w:hAnsi="Arial" w:cs="Arial"/>
          <w:b/>
          <w:bCs/>
          <w:color w:val="0D0D0D" w:themeColor="text1" w:themeTint="F2"/>
          <w:sz w:val="16"/>
          <w:szCs w:val="16"/>
        </w:rPr>
        <w:t>1781</w:t>
      </w:r>
      <w:proofErr w:type="gramEnd"/>
      <w:r w:rsidRPr="00817566">
        <w:rPr>
          <w:rFonts w:ascii="Arial" w:hAnsi="Arial" w:cs="Arial"/>
          <w:b/>
          <w:bCs/>
          <w:color w:val="0D0D0D" w:themeColor="text1" w:themeTint="F2"/>
          <w:sz w:val="16"/>
          <w:szCs w:val="16"/>
        </w:rPr>
        <w:t xml:space="preserve"> the farmers of the area incorporate into the town of Glenville. </w:t>
      </w:r>
    </w:p>
    <w:p w:rsidR="007F40F8" w:rsidRPr="002D7EF7" w:rsidRDefault="007F40F8" w:rsidP="007F40F8">
      <w:pPr>
        <w:widowControl/>
        <w:spacing w:line="216" w:lineRule="auto"/>
        <w:jc w:val="both"/>
        <w:rPr>
          <w:rFonts w:ascii="Arial" w:hAnsi="Arial" w:cs="Arial"/>
          <w:color w:val="0D0D0D" w:themeColor="text1" w:themeTint="F2"/>
          <w:sz w:val="4"/>
          <w:szCs w:val="4"/>
        </w:rPr>
      </w:pPr>
    </w:p>
    <w:p w:rsidR="002910D2" w:rsidRDefault="007F40F8" w:rsidP="007F40F8">
      <w:pPr>
        <w:widowControl/>
        <w:spacing w:line="216"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By 1946, the land within the town of Glenville is still mostly rural and agricultural. </w:t>
      </w:r>
      <w:proofErr w:type="gramStart"/>
      <w:r w:rsidRPr="00817566">
        <w:rPr>
          <w:rFonts w:ascii="Arial" w:hAnsi="Arial" w:cs="Arial"/>
          <w:b/>
          <w:bCs/>
          <w:color w:val="0D0D0D" w:themeColor="text1" w:themeTint="F2"/>
          <w:sz w:val="16"/>
          <w:szCs w:val="16"/>
        </w:rPr>
        <w:t>But</w:t>
      </w:r>
      <w:proofErr w:type="gramEnd"/>
      <w:r w:rsidRPr="00817566">
        <w:rPr>
          <w:rFonts w:ascii="Arial" w:hAnsi="Arial" w:cs="Arial"/>
          <w:b/>
          <w:bCs/>
          <w:color w:val="0D0D0D" w:themeColor="text1" w:themeTint="F2"/>
          <w:sz w:val="16"/>
          <w:szCs w:val="16"/>
        </w:rPr>
        <w:t xml:space="preserve"> with the post war housing boom starting to take place, and with workman from the nearby GE facility in downtown Schenectady starting to look to the suburbs for new homes, Todd </w:t>
      </w:r>
    </w:p>
    <w:p w:rsidR="002910D2" w:rsidRDefault="002910D2" w:rsidP="007F40F8">
      <w:pPr>
        <w:widowControl/>
        <w:spacing w:line="216" w:lineRule="auto"/>
        <w:jc w:val="both"/>
        <w:rPr>
          <w:rFonts w:ascii="Arial" w:hAnsi="Arial" w:cs="Arial"/>
          <w:b/>
          <w:bCs/>
          <w:color w:val="0D0D0D" w:themeColor="text1" w:themeTint="F2"/>
          <w:sz w:val="16"/>
          <w:szCs w:val="16"/>
        </w:rPr>
      </w:pPr>
    </w:p>
    <w:p w:rsidR="002910D2" w:rsidRPr="0055204C" w:rsidRDefault="002910D2" w:rsidP="002910D2">
      <w:pPr>
        <w:widowControl/>
        <w:spacing w:line="209" w:lineRule="auto"/>
        <w:jc w:val="both"/>
        <w:rPr>
          <w:rFonts w:ascii="Arial" w:hAnsi="Arial" w:cs="Arial"/>
          <w:color w:val="000099"/>
          <w:sz w:val="16"/>
          <w:szCs w:val="16"/>
        </w:rPr>
      </w:pPr>
      <w:r w:rsidRPr="0055204C">
        <w:rPr>
          <w:rFonts w:ascii="Arial" w:hAnsi="Arial" w:cs="Arial"/>
          <w:b/>
          <w:bCs/>
          <w:i/>
          <w:iCs/>
          <w:color w:val="000099"/>
          <w:sz w:val="16"/>
          <w:szCs w:val="16"/>
        </w:rPr>
        <w:lastRenderedPageBreak/>
        <w:t>Section Ten - Real Property - Conveyances and Security Interests</w:t>
      </w:r>
      <w:r>
        <w:rPr>
          <w:rFonts w:ascii="Arial" w:hAnsi="Arial" w:cs="Arial"/>
          <w:b/>
          <w:bCs/>
          <w:i/>
          <w:iCs/>
          <w:color w:val="000099"/>
          <w:sz w:val="16"/>
          <w:szCs w:val="16"/>
        </w:rPr>
        <w:t xml:space="preserve"> - Continued</w:t>
      </w:r>
    </w:p>
    <w:p w:rsidR="002910D2" w:rsidRDefault="002910D2" w:rsidP="002910D2">
      <w:pPr>
        <w:widowControl/>
        <w:spacing w:line="209" w:lineRule="auto"/>
        <w:jc w:val="both"/>
        <w:rPr>
          <w:rFonts w:ascii="Arial" w:hAnsi="Arial" w:cs="Arial"/>
          <w:b/>
          <w:bCs/>
          <w:color w:val="0D0D0D" w:themeColor="text1" w:themeTint="F2"/>
          <w:sz w:val="16"/>
          <w:szCs w:val="16"/>
        </w:rPr>
      </w:pPr>
    </w:p>
    <w:p w:rsidR="007F40F8" w:rsidRPr="00817566" w:rsidRDefault="007F40F8" w:rsidP="002910D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Glen, a descendant of Joseph, decides </w:t>
      </w:r>
      <w:proofErr w:type="spellStart"/>
      <w:r w:rsidRPr="00817566">
        <w:rPr>
          <w:rFonts w:ascii="Arial" w:hAnsi="Arial" w:cs="Arial"/>
          <w:b/>
          <w:bCs/>
          <w:color w:val="0D0D0D" w:themeColor="text1" w:themeTint="F2"/>
          <w:sz w:val="16"/>
          <w:szCs w:val="16"/>
        </w:rPr>
        <w:t>its</w:t>
      </w:r>
      <w:proofErr w:type="spellEnd"/>
      <w:r w:rsidRPr="00817566">
        <w:rPr>
          <w:rFonts w:ascii="Arial" w:hAnsi="Arial" w:cs="Arial"/>
          <w:b/>
          <w:bCs/>
          <w:color w:val="0D0D0D" w:themeColor="text1" w:themeTint="F2"/>
          <w:sz w:val="16"/>
          <w:szCs w:val="16"/>
        </w:rPr>
        <w:t xml:space="preserve"> time to sell off a large piece of his farm to take advantage of the land hungry housing developers.</w:t>
      </w:r>
    </w:p>
    <w:p w:rsidR="007F40F8" w:rsidRPr="002D7EF7" w:rsidRDefault="007F40F8" w:rsidP="002910D2">
      <w:pPr>
        <w:widowControl/>
        <w:spacing w:line="209" w:lineRule="auto"/>
        <w:jc w:val="both"/>
        <w:rPr>
          <w:rFonts w:ascii="Arial" w:hAnsi="Arial" w:cs="Arial"/>
          <w:color w:val="0D0D0D" w:themeColor="text1" w:themeTint="F2"/>
          <w:sz w:val="4"/>
          <w:szCs w:val="4"/>
        </w:rPr>
      </w:pPr>
    </w:p>
    <w:p w:rsidR="007F40F8" w:rsidRPr="00817566" w:rsidRDefault="007F40F8" w:rsidP="002910D2">
      <w:pPr>
        <w:widowControl/>
        <w:spacing w:line="209" w:lineRule="auto"/>
        <w:jc w:val="both"/>
        <w:rPr>
          <w:rFonts w:ascii="Arial" w:hAnsi="Arial" w:cs="Arial"/>
          <w:color w:val="0D0D0D" w:themeColor="text1" w:themeTint="F2"/>
          <w:sz w:val="16"/>
          <w:szCs w:val="16"/>
        </w:rPr>
      </w:pPr>
      <w:r w:rsidRPr="00817566">
        <w:rPr>
          <w:rFonts w:ascii="Arial" w:hAnsi="Arial" w:cs="Arial"/>
          <w:b/>
          <w:bCs/>
          <w:color w:val="0D0D0D" w:themeColor="text1" w:themeTint="F2"/>
          <w:sz w:val="16"/>
          <w:szCs w:val="16"/>
        </w:rPr>
        <w:t xml:space="preserve">A </w:t>
      </w:r>
      <w:proofErr w:type="gramStart"/>
      <w:r w:rsidRPr="00817566">
        <w:rPr>
          <w:rFonts w:ascii="Arial" w:hAnsi="Arial" w:cs="Arial"/>
          <w:b/>
          <w:bCs/>
          <w:color w:val="0D0D0D" w:themeColor="text1" w:themeTint="F2"/>
          <w:sz w:val="16"/>
          <w:szCs w:val="16"/>
        </w:rPr>
        <w:t>700 acre</w:t>
      </w:r>
      <w:proofErr w:type="gramEnd"/>
      <w:r w:rsidRPr="00817566">
        <w:rPr>
          <w:rFonts w:ascii="Arial" w:hAnsi="Arial" w:cs="Arial"/>
          <w:b/>
          <w:bCs/>
          <w:color w:val="0D0D0D" w:themeColor="text1" w:themeTint="F2"/>
          <w:sz w:val="16"/>
          <w:szCs w:val="16"/>
        </w:rPr>
        <w:t xml:space="preserve"> parcel of Todd's farm, covered with thick forest, was not much use for cultivation.  After talking to a group of investors, Todd decides to sell this parcel. </w:t>
      </w:r>
    </w:p>
    <w:p w:rsidR="007F40F8" w:rsidRPr="002D7EF7" w:rsidRDefault="007F40F8" w:rsidP="002910D2">
      <w:pPr>
        <w:widowControl/>
        <w:spacing w:line="209" w:lineRule="auto"/>
        <w:jc w:val="both"/>
        <w:rPr>
          <w:rFonts w:ascii="Arial" w:hAnsi="Arial" w:cs="Arial"/>
          <w:color w:val="0D0D0D" w:themeColor="text1" w:themeTint="F2"/>
          <w:sz w:val="4"/>
          <w:szCs w:val="4"/>
        </w:rPr>
      </w:pPr>
    </w:p>
    <w:p w:rsidR="007F40F8" w:rsidRPr="00817566" w:rsidRDefault="007F40F8" w:rsidP="002910D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The </w:t>
      </w:r>
      <w:proofErr w:type="gramStart"/>
      <w:r w:rsidRPr="00817566">
        <w:rPr>
          <w:rFonts w:ascii="Arial" w:hAnsi="Arial" w:cs="Arial"/>
          <w:b/>
          <w:bCs/>
          <w:color w:val="0D0D0D" w:themeColor="text1" w:themeTint="F2"/>
          <w:sz w:val="16"/>
          <w:szCs w:val="16"/>
        </w:rPr>
        <w:t>investors</w:t>
      </w:r>
      <w:proofErr w:type="gramEnd"/>
      <w:r w:rsidRPr="00817566">
        <w:rPr>
          <w:rFonts w:ascii="Arial" w:hAnsi="Arial" w:cs="Arial"/>
          <w:b/>
          <w:bCs/>
          <w:color w:val="0D0D0D" w:themeColor="text1" w:themeTint="F2"/>
          <w:sz w:val="16"/>
          <w:szCs w:val="16"/>
        </w:rPr>
        <w:t xml:space="preserve"> who buy it from Todd, have incorporated their venture into the Woodhaven Development Company, Inc. with the Company taking title and ownership of all the land in question.  Immediately the development company went right to work, hired a series of builders, and over the next several years erected and sold off nearly 1000 homes on 3/4 and 1/2 acre lots.</w:t>
      </w:r>
    </w:p>
    <w:p w:rsidR="007F40F8" w:rsidRPr="002D7EF7" w:rsidRDefault="007F40F8" w:rsidP="002910D2">
      <w:pPr>
        <w:widowControl/>
        <w:spacing w:line="209" w:lineRule="auto"/>
        <w:jc w:val="both"/>
        <w:rPr>
          <w:rFonts w:ascii="Arial" w:hAnsi="Arial" w:cs="Arial"/>
          <w:color w:val="0D0D0D" w:themeColor="text1" w:themeTint="F2"/>
          <w:sz w:val="4"/>
          <w:szCs w:val="4"/>
        </w:rPr>
      </w:pPr>
    </w:p>
    <w:p w:rsidR="007F40F8" w:rsidRPr="00817566" w:rsidRDefault="00C42884" w:rsidP="002910D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 xml:space="preserve">Derek </w:t>
      </w:r>
      <w:proofErr w:type="gramStart"/>
      <w:r>
        <w:rPr>
          <w:rFonts w:ascii="Arial" w:hAnsi="Arial" w:cs="Arial"/>
          <w:b/>
          <w:bCs/>
          <w:color w:val="0D0D0D" w:themeColor="text1" w:themeTint="F2"/>
          <w:sz w:val="16"/>
          <w:szCs w:val="16"/>
        </w:rPr>
        <w:t>Jeter,</w:t>
      </w:r>
      <w:proofErr w:type="gramEnd"/>
      <w:r>
        <w:rPr>
          <w:rFonts w:ascii="Arial" w:hAnsi="Arial" w:cs="Arial"/>
          <w:b/>
          <w:bCs/>
          <w:color w:val="0D0D0D" w:themeColor="text1" w:themeTint="F2"/>
          <w:sz w:val="16"/>
          <w:szCs w:val="16"/>
        </w:rPr>
        <w:t xml:space="preserve"> and his wife Jillian, Hannah</w:t>
      </w:r>
      <w:r w:rsidR="007F40F8" w:rsidRPr="00817566">
        <w:rPr>
          <w:rFonts w:ascii="Arial" w:hAnsi="Arial" w:cs="Arial"/>
          <w:b/>
          <w:bCs/>
          <w:color w:val="0D0D0D" w:themeColor="text1" w:themeTint="F2"/>
          <w:sz w:val="16"/>
          <w:szCs w:val="16"/>
        </w:rPr>
        <w:t xml:space="preserve"> to buy a new home and start a family. They seek to purchase a newly constructed home from the Woodhaven Development Company, </w:t>
      </w:r>
      <w:proofErr w:type="spellStart"/>
      <w:r w:rsidR="007F40F8" w:rsidRPr="00817566">
        <w:rPr>
          <w:rFonts w:ascii="Arial" w:hAnsi="Arial" w:cs="Arial"/>
          <w:b/>
          <w:bCs/>
          <w:color w:val="0D0D0D" w:themeColor="text1" w:themeTint="F2"/>
          <w:sz w:val="16"/>
          <w:szCs w:val="16"/>
        </w:rPr>
        <w:t>Inc</w:t>
      </w:r>
      <w:proofErr w:type="spellEnd"/>
      <w:r w:rsidR="007F40F8" w:rsidRPr="00817566">
        <w:rPr>
          <w:rFonts w:ascii="Arial" w:hAnsi="Arial" w:cs="Arial"/>
          <w:b/>
          <w:bCs/>
          <w:color w:val="0D0D0D" w:themeColor="text1" w:themeTint="F2"/>
          <w:sz w:val="16"/>
          <w:szCs w:val="16"/>
        </w:rPr>
        <w:t xml:space="preserve"> (WDC, Inc.).</w:t>
      </w:r>
    </w:p>
    <w:p w:rsidR="007F40F8" w:rsidRPr="002D7EF7" w:rsidRDefault="007F40F8" w:rsidP="002910D2">
      <w:pPr>
        <w:widowControl/>
        <w:spacing w:line="209" w:lineRule="auto"/>
        <w:jc w:val="both"/>
        <w:rPr>
          <w:rFonts w:ascii="Arial" w:hAnsi="Arial" w:cs="Arial"/>
          <w:color w:val="0D0D0D" w:themeColor="text1" w:themeTint="F2"/>
          <w:sz w:val="4"/>
          <w:szCs w:val="4"/>
        </w:rPr>
      </w:pPr>
    </w:p>
    <w:p w:rsidR="007F40F8" w:rsidRPr="00817566" w:rsidRDefault="007F40F8" w:rsidP="002910D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The following questions arise from this fact pattern.</w:t>
      </w:r>
    </w:p>
    <w:p w:rsidR="007F40F8" w:rsidRPr="002D7EF7" w:rsidRDefault="007F40F8" w:rsidP="002910D2">
      <w:pPr>
        <w:widowControl/>
        <w:spacing w:line="209" w:lineRule="auto"/>
        <w:jc w:val="both"/>
        <w:rPr>
          <w:rFonts w:ascii="Arial" w:hAnsi="Arial" w:cs="Arial"/>
          <w:color w:val="0D0D0D" w:themeColor="text1" w:themeTint="F2"/>
          <w:sz w:val="10"/>
          <w:szCs w:val="10"/>
        </w:rPr>
      </w:pPr>
    </w:p>
    <w:p w:rsidR="007F40F8" w:rsidRPr="00817566" w:rsidRDefault="00C42884" w:rsidP="002910D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84</w:t>
      </w:r>
      <w:r w:rsidR="007F40F8" w:rsidRPr="00817566">
        <w:rPr>
          <w:rFonts w:ascii="Arial" w:hAnsi="Arial" w:cs="Arial"/>
          <w:b/>
          <w:bCs/>
          <w:color w:val="0D0D0D" w:themeColor="text1" w:themeTint="F2"/>
          <w:sz w:val="16"/>
          <w:szCs w:val="16"/>
        </w:rPr>
        <w:t>. The first step to buying a house is the real estate contract. The realtor representing the Woodhaven Deve</w:t>
      </w:r>
      <w:r>
        <w:rPr>
          <w:rFonts w:ascii="Arial" w:hAnsi="Arial" w:cs="Arial"/>
          <w:b/>
          <w:bCs/>
          <w:color w:val="0D0D0D" w:themeColor="text1" w:themeTint="F2"/>
          <w:sz w:val="16"/>
          <w:szCs w:val="16"/>
        </w:rPr>
        <w:t xml:space="preserve">lopment Company hands the </w:t>
      </w:r>
      <w:proofErr w:type="spellStart"/>
      <w:r>
        <w:rPr>
          <w:rFonts w:ascii="Arial" w:hAnsi="Arial" w:cs="Arial"/>
          <w:b/>
          <w:bCs/>
          <w:color w:val="0D0D0D" w:themeColor="text1" w:themeTint="F2"/>
          <w:sz w:val="16"/>
          <w:szCs w:val="16"/>
        </w:rPr>
        <w:t>Jeter</w:t>
      </w:r>
      <w:r w:rsidR="007F40F8" w:rsidRPr="00817566">
        <w:rPr>
          <w:rFonts w:ascii="Arial" w:hAnsi="Arial" w:cs="Arial"/>
          <w:b/>
          <w:bCs/>
          <w:color w:val="0D0D0D" w:themeColor="text1" w:themeTint="F2"/>
          <w:sz w:val="16"/>
          <w:szCs w:val="16"/>
        </w:rPr>
        <w:t>s</w:t>
      </w:r>
      <w:proofErr w:type="spellEnd"/>
      <w:r w:rsidR="007F40F8" w:rsidRPr="00817566">
        <w:rPr>
          <w:rFonts w:ascii="Arial" w:hAnsi="Arial" w:cs="Arial"/>
          <w:b/>
          <w:bCs/>
          <w:color w:val="0D0D0D" w:themeColor="text1" w:themeTint="F2"/>
          <w:sz w:val="16"/>
          <w:szCs w:val="16"/>
        </w:rPr>
        <w:t xml:space="preserve"> a contract:</w:t>
      </w:r>
    </w:p>
    <w:p w:rsidR="007F40F8" w:rsidRPr="002D7EF7" w:rsidRDefault="007F40F8" w:rsidP="002910D2">
      <w:pPr>
        <w:widowControl/>
        <w:spacing w:line="209" w:lineRule="auto"/>
        <w:jc w:val="both"/>
        <w:rPr>
          <w:rFonts w:ascii="Arial" w:hAnsi="Arial" w:cs="Arial"/>
          <w:color w:val="0D0D0D" w:themeColor="text1" w:themeTint="F2"/>
          <w:sz w:val="4"/>
          <w:szCs w:val="4"/>
        </w:rPr>
      </w:pPr>
    </w:p>
    <w:p w:rsidR="007F40F8" w:rsidRDefault="007F40F8" w:rsidP="002910D2">
      <w:pPr>
        <w:pStyle w:val="ListParagraph"/>
        <w:widowControl/>
        <w:numPr>
          <w:ilvl w:val="0"/>
          <w:numId w:val="22"/>
        </w:numPr>
        <w:spacing w:line="209" w:lineRule="auto"/>
        <w:ind w:left="270" w:hanging="270"/>
        <w:jc w:val="both"/>
        <w:rPr>
          <w:rFonts w:ascii="Arial" w:hAnsi="Arial" w:cs="Arial"/>
          <w:color w:val="0D0D0D" w:themeColor="text1" w:themeTint="F2"/>
          <w:sz w:val="16"/>
          <w:szCs w:val="16"/>
        </w:rPr>
      </w:pPr>
      <w:r w:rsidRPr="00267EB3">
        <w:rPr>
          <w:rFonts w:ascii="Arial" w:hAnsi="Arial" w:cs="Arial"/>
          <w:color w:val="0D0D0D" w:themeColor="text1" w:themeTint="F2"/>
          <w:sz w:val="16"/>
          <w:szCs w:val="16"/>
        </w:rPr>
        <w:t>Because of the statute of frauds the real estate contract must be in writing and signed by all parties to be charged;</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2910D2">
      <w:pPr>
        <w:pStyle w:val="ListParagraph"/>
        <w:widowControl/>
        <w:numPr>
          <w:ilvl w:val="0"/>
          <w:numId w:val="22"/>
        </w:numPr>
        <w:spacing w:line="209" w:lineRule="auto"/>
        <w:ind w:left="270" w:hanging="270"/>
        <w:jc w:val="both"/>
        <w:rPr>
          <w:rFonts w:ascii="Arial" w:hAnsi="Arial" w:cs="Arial"/>
          <w:color w:val="0D0D0D" w:themeColor="text1" w:themeTint="F2"/>
          <w:sz w:val="16"/>
          <w:szCs w:val="16"/>
        </w:rPr>
      </w:pPr>
      <w:r w:rsidRPr="00267EB3">
        <w:rPr>
          <w:rFonts w:ascii="Arial" w:hAnsi="Arial" w:cs="Arial"/>
          <w:color w:val="0D0D0D" w:themeColor="text1" w:themeTint="F2"/>
          <w:sz w:val="16"/>
          <w:szCs w:val="16"/>
        </w:rPr>
        <w:t>Because of the statute of frauds the real estate contract must be in writing and but need only be signed by the WDC, Inc.;</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2910D2">
      <w:pPr>
        <w:pStyle w:val="ListParagraph"/>
        <w:widowControl/>
        <w:numPr>
          <w:ilvl w:val="0"/>
          <w:numId w:val="22"/>
        </w:numPr>
        <w:spacing w:line="209" w:lineRule="auto"/>
        <w:ind w:left="270" w:hanging="270"/>
        <w:jc w:val="both"/>
        <w:rPr>
          <w:rFonts w:ascii="Arial" w:hAnsi="Arial" w:cs="Arial"/>
          <w:color w:val="0D0D0D" w:themeColor="text1" w:themeTint="F2"/>
          <w:sz w:val="16"/>
          <w:szCs w:val="16"/>
        </w:rPr>
      </w:pPr>
      <w:r w:rsidRPr="00267EB3">
        <w:rPr>
          <w:rFonts w:ascii="Arial" w:hAnsi="Arial" w:cs="Arial"/>
          <w:color w:val="0D0D0D" w:themeColor="text1" w:themeTint="F2"/>
          <w:sz w:val="16"/>
          <w:szCs w:val="16"/>
        </w:rPr>
        <w:t>Because of the statute of frauds the real estate contract must be in writing and but n</w:t>
      </w:r>
      <w:r w:rsidR="00714555">
        <w:rPr>
          <w:rFonts w:ascii="Arial" w:hAnsi="Arial" w:cs="Arial"/>
          <w:color w:val="0D0D0D" w:themeColor="text1" w:themeTint="F2"/>
          <w:sz w:val="16"/>
          <w:szCs w:val="16"/>
        </w:rPr>
        <w:t xml:space="preserve">eed only be signed by the </w:t>
      </w:r>
      <w:proofErr w:type="spellStart"/>
      <w:r w:rsidR="00714555">
        <w:rPr>
          <w:rFonts w:ascii="Arial" w:hAnsi="Arial" w:cs="Arial"/>
          <w:color w:val="0D0D0D" w:themeColor="text1" w:themeTint="F2"/>
          <w:sz w:val="16"/>
          <w:szCs w:val="16"/>
        </w:rPr>
        <w:t>Jeter</w:t>
      </w:r>
      <w:r w:rsidRPr="00267EB3">
        <w:rPr>
          <w:rFonts w:ascii="Arial" w:hAnsi="Arial" w:cs="Arial"/>
          <w:color w:val="0D0D0D" w:themeColor="text1" w:themeTint="F2"/>
          <w:sz w:val="16"/>
          <w:szCs w:val="16"/>
        </w:rPr>
        <w:t>s</w:t>
      </w:r>
      <w:proofErr w:type="spellEnd"/>
      <w:r w:rsidRPr="00267EB3">
        <w:rPr>
          <w:rFonts w:ascii="Arial" w:hAnsi="Arial" w:cs="Arial"/>
          <w:color w:val="0D0D0D" w:themeColor="text1" w:themeTint="F2"/>
          <w:sz w:val="16"/>
          <w:szCs w:val="16"/>
        </w:rPr>
        <w:t>;</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Pr="00267EB3" w:rsidRDefault="007F40F8" w:rsidP="002910D2">
      <w:pPr>
        <w:pStyle w:val="ListParagraph"/>
        <w:widowControl/>
        <w:numPr>
          <w:ilvl w:val="0"/>
          <w:numId w:val="22"/>
        </w:numPr>
        <w:spacing w:line="209" w:lineRule="auto"/>
        <w:ind w:left="270" w:hanging="270"/>
        <w:jc w:val="both"/>
        <w:rPr>
          <w:rFonts w:ascii="Arial" w:hAnsi="Arial" w:cs="Arial"/>
          <w:color w:val="0D0D0D" w:themeColor="text1" w:themeTint="F2"/>
          <w:sz w:val="16"/>
          <w:szCs w:val="16"/>
        </w:rPr>
      </w:pPr>
      <w:r w:rsidRPr="00267EB3">
        <w:rPr>
          <w:rFonts w:ascii="Arial" w:hAnsi="Arial" w:cs="Arial"/>
          <w:color w:val="0D0D0D" w:themeColor="text1" w:themeTint="F2"/>
          <w:sz w:val="16"/>
          <w:szCs w:val="16"/>
        </w:rPr>
        <w:t xml:space="preserve">Because of the statute of </w:t>
      </w:r>
      <w:proofErr w:type="gramStart"/>
      <w:r w:rsidRPr="00267EB3">
        <w:rPr>
          <w:rFonts w:ascii="Arial" w:hAnsi="Arial" w:cs="Arial"/>
          <w:color w:val="0D0D0D" w:themeColor="text1" w:themeTint="F2"/>
          <w:sz w:val="16"/>
          <w:szCs w:val="16"/>
        </w:rPr>
        <w:t>frauds</w:t>
      </w:r>
      <w:proofErr w:type="gramEnd"/>
      <w:r w:rsidRPr="00267EB3">
        <w:rPr>
          <w:rFonts w:ascii="Arial" w:hAnsi="Arial" w:cs="Arial"/>
          <w:color w:val="0D0D0D" w:themeColor="text1" w:themeTint="F2"/>
          <w:sz w:val="16"/>
          <w:szCs w:val="16"/>
        </w:rPr>
        <w:t xml:space="preserve"> the real estate contract must</w:t>
      </w:r>
      <w:r>
        <w:rPr>
          <w:rFonts w:ascii="Arial" w:hAnsi="Arial" w:cs="Arial"/>
          <w:color w:val="0D0D0D" w:themeColor="text1" w:themeTint="F2"/>
          <w:sz w:val="16"/>
          <w:szCs w:val="16"/>
        </w:rPr>
        <w:t xml:space="preserve"> </w:t>
      </w:r>
      <w:r w:rsidRPr="00267EB3">
        <w:rPr>
          <w:rFonts w:ascii="Arial" w:hAnsi="Arial" w:cs="Arial"/>
          <w:color w:val="0D0D0D" w:themeColor="text1" w:themeTint="F2"/>
          <w:sz w:val="16"/>
          <w:szCs w:val="16"/>
        </w:rPr>
        <w:t xml:space="preserve">be in writing and needs to be signed by only the realtor.     </w:t>
      </w:r>
    </w:p>
    <w:p w:rsidR="007F40F8" w:rsidRPr="00267EB3" w:rsidRDefault="007F40F8" w:rsidP="002910D2">
      <w:pPr>
        <w:widowControl/>
        <w:spacing w:line="209" w:lineRule="auto"/>
        <w:jc w:val="both"/>
        <w:rPr>
          <w:rFonts w:ascii="Arial" w:hAnsi="Arial" w:cs="Arial"/>
          <w:color w:val="0D0D0D" w:themeColor="text1" w:themeTint="F2"/>
          <w:sz w:val="10"/>
          <w:szCs w:val="10"/>
        </w:rPr>
      </w:pPr>
    </w:p>
    <w:p w:rsidR="007F40F8" w:rsidRPr="00817566" w:rsidRDefault="00C42884" w:rsidP="002910D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85</w:t>
      </w:r>
      <w:r w:rsidR="007F40F8" w:rsidRPr="00817566">
        <w:rPr>
          <w:rFonts w:ascii="Arial" w:hAnsi="Arial" w:cs="Arial"/>
          <w:b/>
          <w:bCs/>
          <w:color w:val="0D0D0D" w:themeColor="text1" w:themeTint="F2"/>
          <w:sz w:val="16"/>
          <w:szCs w:val="16"/>
        </w:rPr>
        <w:t>. The con</w:t>
      </w:r>
      <w:r w:rsidR="00714555">
        <w:rPr>
          <w:rFonts w:ascii="Arial" w:hAnsi="Arial" w:cs="Arial"/>
          <w:b/>
          <w:bCs/>
          <w:color w:val="0D0D0D" w:themeColor="text1" w:themeTint="F2"/>
          <w:sz w:val="16"/>
          <w:szCs w:val="16"/>
        </w:rPr>
        <w:t xml:space="preserve">tract provided to the </w:t>
      </w:r>
      <w:proofErr w:type="spellStart"/>
      <w:r w:rsidR="00714555">
        <w:rPr>
          <w:rFonts w:ascii="Arial" w:hAnsi="Arial" w:cs="Arial"/>
          <w:b/>
          <w:bCs/>
          <w:color w:val="0D0D0D" w:themeColor="text1" w:themeTint="F2"/>
          <w:sz w:val="16"/>
          <w:szCs w:val="16"/>
        </w:rPr>
        <w:t>Jeter</w:t>
      </w:r>
      <w:r w:rsidR="007F40F8" w:rsidRPr="00817566">
        <w:rPr>
          <w:rFonts w:ascii="Arial" w:hAnsi="Arial" w:cs="Arial"/>
          <w:b/>
          <w:bCs/>
          <w:color w:val="0D0D0D" w:themeColor="text1" w:themeTint="F2"/>
          <w:sz w:val="16"/>
          <w:szCs w:val="16"/>
        </w:rPr>
        <w:t>s</w:t>
      </w:r>
      <w:proofErr w:type="spellEnd"/>
      <w:r w:rsidR="007F40F8" w:rsidRPr="00817566">
        <w:rPr>
          <w:rFonts w:ascii="Arial" w:hAnsi="Arial" w:cs="Arial"/>
          <w:b/>
          <w:bCs/>
          <w:color w:val="0D0D0D" w:themeColor="text1" w:themeTint="F2"/>
          <w:sz w:val="16"/>
          <w:szCs w:val="16"/>
        </w:rPr>
        <w:t xml:space="preserve"> contains a standard attorney approval clause. This clause:</w:t>
      </w:r>
    </w:p>
    <w:p w:rsidR="007F40F8" w:rsidRPr="002D7EF7" w:rsidRDefault="007F40F8" w:rsidP="002910D2">
      <w:pPr>
        <w:widowControl/>
        <w:spacing w:line="209" w:lineRule="auto"/>
        <w:jc w:val="both"/>
        <w:rPr>
          <w:rFonts w:ascii="Arial" w:hAnsi="Arial" w:cs="Arial"/>
          <w:color w:val="0D0D0D" w:themeColor="text1" w:themeTint="F2"/>
          <w:sz w:val="4"/>
          <w:szCs w:val="4"/>
        </w:rPr>
      </w:pPr>
    </w:p>
    <w:p w:rsidR="007F40F8" w:rsidRDefault="00714555" w:rsidP="002910D2">
      <w:pPr>
        <w:pStyle w:val="ListParagraph"/>
        <w:widowControl/>
        <w:numPr>
          <w:ilvl w:val="0"/>
          <w:numId w:val="23"/>
        </w:numPr>
        <w:spacing w:line="209"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Allows the </w:t>
      </w:r>
      <w:proofErr w:type="spellStart"/>
      <w:r>
        <w:rPr>
          <w:rFonts w:ascii="Arial" w:hAnsi="Arial" w:cs="Arial"/>
          <w:color w:val="0D0D0D" w:themeColor="text1" w:themeTint="F2"/>
          <w:sz w:val="16"/>
          <w:szCs w:val="16"/>
        </w:rPr>
        <w:t>Jeters</w:t>
      </w:r>
      <w:proofErr w:type="spellEnd"/>
      <w:r>
        <w:rPr>
          <w:rFonts w:ascii="Arial" w:hAnsi="Arial" w:cs="Arial"/>
          <w:color w:val="0D0D0D" w:themeColor="text1" w:themeTint="F2"/>
          <w:sz w:val="16"/>
          <w:szCs w:val="16"/>
        </w:rPr>
        <w:t>’</w:t>
      </w:r>
      <w:r w:rsidR="007F40F8" w:rsidRPr="00267EB3">
        <w:rPr>
          <w:rFonts w:ascii="Arial" w:hAnsi="Arial" w:cs="Arial"/>
          <w:color w:val="0D0D0D" w:themeColor="text1" w:themeTint="F2"/>
          <w:sz w:val="16"/>
          <w:szCs w:val="16"/>
        </w:rPr>
        <w:t xml:space="preserve"> attorney to unilaterally am</w:t>
      </w:r>
      <w:r>
        <w:rPr>
          <w:rFonts w:ascii="Arial" w:hAnsi="Arial" w:cs="Arial"/>
          <w:color w:val="0D0D0D" w:themeColor="text1" w:themeTint="F2"/>
          <w:sz w:val="16"/>
          <w:szCs w:val="16"/>
        </w:rPr>
        <w:t>end the contract on the Jeter’s</w:t>
      </w:r>
      <w:r w:rsidR="007F40F8" w:rsidRPr="00267EB3">
        <w:rPr>
          <w:rFonts w:ascii="Arial" w:hAnsi="Arial" w:cs="Arial"/>
          <w:color w:val="0D0D0D" w:themeColor="text1" w:themeTint="F2"/>
          <w:sz w:val="16"/>
          <w:szCs w:val="16"/>
        </w:rPr>
        <w:t xml:space="preserve"> behalf;</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Default="00714555" w:rsidP="002910D2">
      <w:pPr>
        <w:pStyle w:val="ListParagraph"/>
        <w:widowControl/>
        <w:numPr>
          <w:ilvl w:val="0"/>
          <w:numId w:val="23"/>
        </w:numPr>
        <w:spacing w:line="209"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Allows </w:t>
      </w:r>
      <w:proofErr w:type="spellStart"/>
      <w:r>
        <w:rPr>
          <w:rFonts w:ascii="Arial" w:hAnsi="Arial" w:cs="Arial"/>
          <w:color w:val="0D0D0D" w:themeColor="text1" w:themeTint="F2"/>
          <w:sz w:val="16"/>
          <w:szCs w:val="16"/>
        </w:rPr>
        <w:t>Jeters</w:t>
      </w:r>
      <w:proofErr w:type="spellEnd"/>
      <w:r w:rsidR="007F40F8" w:rsidRPr="00267EB3">
        <w:rPr>
          <w:rFonts w:ascii="Arial" w:hAnsi="Arial" w:cs="Arial"/>
          <w:color w:val="0D0D0D" w:themeColor="text1" w:themeTint="F2"/>
          <w:sz w:val="16"/>
          <w:szCs w:val="16"/>
        </w:rPr>
        <w:t xml:space="preserve"> to have an attorney examine the contract within a period of time and cancel it if it is not in their best interest;</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Default="00714555" w:rsidP="002910D2">
      <w:pPr>
        <w:pStyle w:val="ListParagraph"/>
        <w:widowControl/>
        <w:numPr>
          <w:ilvl w:val="0"/>
          <w:numId w:val="23"/>
        </w:numPr>
        <w:spacing w:line="209"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Allows the </w:t>
      </w:r>
      <w:proofErr w:type="spellStart"/>
      <w:r>
        <w:rPr>
          <w:rFonts w:ascii="Arial" w:hAnsi="Arial" w:cs="Arial"/>
          <w:color w:val="0D0D0D" w:themeColor="text1" w:themeTint="F2"/>
          <w:sz w:val="16"/>
          <w:szCs w:val="16"/>
        </w:rPr>
        <w:t>Jeter</w:t>
      </w:r>
      <w:r w:rsidR="007F40F8" w:rsidRPr="00267EB3">
        <w:rPr>
          <w:rFonts w:ascii="Arial" w:hAnsi="Arial" w:cs="Arial"/>
          <w:color w:val="0D0D0D" w:themeColor="text1" w:themeTint="F2"/>
          <w:sz w:val="16"/>
          <w:szCs w:val="16"/>
        </w:rPr>
        <w:t>s</w:t>
      </w:r>
      <w:proofErr w:type="spellEnd"/>
      <w:r>
        <w:rPr>
          <w:rFonts w:ascii="Arial" w:hAnsi="Arial" w:cs="Arial"/>
          <w:color w:val="0D0D0D" w:themeColor="text1" w:themeTint="F2"/>
          <w:sz w:val="16"/>
          <w:szCs w:val="16"/>
        </w:rPr>
        <w:t>’</w:t>
      </w:r>
      <w:r w:rsidR="007F40F8" w:rsidRPr="00267EB3">
        <w:rPr>
          <w:rFonts w:ascii="Arial" w:hAnsi="Arial" w:cs="Arial"/>
          <w:color w:val="0D0D0D" w:themeColor="text1" w:themeTint="F2"/>
          <w:sz w:val="16"/>
          <w:szCs w:val="16"/>
        </w:rPr>
        <w:t xml:space="preserve"> attorney to reduce the purchase offer amount on the house; or</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Pr="00267EB3" w:rsidRDefault="007F40F8" w:rsidP="002910D2">
      <w:pPr>
        <w:pStyle w:val="ListParagraph"/>
        <w:widowControl/>
        <w:numPr>
          <w:ilvl w:val="0"/>
          <w:numId w:val="23"/>
        </w:numPr>
        <w:spacing w:line="209" w:lineRule="auto"/>
        <w:ind w:left="270" w:hanging="270"/>
        <w:jc w:val="both"/>
        <w:rPr>
          <w:rFonts w:ascii="Arial" w:hAnsi="Arial" w:cs="Arial"/>
          <w:color w:val="0D0D0D" w:themeColor="text1" w:themeTint="F2"/>
          <w:sz w:val="16"/>
          <w:szCs w:val="16"/>
        </w:rPr>
      </w:pPr>
      <w:r w:rsidRPr="00267EB3">
        <w:rPr>
          <w:rFonts w:ascii="Arial" w:hAnsi="Arial" w:cs="Arial"/>
          <w:color w:val="0D0D0D" w:themeColor="text1" w:themeTint="F2"/>
          <w:sz w:val="16"/>
          <w:szCs w:val="16"/>
        </w:rPr>
        <w:t>All of the Above.</w:t>
      </w:r>
    </w:p>
    <w:p w:rsidR="00714555" w:rsidRDefault="00714555" w:rsidP="002910D2">
      <w:pPr>
        <w:widowControl/>
        <w:spacing w:line="209" w:lineRule="auto"/>
        <w:jc w:val="both"/>
        <w:rPr>
          <w:rFonts w:ascii="Arial" w:hAnsi="Arial" w:cs="Arial"/>
          <w:b/>
          <w:bCs/>
          <w:i/>
          <w:iCs/>
          <w:color w:val="000099"/>
          <w:sz w:val="16"/>
          <w:szCs w:val="16"/>
        </w:rPr>
      </w:pPr>
    </w:p>
    <w:p w:rsidR="007F40F8" w:rsidRPr="00817566" w:rsidRDefault="00714555" w:rsidP="002910D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86</w:t>
      </w:r>
      <w:r w:rsidR="007F40F8" w:rsidRPr="00817566">
        <w:rPr>
          <w:rFonts w:ascii="Arial" w:hAnsi="Arial" w:cs="Arial"/>
          <w:b/>
          <w:bCs/>
          <w:color w:val="0D0D0D" w:themeColor="text1" w:themeTint="F2"/>
          <w:sz w:val="16"/>
          <w:szCs w:val="16"/>
        </w:rPr>
        <w:t>. Prior to looking for housing at the W</w:t>
      </w:r>
      <w:r>
        <w:rPr>
          <w:rFonts w:ascii="Arial" w:hAnsi="Arial" w:cs="Arial"/>
          <w:b/>
          <w:bCs/>
          <w:color w:val="0D0D0D" w:themeColor="text1" w:themeTint="F2"/>
          <w:sz w:val="16"/>
          <w:szCs w:val="16"/>
        </w:rPr>
        <w:t xml:space="preserve">oodhaven Development, the </w:t>
      </w:r>
      <w:proofErr w:type="spellStart"/>
      <w:r>
        <w:rPr>
          <w:rFonts w:ascii="Arial" w:hAnsi="Arial" w:cs="Arial"/>
          <w:b/>
          <w:bCs/>
          <w:color w:val="0D0D0D" w:themeColor="text1" w:themeTint="F2"/>
          <w:sz w:val="16"/>
          <w:szCs w:val="16"/>
        </w:rPr>
        <w:t>Jeters</w:t>
      </w:r>
      <w:proofErr w:type="spellEnd"/>
      <w:r w:rsidR="007F40F8" w:rsidRPr="00817566">
        <w:rPr>
          <w:rFonts w:ascii="Arial" w:hAnsi="Arial" w:cs="Arial"/>
          <w:b/>
          <w:bCs/>
          <w:color w:val="0D0D0D" w:themeColor="text1" w:themeTint="F2"/>
          <w:sz w:val="16"/>
          <w:szCs w:val="16"/>
        </w:rPr>
        <w:t xml:space="preserve"> called </w:t>
      </w:r>
      <w:proofErr w:type="spellStart"/>
      <w:r w:rsidR="007F40F8" w:rsidRPr="00817566">
        <w:rPr>
          <w:rFonts w:ascii="Arial" w:hAnsi="Arial" w:cs="Arial"/>
          <w:b/>
          <w:bCs/>
          <w:color w:val="0D0D0D" w:themeColor="text1" w:themeTint="F2"/>
          <w:sz w:val="16"/>
          <w:szCs w:val="16"/>
        </w:rPr>
        <w:t>ReMax</w:t>
      </w:r>
      <w:proofErr w:type="spellEnd"/>
      <w:r w:rsidR="007F40F8" w:rsidRPr="00817566">
        <w:rPr>
          <w:rFonts w:ascii="Arial" w:hAnsi="Arial" w:cs="Arial"/>
          <w:b/>
          <w:bCs/>
          <w:color w:val="0D0D0D" w:themeColor="text1" w:themeTint="F2"/>
          <w:sz w:val="16"/>
          <w:szCs w:val="16"/>
        </w:rPr>
        <w:t xml:space="preserve"> Realtors. They speak with Faye </w:t>
      </w:r>
      <w:proofErr w:type="spellStart"/>
      <w:r w:rsidR="007F40F8" w:rsidRPr="00817566">
        <w:rPr>
          <w:rFonts w:ascii="Arial" w:hAnsi="Arial" w:cs="Arial"/>
          <w:b/>
          <w:bCs/>
          <w:color w:val="0D0D0D" w:themeColor="text1" w:themeTint="F2"/>
          <w:sz w:val="16"/>
          <w:szCs w:val="16"/>
        </w:rPr>
        <w:t>Rispoli</w:t>
      </w:r>
      <w:proofErr w:type="spellEnd"/>
      <w:r w:rsidR="007F40F8" w:rsidRPr="00817566">
        <w:rPr>
          <w:rFonts w:ascii="Arial" w:hAnsi="Arial" w:cs="Arial"/>
          <w:b/>
          <w:bCs/>
          <w:color w:val="0D0D0D" w:themeColor="text1" w:themeTint="F2"/>
          <w:sz w:val="16"/>
          <w:szCs w:val="16"/>
        </w:rPr>
        <w:t xml:space="preserve">, who was a licensed real estate agent for </w:t>
      </w:r>
      <w:proofErr w:type="spellStart"/>
      <w:r w:rsidR="007F40F8" w:rsidRPr="00817566">
        <w:rPr>
          <w:rFonts w:ascii="Arial" w:hAnsi="Arial" w:cs="Arial"/>
          <w:b/>
          <w:bCs/>
          <w:color w:val="0D0D0D" w:themeColor="text1" w:themeTint="F2"/>
          <w:sz w:val="16"/>
          <w:szCs w:val="16"/>
        </w:rPr>
        <w:t>ReMax</w:t>
      </w:r>
      <w:proofErr w:type="spellEnd"/>
      <w:r w:rsidR="007F40F8" w:rsidRPr="00817566">
        <w:rPr>
          <w:rFonts w:ascii="Arial" w:hAnsi="Arial" w:cs="Arial"/>
          <w:b/>
          <w:bCs/>
          <w:color w:val="0D0D0D" w:themeColor="text1" w:themeTint="F2"/>
          <w:sz w:val="16"/>
          <w:szCs w:val="16"/>
        </w:rPr>
        <w:t>.  Th</w:t>
      </w:r>
      <w:r>
        <w:rPr>
          <w:rFonts w:ascii="Arial" w:hAnsi="Arial" w:cs="Arial"/>
          <w:b/>
          <w:bCs/>
          <w:color w:val="0D0D0D" w:themeColor="text1" w:themeTint="F2"/>
          <w:sz w:val="16"/>
          <w:szCs w:val="16"/>
        </w:rPr>
        <w:t>ey ask Faye what houses under $3</w:t>
      </w:r>
      <w:r w:rsidR="007F40F8" w:rsidRPr="00817566">
        <w:rPr>
          <w:rFonts w:ascii="Arial" w:hAnsi="Arial" w:cs="Arial"/>
          <w:b/>
          <w:bCs/>
          <w:color w:val="0D0D0D" w:themeColor="text1" w:themeTint="F2"/>
          <w:sz w:val="16"/>
          <w:szCs w:val="16"/>
        </w:rPr>
        <w:t xml:space="preserve">00,000 her company has listed within a good school district, </w:t>
      </w:r>
      <w:r>
        <w:rPr>
          <w:rFonts w:ascii="Arial" w:hAnsi="Arial" w:cs="Arial"/>
          <w:b/>
          <w:bCs/>
          <w:color w:val="0D0D0D" w:themeColor="text1" w:themeTint="F2"/>
          <w:sz w:val="16"/>
          <w:szCs w:val="16"/>
        </w:rPr>
        <w:t>with a great baseball program</w:t>
      </w:r>
      <w:r w:rsidR="007F40F8" w:rsidRPr="00817566">
        <w:rPr>
          <w:rFonts w:ascii="Arial" w:hAnsi="Arial" w:cs="Arial"/>
          <w:b/>
          <w:bCs/>
          <w:color w:val="0D0D0D" w:themeColor="text1" w:themeTint="F2"/>
          <w:sz w:val="16"/>
          <w:szCs w:val="16"/>
        </w:rPr>
        <w:t xml:space="preserve"> in Schenectady.  </w:t>
      </w:r>
    </w:p>
    <w:p w:rsidR="007F40F8" w:rsidRPr="002D7EF7" w:rsidRDefault="007F40F8" w:rsidP="002910D2">
      <w:pPr>
        <w:widowControl/>
        <w:spacing w:line="209" w:lineRule="auto"/>
        <w:jc w:val="both"/>
        <w:rPr>
          <w:rFonts w:ascii="Arial" w:hAnsi="Arial" w:cs="Arial"/>
          <w:b/>
          <w:bCs/>
          <w:color w:val="0D0D0D" w:themeColor="text1" w:themeTint="F2"/>
          <w:sz w:val="4"/>
          <w:szCs w:val="4"/>
        </w:rPr>
      </w:pPr>
    </w:p>
    <w:p w:rsidR="007F40F8" w:rsidRPr="00817566" w:rsidRDefault="007F40F8" w:rsidP="002910D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Faye </w:t>
      </w:r>
      <w:r w:rsidR="00714555">
        <w:rPr>
          <w:rFonts w:ascii="Arial" w:hAnsi="Arial" w:cs="Arial"/>
          <w:b/>
          <w:bCs/>
          <w:color w:val="0D0D0D" w:themeColor="text1" w:themeTint="F2"/>
          <w:sz w:val="16"/>
          <w:szCs w:val="16"/>
        </w:rPr>
        <w:t xml:space="preserve">the realtor then asks the </w:t>
      </w:r>
      <w:proofErr w:type="spellStart"/>
      <w:r w:rsidR="00714555">
        <w:rPr>
          <w:rFonts w:ascii="Arial" w:hAnsi="Arial" w:cs="Arial"/>
          <w:b/>
          <w:bCs/>
          <w:color w:val="0D0D0D" w:themeColor="text1" w:themeTint="F2"/>
          <w:sz w:val="16"/>
          <w:szCs w:val="16"/>
        </w:rPr>
        <w:t>Jeter</w:t>
      </w:r>
      <w:r w:rsidRPr="00817566">
        <w:rPr>
          <w:rFonts w:ascii="Arial" w:hAnsi="Arial" w:cs="Arial"/>
          <w:b/>
          <w:bCs/>
          <w:color w:val="0D0D0D" w:themeColor="text1" w:themeTint="F2"/>
          <w:sz w:val="16"/>
          <w:szCs w:val="16"/>
        </w:rPr>
        <w:t>s</w:t>
      </w:r>
      <w:proofErr w:type="spellEnd"/>
      <w:r w:rsidRPr="00817566">
        <w:rPr>
          <w:rFonts w:ascii="Arial" w:hAnsi="Arial" w:cs="Arial"/>
          <w:b/>
          <w:bCs/>
          <w:color w:val="0D0D0D" w:themeColor="text1" w:themeTint="F2"/>
          <w:sz w:val="16"/>
          <w:szCs w:val="16"/>
        </w:rPr>
        <w:t xml:space="preserve"> to come into her office and proceeds to show them a number of listed properties in the area from a large "multiple Listing Service" book.  One of these properties is 7 Glenwood Drive in the Woodhaven Development.</w:t>
      </w:r>
    </w:p>
    <w:p w:rsidR="007F40F8" w:rsidRPr="002D7EF7" w:rsidRDefault="007F40F8" w:rsidP="002910D2">
      <w:pPr>
        <w:widowControl/>
        <w:spacing w:line="209" w:lineRule="auto"/>
        <w:jc w:val="both"/>
        <w:rPr>
          <w:rFonts w:ascii="Arial" w:hAnsi="Arial" w:cs="Arial"/>
          <w:b/>
          <w:bCs/>
          <w:color w:val="0D0D0D" w:themeColor="text1" w:themeTint="F2"/>
          <w:sz w:val="4"/>
          <w:szCs w:val="4"/>
        </w:rPr>
      </w:pPr>
    </w:p>
    <w:p w:rsidR="007F40F8" w:rsidRPr="00817566" w:rsidRDefault="007F40F8" w:rsidP="002910D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After visiting the site of the home at 7 Glenwood Drive, at an open ho</w:t>
      </w:r>
      <w:r w:rsidR="00714555">
        <w:rPr>
          <w:rFonts w:ascii="Arial" w:hAnsi="Arial" w:cs="Arial"/>
          <w:b/>
          <w:bCs/>
          <w:color w:val="0D0D0D" w:themeColor="text1" w:themeTint="F2"/>
          <w:sz w:val="16"/>
          <w:szCs w:val="16"/>
        </w:rPr>
        <w:t>use a week later, Hannah Jeter</w:t>
      </w:r>
      <w:r w:rsidRPr="00817566">
        <w:rPr>
          <w:rFonts w:ascii="Arial" w:hAnsi="Arial" w:cs="Arial"/>
          <w:b/>
          <w:bCs/>
          <w:color w:val="0D0D0D" w:themeColor="text1" w:themeTint="F2"/>
          <w:sz w:val="16"/>
          <w:szCs w:val="16"/>
        </w:rPr>
        <w:t xml:space="preserve"> falls in love with it.</w:t>
      </w:r>
    </w:p>
    <w:p w:rsidR="007F40F8" w:rsidRPr="002D7EF7" w:rsidRDefault="007F40F8" w:rsidP="002910D2">
      <w:pPr>
        <w:widowControl/>
        <w:spacing w:line="209" w:lineRule="auto"/>
        <w:jc w:val="both"/>
        <w:rPr>
          <w:rFonts w:ascii="Arial" w:hAnsi="Arial" w:cs="Arial"/>
          <w:b/>
          <w:bCs/>
          <w:color w:val="0D0D0D" w:themeColor="text1" w:themeTint="F2"/>
          <w:sz w:val="4"/>
          <w:szCs w:val="4"/>
        </w:rPr>
      </w:pPr>
    </w:p>
    <w:p w:rsidR="007F40F8" w:rsidRPr="00817566" w:rsidRDefault="007F40F8" w:rsidP="002910D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After asserting muc</w:t>
      </w:r>
      <w:r w:rsidR="00714555">
        <w:rPr>
          <w:rFonts w:ascii="Arial" w:hAnsi="Arial" w:cs="Arial"/>
          <w:b/>
          <w:bCs/>
          <w:color w:val="0D0D0D" w:themeColor="text1" w:themeTint="F2"/>
          <w:sz w:val="16"/>
          <w:szCs w:val="16"/>
        </w:rPr>
        <w:t>h influence upon her husband Derek</w:t>
      </w:r>
      <w:r w:rsidRPr="00817566">
        <w:rPr>
          <w:rFonts w:ascii="Arial" w:hAnsi="Arial" w:cs="Arial"/>
          <w:b/>
          <w:bCs/>
          <w:color w:val="0D0D0D" w:themeColor="text1" w:themeTint="F2"/>
          <w:sz w:val="16"/>
          <w:szCs w:val="16"/>
        </w:rPr>
        <w:t xml:space="preserve">, they meet Faye back at the House, sign a contract, and place an offer and a deposit on the home. </w:t>
      </w:r>
    </w:p>
    <w:p w:rsidR="007F40F8" w:rsidRPr="002D7EF7" w:rsidRDefault="007F40F8" w:rsidP="002910D2">
      <w:pPr>
        <w:widowControl/>
        <w:spacing w:line="209" w:lineRule="auto"/>
        <w:jc w:val="both"/>
        <w:rPr>
          <w:rFonts w:ascii="Arial" w:hAnsi="Arial" w:cs="Arial"/>
          <w:b/>
          <w:bCs/>
          <w:color w:val="0D0D0D" w:themeColor="text1" w:themeTint="F2"/>
          <w:sz w:val="4"/>
          <w:szCs w:val="4"/>
        </w:rPr>
      </w:pPr>
    </w:p>
    <w:p w:rsidR="007F40F8" w:rsidRPr="00817566" w:rsidRDefault="007F40F8" w:rsidP="002910D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In this transaction, other than signing the standard form contract for the pur</w:t>
      </w:r>
      <w:r w:rsidR="00714555">
        <w:rPr>
          <w:rFonts w:ascii="Arial" w:hAnsi="Arial" w:cs="Arial"/>
          <w:b/>
          <w:bCs/>
          <w:color w:val="0D0D0D" w:themeColor="text1" w:themeTint="F2"/>
          <w:sz w:val="16"/>
          <w:szCs w:val="16"/>
        </w:rPr>
        <w:t>chase and sale of the house, Derek and Hannah</w:t>
      </w:r>
      <w:r w:rsidRPr="00817566">
        <w:rPr>
          <w:rFonts w:ascii="Arial" w:hAnsi="Arial" w:cs="Arial"/>
          <w:b/>
          <w:bCs/>
          <w:color w:val="0D0D0D" w:themeColor="text1" w:themeTint="F2"/>
          <w:sz w:val="16"/>
          <w:szCs w:val="16"/>
        </w:rPr>
        <w:t xml:space="preserve"> signed nothing else with Faye.  As a result:</w:t>
      </w:r>
    </w:p>
    <w:p w:rsidR="007F40F8" w:rsidRPr="002D7EF7" w:rsidRDefault="007F40F8" w:rsidP="002910D2">
      <w:pPr>
        <w:widowControl/>
        <w:spacing w:line="209" w:lineRule="auto"/>
        <w:jc w:val="both"/>
        <w:rPr>
          <w:rFonts w:ascii="Arial" w:hAnsi="Arial" w:cs="Arial"/>
          <w:color w:val="0D0D0D" w:themeColor="text1" w:themeTint="F2"/>
          <w:sz w:val="4"/>
          <w:szCs w:val="4"/>
        </w:rPr>
      </w:pPr>
    </w:p>
    <w:p w:rsidR="007F40F8" w:rsidRDefault="00714555" w:rsidP="002910D2">
      <w:pPr>
        <w:pStyle w:val="ListParagraph"/>
        <w:widowControl/>
        <w:numPr>
          <w:ilvl w:val="0"/>
          <w:numId w:val="24"/>
        </w:numPr>
        <w:spacing w:line="209"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Derek and Hannah</w:t>
      </w:r>
      <w:r w:rsidR="007F40F8" w:rsidRPr="005A5C17">
        <w:rPr>
          <w:rFonts w:ascii="Arial" w:hAnsi="Arial" w:cs="Arial"/>
          <w:color w:val="0D0D0D" w:themeColor="text1" w:themeTint="F2"/>
          <w:sz w:val="16"/>
          <w:szCs w:val="16"/>
        </w:rPr>
        <w:t xml:space="preserve"> as the buyers have implicitly hired Faye, and as</w:t>
      </w:r>
      <w:r w:rsidR="007F40F8">
        <w:rPr>
          <w:rFonts w:ascii="Arial" w:hAnsi="Arial" w:cs="Arial"/>
          <w:color w:val="0D0D0D" w:themeColor="text1" w:themeTint="F2"/>
          <w:sz w:val="16"/>
          <w:szCs w:val="16"/>
        </w:rPr>
        <w:t xml:space="preserve"> </w:t>
      </w:r>
      <w:r w:rsidR="007F40F8" w:rsidRPr="005A5C17">
        <w:rPr>
          <w:rFonts w:ascii="Arial" w:hAnsi="Arial" w:cs="Arial"/>
          <w:color w:val="0D0D0D" w:themeColor="text1" w:themeTint="F2"/>
          <w:sz w:val="16"/>
          <w:szCs w:val="16"/>
        </w:rPr>
        <w:t>such, are legally responsible for paying her 7 percent commission on the sale of the house;</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2910D2">
      <w:pPr>
        <w:pStyle w:val="ListParagraph"/>
        <w:widowControl/>
        <w:numPr>
          <w:ilvl w:val="0"/>
          <w:numId w:val="24"/>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The realtor is an employee of the seller, the Woodhaven Development Company, and as such, only they are responsible for paying her 7 percent commission on the sale of the house; or</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Pr="005A5C17" w:rsidRDefault="007F40F8" w:rsidP="002910D2">
      <w:pPr>
        <w:pStyle w:val="ListParagraph"/>
        <w:widowControl/>
        <w:numPr>
          <w:ilvl w:val="0"/>
          <w:numId w:val="24"/>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 xml:space="preserve">Although the </w:t>
      </w:r>
      <w:proofErr w:type="gramStart"/>
      <w:r w:rsidRPr="005A5C17">
        <w:rPr>
          <w:rFonts w:ascii="Arial" w:hAnsi="Arial" w:cs="Arial"/>
          <w:color w:val="0D0D0D" w:themeColor="text1" w:themeTint="F2"/>
          <w:sz w:val="16"/>
          <w:szCs w:val="16"/>
        </w:rPr>
        <w:t>realtor was originally retained by the seller, the      Woodhaven Development Company,</w:t>
      </w:r>
      <w:proofErr w:type="gramEnd"/>
      <w:r w:rsidRPr="005A5C17">
        <w:rPr>
          <w:rFonts w:ascii="Arial" w:hAnsi="Arial" w:cs="Arial"/>
          <w:color w:val="0D0D0D" w:themeColor="text1" w:themeTint="F2"/>
          <w:sz w:val="16"/>
          <w:szCs w:val="16"/>
        </w:rPr>
        <w:t xml:space="preserve"> now that she ha</w:t>
      </w:r>
      <w:r w:rsidR="00714555">
        <w:rPr>
          <w:rFonts w:ascii="Arial" w:hAnsi="Arial" w:cs="Arial"/>
          <w:color w:val="0D0D0D" w:themeColor="text1" w:themeTint="F2"/>
          <w:sz w:val="16"/>
          <w:szCs w:val="16"/>
        </w:rPr>
        <w:t xml:space="preserve">s done       work for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 she is also their employee as well, and as a result, both the buyer and the seller are responsible for paying her 7 percent commission on the sale of the house.</w:t>
      </w:r>
    </w:p>
    <w:p w:rsidR="007F40F8" w:rsidRPr="005A5C17" w:rsidRDefault="007F40F8" w:rsidP="002910D2">
      <w:pPr>
        <w:widowControl/>
        <w:spacing w:line="209" w:lineRule="auto"/>
        <w:jc w:val="both"/>
        <w:rPr>
          <w:rFonts w:ascii="Arial" w:hAnsi="Arial" w:cs="Arial"/>
          <w:color w:val="0D0D0D" w:themeColor="text1" w:themeTint="F2"/>
          <w:sz w:val="10"/>
          <w:szCs w:val="10"/>
        </w:rPr>
      </w:pPr>
    </w:p>
    <w:p w:rsidR="007F40F8" w:rsidRPr="00817566" w:rsidRDefault="00714555" w:rsidP="002910D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87</w:t>
      </w:r>
      <w:r w:rsidR="007F40F8" w:rsidRPr="00817566">
        <w:rPr>
          <w:rFonts w:ascii="Arial" w:hAnsi="Arial" w:cs="Arial"/>
          <w:b/>
          <w:bCs/>
          <w:color w:val="0D0D0D" w:themeColor="text1" w:themeTint="F2"/>
          <w:sz w:val="16"/>
          <w:szCs w:val="16"/>
        </w:rPr>
        <w:t>.  Although the real esta</w:t>
      </w:r>
      <w:r>
        <w:rPr>
          <w:rFonts w:ascii="Arial" w:hAnsi="Arial" w:cs="Arial"/>
          <w:b/>
          <w:bCs/>
          <w:color w:val="0D0D0D" w:themeColor="text1" w:themeTint="F2"/>
          <w:sz w:val="16"/>
          <w:szCs w:val="16"/>
        </w:rPr>
        <w:t xml:space="preserve">te contract permitted the </w:t>
      </w:r>
      <w:proofErr w:type="spellStart"/>
      <w:r>
        <w:rPr>
          <w:rFonts w:ascii="Arial" w:hAnsi="Arial" w:cs="Arial"/>
          <w:b/>
          <w:bCs/>
          <w:color w:val="0D0D0D" w:themeColor="text1" w:themeTint="F2"/>
          <w:sz w:val="16"/>
          <w:szCs w:val="16"/>
        </w:rPr>
        <w:t>Jeter</w:t>
      </w:r>
      <w:r w:rsidR="007F40F8" w:rsidRPr="00817566">
        <w:rPr>
          <w:rFonts w:ascii="Arial" w:hAnsi="Arial" w:cs="Arial"/>
          <w:b/>
          <w:bCs/>
          <w:color w:val="0D0D0D" w:themeColor="text1" w:themeTint="F2"/>
          <w:sz w:val="16"/>
          <w:szCs w:val="16"/>
        </w:rPr>
        <w:t>s</w:t>
      </w:r>
      <w:proofErr w:type="spellEnd"/>
      <w:r w:rsidR="007F40F8" w:rsidRPr="00817566">
        <w:rPr>
          <w:rFonts w:ascii="Arial" w:hAnsi="Arial" w:cs="Arial"/>
          <w:b/>
          <w:bCs/>
          <w:color w:val="0D0D0D" w:themeColor="text1" w:themeTint="F2"/>
          <w:sz w:val="16"/>
          <w:szCs w:val="16"/>
        </w:rPr>
        <w:t xml:space="preserve"> to have professional architects and structural engineers inspect the home, the contract explicitly provides for the sale of the premises "as is".  As a result:</w:t>
      </w:r>
    </w:p>
    <w:p w:rsidR="007F40F8" w:rsidRPr="002D7EF7" w:rsidRDefault="007F40F8" w:rsidP="002910D2">
      <w:pPr>
        <w:widowControl/>
        <w:spacing w:line="209" w:lineRule="auto"/>
        <w:jc w:val="both"/>
        <w:rPr>
          <w:rFonts w:ascii="Arial" w:hAnsi="Arial" w:cs="Arial"/>
          <w:color w:val="0D0D0D" w:themeColor="text1" w:themeTint="F2"/>
          <w:sz w:val="4"/>
          <w:szCs w:val="4"/>
        </w:rPr>
      </w:pPr>
    </w:p>
    <w:p w:rsidR="007F40F8" w:rsidRDefault="007F40F8" w:rsidP="002910D2">
      <w:pPr>
        <w:pStyle w:val="ListParagraph"/>
        <w:widowControl/>
        <w:numPr>
          <w:ilvl w:val="0"/>
          <w:numId w:val="25"/>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The seller and the realtor have no duty to disclose any known</w:t>
      </w:r>
      <w:r>
        <w:rPr>
          <w:rFonts w:ascii="Arial" w:hAnsi="Arial" w:cs="Arial"/>
          <w:color w:val="0D0D0D" w:themeColor="text1" w:themeTint="F2"/>
          <w:sz w:val="16"/>
          <w:szCs w:val="16"/>
        </w:rPr>
        <w:t xml:space="preserve"> </w:t>
      </w:r>
      <w:r w:rsidR="00714555">
        <w:rPr>
          <w:rFonts w:ascii="Arial" w:hAnsi="Arial" w:cs="Arial"/>
          <w:color w:val="0D0D0D" w:themeColor="text1" w:themeTint="F2"/>
          <w:sz w:val="16"/>
          <w:szCs w:val="16"/>
        </w:rPr>
        <w:t xml:space="preserve">defects to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2910D2">
      <w:pPr>
        <w:pStyle w:val="ListParagraph"/>
        <w:widowControl/>
        <w:numPr>
          <w:ilvl w:val="0"/>
          <w:numId w:val="25"/>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The seller and the realtor have a duty to disclose ALL known</w:t>
      </w:r>
      <w:r>
        <w:rPr>
          <w:rFonts w:ascii="Arial" w:hAnsi="Arial" w:cs="Arial"/>
          <w:color w:val="0D0D0D" w:themeColor="text1" w:themeTint="F2"/>
          <w:sz w:val="16"/>
          <w:szCs w:val="16"/>
        </w:rPr>
        <w:t xml:space="preserve"> </w:t>
      </w:r>
      <w:r w:rsidR="00714555">
        <w:rPr>
          <w:rFonts w:ascii="Arial" w:hAnsi="Arial" w:cs="Arial"/>
          <w:color w:val="0D0D0D" w:themeColor="text1" w:themeTint="F2"/>
          <w:sz w:val="16"/>
          <w:szCs w:val="16"/>
        </w:rPr>
        <w:t xml:space="preserve">defects to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2910D2">
      <w:pPr>
        <w:pStyle w:val="ListParagraph"/>
        <w:widowControl/>
        <w:numPr>
          <w:ilvl w:val="0"/>
          <w:numId w:val="25"/>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 xml:space="preserve">The seller and the realtor have a duty to investigate all defects at the home and disclose </w:t>
      </w:r>
      <w:r w:rsidR="00714555">
        <w:rPr>
          <w:rFonts w:ascii="Arial" w:hAnsi="Arial" w:cs="Arial"/>
          <w:color w:val="0D0D0D" w:themeColor="text1" w:themeTint="F2"/>
          <w:sz w:val="16"/>
          <w:szCs w:val="16"/>
        </w:rPr>
        <w:t xml:space="preserve">all that are found to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2910D2">
      <w:pPr>
        <w:pStyle w:val="ListParagraph"/>
        <w:widowControl/>
        <w:numPr>
          <w:ilvl w:val="0"/>
          <w:numId w:val="25"/>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The seller and the realtor have a duty to investigate all defects at the home and disclose all tha</w:t>
      </w:r>
      <w:r w:rsidR="00714555">
        <w:rPr>
          <w:rFonts w:ascii="Arial" w:hAnsi="Arial" w:cs="Arial"/>
          <w:color w:val="0D0D0D" w:themeColor="text1" w:themeTint="F2"/>
          <w:sz w:val="16"/>
          <w:szCs w:val="16"/>
        </w:rPr>
        <w:t xml:space="preserve">t are thereby found to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 and to provide for the repair of the same before they transfer</w:t>
      </w:r>
      <w:r w:rsidR="00714555">
        <w:rPr>
          <w:rFonts w:ascii="Arial" w:hAnsi="Arial" w:cs="Arial"/>
          <w:color w:val="0D0D0D" w:themeColor="text1" w:themeTint="F2"/>
          <w:sz w:val="16"/>
          <w:szCs w:val="16"/>
        </w:rPr>
        <w:t xml:space="preserve"> title of the home to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 or</w:t>
      </w:r>
    </w:p>
    <w:p w:rsidR="007F40F8" w:rsidRPr="002D7EF7" w:rsidRDefault="007F40F8" w:rsidP="002910D2">
      <w:pPr>
        <w:pStyle w:val="ListParagraph"/>
        <w:widowControl/>
        <w:spacing w:line="209" w:lineRule="auto"/>
        <w:ind w:left="270"/>
        <w:jc w:val="both"/>
        <w:rPr>
          <w:rFonts w:ascii="Arial" w:hAnsi="Arial" w:cs="Arial"/>
          <w:color w:val="0D0D0D" w:themeColor="text1" w:themeTint="F2"/>
          <w:sz w:val="4"/>
          <w:szCs w:val="4"/>
        </w:rPr>
      </w:pPr>
    </w:p>
    <w:p w:rsidR="007F40F8" w:rsidRPr="005A5C17" w:rsidRDefault="007F40F8" w:rsidP="002910D2">
      <w:pPr>
        <w:pStyle w:val="ListParagraph"/>
        <w:widowControl/>
        <w:numPr>
          <w:ilvl w:val="0"/>
          <w:numId w:val="25"/>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None of the above.</w:t>
      </w:r>
      <w:r w:rsidR="00714555">
        <w:rPr>
          <w:rFonts w:ascii="Arial" w:hAnsi="Arial" w:cs="Arial"/>
          <w:color w:val="0D0D0D" w:themeColor="text1" w:themeTint="F2"/>
          <w:sz w:val="16"/>
          <w:szCs w:val="16"/>
        </w:rPr>
        <w:t xml:space="preserve">                                         </w:t>
      </w:r>
      <w:r w:rsidR="00714555" w:rsidRPr="00714555">
        <w:rPr>
          <w:rFonts w:ascii="Arial" w:hAnsi="Arial" w:cs="Arial"/>
          <w:b/>
          <w:color w:val="0D0D0D" w:themeColor="text1" w:themeTint="F2"/>
          <w:sz w:val="16"/>
          <w:szCs w:val="16"/>
        </w:rPr>
        <w:t>(6)</w:t>
      </w:r>
    </w:p>
    <w:p w:rsidR="007F40F8" w:rsidRPr="00817566" w:rsidRDefault="00714555" w:rsidP="00E84A24">
      <w:pPr>
        <w:widowControl/>
        <w:spacing w:line="235"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88</w:t>
      </w:r>
      <w:r w:rsidR="007F40F8" w:rsidRPr="00817566">
        <w:rPr>
          <w:rFonts w:ascii="Arial" w:hAnsi="Arial" w:cs="Arial"/>
          <w:b/>
          <w:bCs/>
          <w:color w:val="0D0D0D" w:themeColor="text1" w:themeTint="F2"/>
          <w:sz w:val="16"/>
          <w:szCs w:val="16"/>
        </w:rPr>
        <w:t>.  After they sign the contract to purch</w:t>
      </w:r>
      <w:r>
        <w:rPr>
          <w:rFonts w:ascii="Arial" w:hAnsi="Arial" w:cs="Arial"/>
          <w:b/>
          <w:bCs/>
          <w:color w:val="0D0D0D" w:themeColor="text1" w:themeTint="F2"/>
          <w:sz w:val="16"/>
          <w:szCs w:val="16"/>
        </w:rPr>
        <w:t xml:space="preserve">ase 7 Glenwood Drive, the </w:t>
      </w:r>
      <w:proofErr w:type="spellStart"/>
      <w:r>
        <w:rPr>
          <w:rFonts w:ascii="Arial" w:hAnsi="Arial" w:cs="Arial"/>
          <w:b/>
          <w:bCs/>
          <w:color w:val="0D0D0D" w:themeColor="text1" w:themeTint="F2"/>
          <w:sz w:val="16"/>
          <w:szCs w:val="16"/>
        </w:rPr>
        <w:t>Jeter</w:t>
      </w:r>
      <w:r w:rsidR="007F40F8" w:rsidRPr="00817566">
        <w:rPr>
          <w:rFonts w:ascii="Arial" w:hAnsi="Arial" w:cs="Arial"/>
          <w:b/>
          <w:bCs/>
          <w:color w:val="0D0D0D" w:themeColor="text1" w:themeTint="F2"/>
          <w:sz w:val="16"/>
          <w:szCs w:val="16"/>
        </w:rPr>
        <w:t>s</w:t>
      </w:r>
      <w:proofErr w:type="spellEnd"/>
      <w:r w:rsidR="007F40F8" w:rsidRPr="00817566">
        <w:rPr>
          <w:rFonts w:ascii="Arial" w:hAnsi="Arial" w:cs="Arial"/>
          <w:b/>
          <w:bCs/>
          <w:color w:val="0D0D0D" w:themeColor="text1" w:themeTint="F2"/>
          <w:sz w:val="16"/>
          <w:szCs w:val="16"/>
        </w:rPr>
        <w:t xml:space="preserve"> take it to their attorney, Adam Richardson, for review.  Seeing that it is a standard form contract, containing all the clauses that are customary for both sides, Attorney Richardson approves the contract and calls Faye the realtor to tell her so.</w:t>
      </w:r>
    </w:p>
    <w:p w:rsidR="007F40F8" w:rsidRPr="002D7EF7" w:rsidRDefault="007F40F8" w:rsidP="00E84A24">
      <w:pPr>
        <w:widowControl/>
        <w:spacing w:line="235" w:lineRule="auto"/>
        <w:jc w:val="both"/>
        <w:rPr>
          <w:rFonts w:ascii="Arial" w:hAnsi="Arial" w:cs="Arial"/>
          <w:b/>
          <w:bCs/>
          <w:color w:val="0D0D0D" w:themeColor="text1" w:themeTint="F2"/>
          <w:sz w:val="4"/>
          <w:szCs w:val="4"/>
        </w:rPr>
      </w:pPr>
    </w:p>
    <w:p w:rsidR="007F40F8" w:rsidRPr="00817566" w:rsidRDefault="007F40F8" w:rsidP="00E84A24">
      <w:pPr>
        <w:widowControl/>
        <w:spacing w:line="235" w:lineRule="auto"/>
        <w:jc w:val="both"/>
        <w:rPr>
          <w:rFonts w:ascii="Arial" w:hAnsi="Arial" w:cs="Arial"/>
          <w:b/>
          <w:bCs/>
          <w:color w:val="0D0D0D" w:themeColor="text1" w:themeTint="F2"/>
          <w:sz w:val="16"/>
          <w:szCs w:val="16"/>
        </w:rPr>
      </w:pPr>
      <w:proofErr w:type="gramStart"/>
      <w:r w:rsidRPr="00817566">
        <w:rPr>
          <w:rFonts w:ascii="Arial" w:hAnsi="Arial" w:cs="Arial"/>
          <w:b/>
          <w:bCs/>
          <w:color w:val="0D0D0D" w:themeColor="text1" w:themeTint="F2"/>
          <w:sz w:val="16"/>
          <w:szCs w:val="16"/>
        </w:rPr>
        <w:t>Pursuant to the contract there is also a Mortgage Contingency,</w:t>
      </w:r>
      <w:r w:rsidR="00714555">
        <w:rPr>
          <w:rFonts w:ascii="Arial" w:hAnsi="Arial" w:cs="Arial"/>
          <w:b/>
          <w:bCs/>
          <w:color w:val="0D0D0D" w:themeColor="text1" w:themeTint="F2"/>
          <w:sz w:val="16"/>
          <w:szCs w:val="16"/>
        </w:rPr>
        <w:t xml:space="preserve"> whereby the </w:t>
      </w:r>
      <w:proofErr w:type="spellStart"/>
      <w:r w:rsidR="00714555">
        <w:rPr>
          <w:rFonts w:ascii="Arial" w:hAnsi="Arial" w:cs="Arial"/>
          <w:b/>
          <w:bCs/>
          <w:color w:val="0D0D0D" w:themeColor="text1" w:themeTint="F2"/>
          <w:sz w:val="16"/>
          <w:szCs w:val="16"/>
        </w:rPr>
        <w:t>Jeter</w:t>
      </w:r>
      <w:r w:rsidRPr="00817566">
        <w:rPr>
          <w:rFonts w:ascii="Arial" w:hAnsi="Arial" w:cs="Arial"/>
          <w:b/>
          <w:bCs/>
          <w:color w:val="0D0D0D" w:themeColor="text1" w:themeTint="F2"/>
          <w:sz w:val="16"/>
          <w:szCs w:val="16"/>
        </w:rPr>
        <w:t>s</w:t>
      </w:r>
      <w:proofErr w:type="spellEnd"/>
      <w:r w:rsidRPr="00817566">
        <w:rPr>
          <w:rFonts w:ascii="Arial" w:hAnsi="Arial" w:cs="Arial"/>
          <w:b/>
          <w:bCs/>
          <w:color w:val="0D0D0D" w:themeColor="text1" w:themeTint="F2"/>
          <w:sz w:val="16"/>
          <w:szCs w:val="16"/>
        </w:rPr>
        <w:t xml:space="preserve"> have agreed to go to at least three financial institutions to apply for a mortgage of specified terms and interest rates, and whereby the Woodhaven Development Company agrees to cancel th</w:t>
      </w:r>
      <w:r w:rsidR="00714555">
        <w:rPr>
          <w:rFonts w:ascii="Arial" w:hAnsi="Arial" w:cs="Arial"/>
          <w:b/>
          <w:bCs/>
          <w:color w:val="0D0D0D" w:themeColor="text1" w:themeTint="F2"/>
          <w:sz w:val="16"/>
          <w:szCs w:val="16"/>
        </w:rPr>
        <w:t xml:space="preserve">e contract and return the </w:t>
      </w:r>
      <w:proofErr w:type="spellStart"/>
      <w:r w:rsidR="00714555">
        <w:rPr>
          <w:rFonts w:ascii="Arial" w:hAnsi="Arial" w:cs="Arial"/>
          <w:b/>
          <w:bCs/>
          <w:color w:val="0D0D0D" w:themeColor="text1" w:themeTint="F2"/>
          <w:sz w:val="16"/>
          <w:szCs w:val="16"/>
        </w:rPr>
        <w:t>Jeter</w:t>
      </w:r>
      <w:r w:rsidRPr="00817566">
        <w:rPr>
          <w:rFonts w:ascii="Arial" w:hAnsi="Arial" w:cs="Arial"/>
          <w:b/>
          <w:bCs/>
          <w:color w:val="0D0D0D" w:themeColor="text1" w:themeTint="F2"/>
          <w:sz w:val="16"/>
          <w:szCs w:val="16"/>
        </w:rPr>
        <w:t>s</w:t>
      </w:r>
      <w:proofErr w:type="spellEnd"/>
      <w:r w:rsidRPr="00817566">
        <w:rPr>
          <w:rFonts w:ascii="Arial" w:hAnsi="Arial" w:cs="Arial"/>
          <w:b/>
          <w:bCs/>
          <w:color w:val="0D0D0D" w:themeColor="text1" w:themeTint="F2"/>
          <w:sz w:val="16"/>
          <w:szCs w:val="16"/>
        </w:rPr>
        <w:t>' deposit if they for some reason fail to qualify for such specified financing.</w:t>
      </w:r>
      <w:proofErr w:type="gramEnd"/>
    </w:p>
    <w:p w:rsidR="007F40F8" w:rsidRPr="002D7EF7" w:rsidRDefault="007F40F8" w:rsidP="00E84A24">
      <w:pPr>
        <w:widowControl/>
        <w:spacing w:line="235" w:lineRule="auto"/>
        <w:jc w:val="both"/>
        <w:rPr>
          <w:rFonts w:ascii="Arial" w:hAnsi="Arial" w:cs="Arial"/>
          <w:b/>
          <w:bCs/>
          <w:color w:val="0D0D0D" w:themeColor="text1" w:themeTint="F2"/>
          <w:sz w:val="4"/>
          <w:szCs w:val="4"/>
        </w:rPr>
      </w:pPr>
    </w:p>
    <w:p w:rsidR="007F40F8" w:rsidRPr="00817566" w:rsidRDefault="007F40F8" w:rsidP="00E84A24">
      <w:pPr>
        <w:widowControl/>
        <w:spacing w:line="235"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Upon</w:t>
      </w:r>
      <w:r w:rsidRPr="00817566">
        <w:rPr>
          <w:rFonts w:ascii="Arial" w:hAnsi="Arial" w:cs="Arial"/>
          <w:b/>
          <w:bCs/>
          <w:color w:val="0D0D0D" w:themeColor="text1" w:themeTint="F2"/>
          <w:sz w:val="16"/>
          <w:szCs w:val="16"/>
        </w:rPr>
        <w:t xml:space="preserve"> applyin</w:t>
      </w:r>
      <w:r w:rsidR="00714555">
        <w:rPr>
          <w:rFonts w:ascii="Arial" w:hAnsi="Arial" w:cs="Arial"/>
          <w:b/>
          <w:bCs/>
          <w:color w:val="0D0D0D" w:themeColor="text1" w:themeTint="F2"/>
          <w:sz w:val="16"/>
          <w:szCs w:val="16"/>
        </w:rPr>
        <w:t xml:space="preserve">g at four local </w:t>
      </w:r>
      <w:proofErr w:type="gramStart"/>
      <w:r w:rsidR="00714555">
        <w:rPr>
          <w:rFonts w:ascii="Arial" w:hAnsi="Arial" w:cs="Arial"/>
          <w:b/>
          <w:bCs/>
          <w:color w:val="0D0D0D" w:themeColor="text1" w:themeTint="F2"/>
          <w:sz w:val="16"/>
          <w:szCs w:val="16"/>
        </w:rPr>
        <w:t>banks</w:t>
      </w:r>
      <w:proofErr w:type="gramEnd"/>
      <w:r w:rsidR="00714555">
        <w:rPr>
          <w:rFonts w:ascii="Arial" w:hAnsi="Arial" w:cs="Arial"/>
          <w:b/>
          <w:bCs/>
          <w:color w:val="0D0D0D" w:themeColor="text1" w:themeTint="F2"/>
          <w:sz w:val="16"/>
          <w:szCs w:val="16"/>
        </w:rPr>
        <w:t xml:space="preserve"> the </w:t>
      </w:r>
      <w:proofErr w:type="spellStart"/>
      <w:r w:rsidR="00714555">
        <w:rPr>
          <w:rFonts w:ascii="Arial" w:hAnsi="Arial" w:cs="Arial"/>
          <w:b/>
          <w:bCs/>
          <w:color w:val="0D0D0D" w:themeColor="text1" w:themeTint="F2"/>
          <w:sz w:val="16"/>
          <w:szCs w:val="16"/>
        </w:rPr>
        <w:t>Jeter</w:t>
      </w:r>
      <w:r w:rsidRPr="00817566">
        <w:rPr>
          <w:rFonts w:ascii="Arial" w:hAnsi="Arial" w:cs="Arial"/>
          <w:b/>
          <w:bCs/>
          <w:color w:val="0D0D0D" w:themeColor="text1" w:themeTint="F2"/>
          <w:sz w:val="16"/>
          <w:szCs w:val="16"/>
        </w:rPr>
        <w:t>s</w:t>
      </w:r>
      <w:proofErr w:type="spellEnd"/>
      <w:r w:rsidRPr="00817566">
        <w:rPr>
          <w:rFonts w:ascii="Arial" w:hAnsi="Arial" w:cs="Arial"/>
          <w:b/>
          <w:bCs/>
          <w:color w:val="0D0D0D" w:themeColor="text1" w:themeTint="F2"/>
          <w:sz w:val="16"/>
          <w:szCs w:val="16"/>
        </w:rPr>
        <w:t xml:space="preserve"> find that they will be offered a mortgage by all four lending institutions at nearly identical ra</w:t>
      </w:r>
      <w:r w:rsidR="00714555">
        <w:rPr>
          <w:rFonts w:ascii="Arial" w:hAnsi="Arial" w:cs="Arial"/>
          <w:b/>
          <w:bCs/>
          <w:color w:val="0D0D0D" w:themeColor="text1" w:themeTint="F2"/>
          <w:sz w:val="16"/>
          <w:szCs w:val="16"/>
        </w:rPr>
        <w:t>tes.  They decide to choose Hannah</w:t>
      </w:r>
      <w:r w:rsidRPr="00817566">
        <w:rPr>
          <w:rFonts w:ascii="Arial" w:hAnsi="Arial" w:cs="Arial"/>
          <w:b/>
          <w:bCs/>
          <w:color w:val="0D0D0D" w:themeColor="text1" w:themeTint="F2"/>
          <w:sz w:val="16"/>
          <w:szCs w:val="16"/>
        </w:rPr>
        <w:t>'s bank, SEFCU, because their fees are slightly lower, and because its office is r</w:t>
      </w:r>
      <w:r w:rsidR="00714555">
        <w:rPr>
          <w:rFonts w:ascii="Arial" w:hAnsi="Arial" w:cs="Arial"/>
          <w:b/>
          <w:bCs/>
          <w:color w:val="0D0D0D" w:themeColor="text1" w:themeTint="F2"/>
          <w:sz w:val="16"/>
          <w:szCs w:val="16"/>
        </w:rPr>
        <w:t>ight across the street from Hannah</w:t>
      </w:r>
      <w:r w:rsidRPr="00817566">
        <w:rPr>
          <w:rFonts w:ascii="Arial" w:hAnsi="Arial" w:cs="Arial"/>
          <w:b/>
          <w:bCs/>
          <w:color w:val="0D0D0D" w:themeColor="text1" w:themeTint="F2"/>
          <w:sz w:val="16"/>
          <w:szCs w:val="16"/>
        </w:rPr>
        <w:t xml:space="preserve">'s work.  </w:t>
      </w:r>
    </w:p>
    <w:p w:rsidR="007F40F8" w:rsidRPr="002D7EF7" w:rsidRDefault="007F40F8" w:rsidP="00E84A24">
      <w:pPr>
        <w:widowControl/>
        <w:spacing w:line="235" w:lineRule="auto"/>
        <w:jc w:val="both"/>
        <w:rPr>
          <w:rFonts w:ascii="Arial" w:hAnsi="Arial" w:cs="Arial"/>
          <w:b/>
          <w:bCs/>
          <w:color w:val="0D0D0D" w:themeColor="text1" w:themeTint="F2"/>
          <w:sz w:val="4"/>
          <w:szCs w:val="4"/>
        </w:rPr>
      </w:pPr>
    </w:p>
    <w:p w:rsidR="007F40F8" w:rsidRPr="00817566" w:rsidRDefault="007F40F8" w:rsidP="00E84A24">
      <w:pPr>
        <w:widowControl/>
        <w:spacing w:line="235"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When they</w:t>
      </w:r>
      <w:r w:rsidRPr="00817566">
        <w:rPr>
          <w:rFonts w:ascii="Arial" w:hAnsi="Arial" w:cs="Arial"/>
          <w:b/>
          <w:bCs/>
          <w:color w:val="0D0D0D" w:themeColor="text1" w:themeTint="F2"/>
          <w:sz w:val="16"/>
          <w:szCs w:val="16"/>
        </w:rPr>
        <w:t xml:space="preserve"> reading the SEFCU mortgage</w:t>
      </w:r>
      <w:r w:rsidR="00714555">
        <w:rPr>
          <w:rFonts w:ascii="Arial" w:hAnsi="Arial" w:cs="Arial"/>
          <w:b/>
          <w:bCs/>
          <w:color w:val="0D0D0D" w:themeColor="text1" w:themeTint="F2"/>
          <w:sz w:val="16"/>
          <w:szCs w:val="16"/>
        </w:rPr>
        <w:t xml:space="preserve">, the </w:t>
      </w:r>
      <w:proofErr w:type="spellStart"/>
      <w:r w:rsidR="00714555">
        <w:rPr>
          <w:rFonts w:ascii="Arial" w:hAnsi="Arial" w:cs="Arial"/>
          <w:b/>
          <w:bCs/>
          <w:color w:val="0D0D0D" w:themeColor="text1" w:themeTint="F2"/>
          <w:sz w:val="16"/>
          <w:szCs w:val="16"/>
        </w:rPr>
        <w:t>Jeters</w:t>
      </w:r>
      <w:proofErr w:type="spellEnd"/>
      <w:r>
        <w:rPr>
          <w:rFonts w:ascii="Arial" w:hAnsi="Arial" w:cs="Arial"/>
          <w:b/>
          <w:bCs/>
          <w:color w:val="0D0D0D" w:themeColor="text1" w:themeTint="F2"/>
          <w:sz w:val="16"/>
          <w:szCs w:val="16"/>
        </w:rPr>
        <w:t xml:space="preserve"> decide that they would like</w:t>
      </w:r>
      <w:r w:rsidRPr="00817566">
        <w:rPr>
          <w:rFonts w:ascii="Arial" w:hAnsi="Arial" w:cs="Arial"/>
          <w:b/>
          <w:bCs/>
          <w:color w:val="0D0D0D" w:themeColor="text1" w:themeTint="F2"/>
          <w:sz w:val="16"/>
          <w:szCs w:val="16"/>
        </w:rPr>
        <w:t xml:space="preserve"> to make a change in a provision that would be more favorable to them. </w:t>
      </w:r>
      <w:r>
        <w:rPr>
          <w:rFonts w:ascii="Arial" w:hAnsi="Arial" w:cs="Arial"/>
          <w:b/>
          <w:bCs/>
          <w:color w:val="0D0D0D" w:themeColor="text1" w:themeTint="F2"/>
          <w:sz w:val="16"/>
          <w:szCs w:val="16"/>
        </w:rPr>
        <w:t xml:space="preserve"> </w:t>
      </w:r>
      <w:r w:rsidRPr="00817566">
        <w:rPr>
          <w:rFonts w:ascii="Arial" w:hAnsi="Arial" w:cs="Arial"/>
          <w:b/>
          <w:bCs/>
          <w:color w:val="0D0D0D" w:themeColor="text1" w:themeTint="F2"/>
          <w:sz w:val="16"/>
          <w:szCs w:val="16"/>
        </w:rPr>
        <w:t>SEFCU explains that und</w:t>
      </w:r>
      <w:r>
        <w:rPr>
          <w:rFonts w:ascii="Arial" w:hAnsi="Arial" w:cs="Arial"/>
          <w:b/>
          <w:bCs/>
          <w:color w:val="0D0D0D" w:themeColor="text1" w:themeTint="F2"/>
          <w:sz w:val="16"/>
          <w:szCs w:val="16"/>
        </w:rPr>
        <w:t>er federal regulations they can</w:t>
      </w:r>
      <w:r w:rsidRPr="00817566">
        <w:rPr>
          <w:rFonts w:ascii="Arial" w:hAnsi="Arial" w:cs="Arial"/>
          <w:b/>
          <w:bCs/>
          <w:color w:val="0D0D0D" w:themeColor="text1" w:themeTint="F2"/>
          <w:sz w:val="16"/>
          <w:szCs w:val="16"/>
        </w:rPr>
        <w:t xml:space="preserve">not accommodate the change.   Why is this </w:t>
      </w:r>
      <w:proofErr w:type="gramStart"/>
      <w:r w:rsidRPr="00817566">
        <w:rPr>
          <w:rFonts w:ascii="Arial" w:hAnsi="Arial" w:cs="Arial"/>
          <w:b/>
          <w:bCs/>
          <w:color w:val="0D0D0D" w:themeColor="text1" w:themeTint="F2"/>
          <w:sz w:val="16"/>
          <w:szCs w:val="16"/>
        </w:rPr>
        <w:t>so:</w:t>
      </w:r>
      <w:proofErr w:type="gramEnd"/>
    </w:p>
    <w:p w:rsidR="007F40F8" w:rsidRPr="002D7EF7" w:rsidRDefault="007F40F8" w:rsidP="00E84A24">
      <w:pPr>
        <w:widowControl/>
        <w:spacing w:line="235"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26"/>
        </w:numPr>
        <w:spacing w:line="235"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Because SEECU doesn't want to make the change and they are</w:t>
      </w:r>
      <w:r>
        <w:rPr>
          <w:rFonts w:ascii="Arial" w:hAnsi="Arial" w:cs="Arial"/>
          <w:color w:val="0D0D0D" w:themeColor="text1" w:themeTint="F2"/>
          <w:sz w:val="16"/>
          <w:szCs w:val="16"/>
        </w:rPr>
        <w:t xml:space="preserve"> </w:t>
      </w:r>
      <w:r w:rsidRPr="005A5C17">
        <w:rPr>
          <w:rFonts w:ascii="Arial" w:hAnsi="Arial" w:cs="Arial"/>
          <w:color w:val="0D0D0D" w:themeColor="text1" w:themeTint="F2"/>
          <w:sz w:val="16"/>
          <w:szCs w:val="16"/>
        </w:rPr>
        <w:t>merely using the "federal regulation" claim as an excuse;</w:t>
      </w:r>
    </w:p>
    <w:p w:rsidR="007F40F8" w:rsidRPr="002D7EF7" w:rsidRDefault="007F40F8" w:rsidP="00E84A24">
      <w:pPr>
        <w:pStyle w:val="ListParagraph"/>
        <w:widowControl/>
        <w:spacing w:line="235"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26"/>
        </w:numPr>
        <w:spacing w:line="235"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Because if SEFCU made the change</w:t>
      </w:r>
      <w:r w:rsidR="00714555">
        <w:rPr>
          <w:rFonts w:ascii="Arial" w:hAnsi="Arial" w:cs="Arial"/>
          <w:color w:val="0D0D0D" w:themeColor="text1" w:themeTint="F2"/>
          <w:sz w:val="16"/>
          <w:szCs w:val="16"/>
        </w:rPr>
        <w:t xml:space="preserve"> requested by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 xml:space="preserve"> it would violate the terms of Fannie Mae (the Federal National Mortgage Association) and Freddie Mac (the Federal Home Mortgage Corporation) two Government Sponsored Enterprises that establish standards for mortgages to qualify for sale on the secondary mortgage market; or </w:t>
      </w:r>
    </w:p>
    <w:p w:rsidR="007F40F8" w:rsidRPr="002D7EF7" w:rsidRDefault="007F40F8" w:rsidP="00E84A24">
      <w:pPr>
        <w:pStyle w:val="ListParagraph"/>
        <w:widowControl/>
        <w:spacing w:line="235" w:lineRule="auto"/>
        <w:ind w:left="270"/>
        <w:jc w:val="both"/>
        <w:rPr>
          <w:rFonts w:ascii="Arial" w:hAnsi="Arial" w:cs="Arial"/>
          <w:color w:val="0D0D0D" w:themeColor="text1" w:themeTint="F2"/>
          <w:sz w:val="4"/>
          <w:szCs w:val="4"/>
        </w:rPr>
      </w:pPr>
    </w:p>
    <w:p w:rsidR="007F40F8" w:rsidRPr="005A5C17" w:rsidRDefault="007F40F8" w:rsidP="00E84A24">
      <w:pPr>
        <w:pStyle w:val="ListParagraph"/>
        <w:widowControl/>
        <w:numPr>
          <w:ilvl w:val="0"/>
          <w:numId w:val="26"/>
        </w:numPr>
        <w:spacing w:line="235"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 xml:space="preserve">Because federal regulators are just mean and evil people who sit around all </w:t>
      </w:r>
      <w:proofErr w:type="gramStart"/>
      <w:r w:rsidRPr="005A5C17">
        <w:rPr>
          <w:rFonts w:ascii="Arial" w:hAnsi="Arial" w:cs="Arial"/>
          <w:color w:val="0D0D0D" w:themeColor="text1" w:themeTint="F2"/>
          <w:sz w:val="16"/>
          <w:szCs w:val="16"/>
        </w:rPr>
        <w:t>day</w:t>
      </w:r>
      <w:proofErr w:type="gramEnd"/>
      <w:r w:rsidRPr="005A5C17">
        <w:rPr>
          <w:rFonts w:ascii="Arial" w:hAnsi="Arial" w:cs="Arial"/>
          <w:color w:val="0D0D0D" w:themeColor="text1" w:themeTint="F2"/>
          <w:sz w:val="16"/>
          <w:szCs w:val="16"/>
        </w:rPr>
        <w:t xml:space="preserve"> just to think of ways to make life more difficult for anyone buying a new home.</w:t>
      </w:r>
    </w:p>
    <w:p w:rsidR="007F40F8" w:rsidRPr="005A5C17" w:rsidRDefault="007F40F8" w:rsidP="00E84A24">
      <w:pPr>
        <w:widowControl/>
        <w:spacing w:line="235" w:lineRule="auto"/>
        <w:jc w:val="both"/>
        <w:rPr>
          <w:rFonts w:ascii="Arial" w:hAnsi="Arial" w:cs="Arial"/>
          <w:b/>
          <w:bCs/>
          <w:color w:val="0D0D0D" w:themeColor="text1" w:themeTint="F2"/>
          <w:sz w:val="10"/>
          <w:szCs w:val="10"/>
        </w:rPr>
      </w:pPr>
    </w:p>
    <w:p w:rsidR="007F40F8" w:rsidRPr="00817566" w:rsidRDefault="00942B77" w:rsidP="00E84A24">
      <w:pPr>
        <w:widowControl/>
        <w:spacing w:line="235"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89</w:t>
      </w:r>
      <w:r w:rsidR="007F40F8" w:rsidRPr="00817566">
        <w:rPr>
          <w:rFonts w:ascii="Arial" w:hAnsi="Arial" w:cs="Arial"/>
          <w:b/>
          <w:bCs/>
          <w:color w:val="0D0D0D" w:themeColor="text1" w:themeTint="F2"/>
          <w:sz w:val="16"/>
          <w:szCs w:val="16"/>
        </w:rPr>
        <w:t>. When</w:t>
      </w:r>
      <w:r>
        <w:rPr>
          <w:rFonts w:ascii="Arial" w:hAnsi="Arial" w:cs="Arial"/>
          <w:b/>
          <w:bCs/>
          <w:color w:val="0D0D0D" w:themeColor="text1" w:themeTint="F2"/>
          <w:sz w:val="16"/>
          <w:szCs w:val="16"/>
        </w:rPr>
        <w:t xml:space="preserve"> applying for the mortgages, Derek and Hannah</w:t>
      </w:r>
      <w:r w:rsidR="007F40F8" w:rsidRPr="00817566">
        <w:rPr>
          <w:rFonts w:ascii="Arial" w:hAnsi="Arial" w:cs="Arial"/>
          <w:b/>
          <w:bCs/>
          <w:color w:val="0D0D0D" w:themeColor="text1" w:themeTint="F2"/>
          <w:sz w:val="16"/>
          <w:szCs w:val="16"/>
        </w:rPr>
        <w:t xml:space="preserve"> notice that interest rates and total payments on a 15 year mortgage, although slightly more a month, are actually much less costly over the course of the loan. Why is </w:t>
      </w:r>
      <w:proofErr w:type="gramStart"/>
      <w:r w:rsidR="007F40F8" w:rsidRPr="00817566">
        <w:rPr>
          <w:rFonts w:ascii="Arial" w:hAnsi="Arial" w:cs="Arial"/>
          <w:b/>
          <w:bCs/>
          <w:color w:val="0D0D0D" w:themeColor="text1" w:themeTint="F2"/>
          <w:sz w:val="16"/>
          <w:szCs w:val="16"/>
        </w:rPr>
        <w:t>this:</w:t>
      </w:r>
      <w:proofErr w:type="gramEnd"/>
    </w:p>
    <w:p w:rsidR="007F40F8" w:rsidRPr="002D7EF7" w:rsidRDefault="007F40F8" w:rsidP="00E84A24">
      <w:pPr>
        <w:widowControl/>
        <w:spacing w:line="235"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27"/>
        </w:numPr>
        <w:spacing w:line="235" w:lineRule="auto"/>
        <w:ind w:left="270" w:hanging="270"/>
        <w:jc w:val="both"/>
        <w:rPr>
          <w:rFonts w:ascii="Arial" w:hAnsi="Arial" w:cs="Arial"/>
          <w:color w:val="0D0D0D" w:themeColor="text1" w:themeTint="F2"/>
          <w:sz w:val="16"/>
          <w:szCs w:val="16"/>
        </w:rPr>
      </w:pPr>
      <w:r w:rsidRPr="001C4251">
        <w:rPr>
          <w:rFonts w:ascii="Arial" w:hAnsi="Arial" w:cs="Arial"/>
          <w:color w:val="0D0D0D" w:themeColor="text1" w:themeTint="F2"/>
          <w:sz w:val="16"/>
          <w:szCs w:val="16"/>
        </w:rPr>
        <w:t>Because interest rates on a mortgage are front loaded (meaning that interest is paid first, and over a 30 year loan you would pay interest for a longer period of time;</w:t>
      </w:r>
    </w:p>
    <w:p w:rsidR="007F40F8" w:rsidRPr="00CE7ABB" w:rsidRDefault="007F40F8" w:rsidP="00E84A24">
      <w:pPr>
        <w:pStyle w:val="ListParagraph"/>
        <w:widowControl/>
        <w:spacing w:line="235"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27"/>
        </w:numPr>
        <w:spacing w:line="235" w:lineRule="auto"/>
        <w:ind w:left="270" w:hanging="270"/>
        <w:jc w:val="both"/>
        <w:rPr>
          <w:rFonts w:ascii="Arial" w:hAnsi="Arial" w:cs="Arial"/>
          <w:color w:val="0D0D0D" w:themeColor="text1" w:themeTint="F2"/>
          <w:sz w:val="16"/>
          <w:szCs w:val="16"/>
        </w:rPr>
      </w:pPr>
      <w:r w:rsidRPr="001C4251">
        <w:rPr>
          <w:rFonts w:ascii="Arial" w:hAnsi="Arial" w:cs="Arial"/>
          <w:color w:val="0D0D0D" w:themeColor="text1" w:themeTint="F2"/>
          <w:sz w:val="16"/>
          <w:szCs w:val="16"/>
        </w:rPr>
        <w:t>Because financial institutions have their money at risk for a shorter period of time, and as such are willing to offer a lower interest rate;</w:t>
      </w:r>
    </w:p>
    <w:p w:rsidR="007F40F8" w:rsidRPr="00CE7ABB" w:rsidRDefault="007F40F8" w:rsidP="00E84A24">
      <w:pPr>
        <w:pStyle w:val="ListParagraph"/>
        <w:widowControl/>
        <w:spacing w:line="235"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27"/>
        </w:numPr>
        <w:spacing w:line="235" w:lineRule="auto"/>
        <w:ind w:left="270" w:hanging="270"/>
        <w:jc w:val="both"/>
        <w:rPr>
          <w:rFonts w:ascii="Arial" w:hAnsi="Arial" w:cs="Arial"/>
          <w:color w:val="0D0D0D" w:themeColor="text1" w:themeTint="F2"/>
          <w:sz w:val="16"/>
          <w:szCs w:val="16"/>
        </w:rPr>
      </w:pPr>
      <w:r w:rsidRPr="001C4251">
        <w:rPr>
          <w:rFonts w:ascii="Arial" w:hAnsi="Arial" w:cs="Arial"/>
          <w:color w:val="0D0D0D" w:themeColor="text1" w:themeTint="F2"/>
          <w:sz w:val="16"/>
          <w:szCs w:val="16"/>
        </w:rPr>
        <w:t xml:space="preserve">Because the monthly payments are slightly larger, </w:t>
      </w:r>
      <w:r w:rsidR="00942B77">
        <w:rPr>
          <w:rFonts w:ascii="Arial" w:hAnsi="Arial" w:cs="Arial"/>
          <w:color w:val="0D0D0D" w:themeColor="text1" w:themeTint="F2"/>
          <w:sz w:val="16"/>
          <w:szCs w:val="16"/>
        </w:rPr>
        <w:t xml:space="preserve">the </w:t>
      </w:r>
      <w:proofErr w:type="spellStart"/>
      <w:r w:rsidR="00942B77">
        <w:rPr>
          <w:rFonts w:ascii="Arial" w:hAnsi="Arial" w:cs="Arial"/>
          <w:color w:val="0D0D0D" w:themeColor="text1" w:themeTint="F2"/>
          <w:sz w:val="16"/>
          <w:szCs w:val="16"/>
        </w:rPr>
        <w:t>Jeter</w:t>
      </w:r>
      <w:r w:rsidRPr="001C4251">
        <w:rPr>
          <w:rFonts w:ascii="Arial" w:hAnsi="Arial" w:cs="Arial"/>
          <w:color w:val="0D0D0D" w:themeColor="text1" w:themeTint="F2"/>
          <w:sz w:val="16"/>
          <w:szCs w:val="16"/>
        </w:rPr>
        <w:t>s</w:t>
      </w:r>
      <w:proofErr w:type="spellEnd"/>
      <w:r w:rsidRPr="001C4251">
        <w:rPr>
          <w:rFonts w:ascii="Arial" w:hAnsi="Arial" w:cs="Arial"/>
          <w:color w:val="0D0D0D" w:themeColor="text1" w:themeTint="F2"/>
          <w:sz w:val="16"/>
          <w:szCs w:val="16"/>
        </w:rPr>
        <w:t xml:space="preserve"> would pay down principal faster thereby saving money; or</w:t>
      </w:r>
    </w:p>
    <w:p w:rsidR="007F40F8" w:rsidRPr="00CE7ABB" w:rsidRDefault="007F40F8" w:rsidP="00E84A24">
      <w:pPr>
        <w:pStyle w:val="ListParagraph"/>
        <w:widowControl/>
        <w:spacing w:line="235" w:lineRule="auto"/>
        <w:ind w:left="270"/>
        <w:jc w:val="both"/>
        <w:rPr>
          <w:rFonts w:ascii="Arial" w:hAnsi="Arial" w:cs="Arial"/>
          <w:color w:val="0D0D0D" w:themeColor="text1" w:themeTint="F2"/>
          <w:sz w:val="4"/>
          <w:szCs w:val="4"/>
        </w:rPr>
      </w:pPr>
    </w:p>
    <w:p w:rsidR="007F40F8" w:rsidRPr="001C4251" w:rsidRDefault="007F40F8" w:rsidP="00E84A24">
      <w:pPr>
        <w:pStyle w:val="ListParagraph"/>
        <w:widowControl/>
        <w:numPr>
          <w:ilvl w:val="0"/>
          <w:numId w:val="27"/>
        </w:numPr>
        <w:spacing w:line="235" w:lineRule="auto"/>
        <w:ind w:left="270" w:hanging="270"/>
        <w:jc w:val="both"/>
        <w:rPr>
          <w:rFonts w:ascii="Arial" w:hAnsi="Arial" w:cs="Arial"/>
          <w:color w:val="0D0D0D" w:themeColor="text1" w:themeTint="F2"/>
          <w:sz w:val="16"/>
          <w:szCs w:val="16"/>
        </w:rPr>
      </w:pPr>
      <w:r w:rsidRPr="001C4251">
        <w:rPr>
          <w:rFonts w:ascii="Arial" w:hAnsi="Arial" w:cs="Arial"/>
          <w:color w:val="0D0D0D" w:themeColor="text1" w:themeTint="F2"/>
          <w:sz w:val="16"/>
          <w:szCs w:val="16"/>
        </w:rPr>
        <w:t>All of the Above.</w:t>
      </w:r>
    </w:p>
    <w:p w:rsidR="007F40F8" w:rsidRPr="00CE7ABB" w:rsidRDefault="007F40F8" w:rsidP="00E84A24">
      <w:pPr>
        <w:widowControl/>
        <w:spacing w:line="235" w:lineRule="auto"/>
        <w:jc w:val="both"/>
        <w:rPr>
          <w:rFonts w:ascii="Arial" w:hAnsi="Arial" w:cs="Arial"/>
          <w:color w:val="0D0D0D" w:themeColor="text1" w:themeTint="F2"/>
          <w:sz w:val="10"/>
          <w:szCs w:val="10"/>
        </w:rPr>
      </w:pPr>
    </w:p>
    <w:p w:rsidR="007F40F8" w:rsidRPr="00817566" w:rsidRDefault="00942B77" w:rsidP="00E84A24">
      <w:pPr>
        <w:widowControl/>
        <w:spacing w:line="235"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90</w:t>
      </w:r>
      <w:r w:rsidR="007F40F8" w:rsidRPr="00817566">
        <w:rPr>
          <w:rFonts w:ascii="Arial" w:hAnsi="Arial" w:cs="Arial"/>
          <w:b/>
          <w:bCs/>
          <w:color w:val="0D0D0D" w:themeColor="text1" w:themeTint="F2"/>
          <w:sz w:val="16"/>
          <w:szCs w:val="16"/>
        </w:rPr>
        <w:t xml:space="preserve">. Livery of </w:t>
      </w:r>
      <w:proofErr w:type="spellStart"/>
      <w:r w:rsidR="007F40F8" w:rsidRPr="00817566">
        <w:rPr>
          <w:rFonts w:ascii="Arial" w:hAnsi="Arial" w:cs="Arial"/>
          <w:b/>
          <w:bCs/>
          <w:color w:val="0D0D0D" w:themeColor="text1" w:themeTint="F2"/>
          <w:sz w:val="16"/>
          <w:szCs w:val="16"/>
        </w:rPr>
        <w:t>Seizen</w:t>
      </w:r>
      <w:proofErr w:type="spellEnd"/>
      <w:r w:rsidR="007F40F8" w:rsidRPr="00817566">
        <w:rPr>
          <w:rFonts w:ascii="Arial" w:hAnsi="Arial" w:cs="Arial"/>
          <w:b/>
          <w:bCs/>
          <w:color w:val="0D0D0D" w:themeColor="text1" w:themeTint="F2"/>
          <w:sz w:val="16"/>
          <w:szCs w:val="16"/>
        </w:rPr>
        <w:t xml:space="preserve"> is:</w:t>
      </w:r>
    </w:p>
    <w:p w:rsidR="007F40F8" w:rsidRPr="004857CA" w:rsidRDefault="007F40F8" w:rsidP="00E84A24">
      <w:pPr>
        <w:widowControl/>
        <w:spacing w:line="235"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37"/>
        </w:numPr>
        <w:spacing w:line="235"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When a person "seizes" property by adverse possession; or</w:t>
      </w:r>
    </w:p>
    <w:p w:rsidR="007F40F8" w:rsidRPr="004857CA" w:rsidRDefault="007F40F8" w:rsidP="00E84A24">
      <w:pPr>
        <w:pStyle w:val="ListParagraph"/>
        <w:widowControl/>
        <w:spacing w:line="235" w:lineRule="auto"/>
        <w:ind w:left="270"/>
        <w:jc w:val="both"/>
        <w:rPr>
          <w:rFonts w:ascii="Arial" w:hAnsi="Arial" w:cs="Arial"/>
          <w:color w:val="0D0D0D" w:themeColor="text1" w:themeTint="F2"/>
          <w:sz w:val="4"/>
          <w:szCs w:val="4"/>
        </w:rPr>
      </w:pPr>
    </w:p>
    <w:p w:rsidR="007F40F8" w:rsidRPr="004857CA" w:rsidRDefault="007F40F8" w:rsidP="00E84A24">
      <w:pPr>
        <w:pStyle w:val="ListParagraph"/>
        <w:widowControl/>
        <w:numPr>
          <w:ilvl w:val="0"/>
          <w:numId w:val="37"/>
        </w:numPr>
        <w:spacing w:line="235"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A ceremony to memorialize the transfer of real property</w:t>
      </w:r>
    </w:p>
    <w:p w:rsidR="007F40F8" w:rsidRPr="004857CA" w:rsidRDefault="007F40F8" w:rsidP="00E84A24">
      <w:pPr>
        <w:widowControl/>
        <w:spacing w:line="235" w:lineRule="auto"/>
        <w:jc w:val="both"/>
        <w:rPr>
          <w:rFonts w:ascii="Arial" w:hAnsi="Arial" w:cs="Arial"/>
          <w:b/>
          <w:bCs/>
          <w:color w:val="0D0D0D" w:themeColor="text1" w:themeTint="F2"/>
          <w:sz w:val="10"/>
          <w:szCs w:val="10"/>
        </w:rPr>
      </w:pPr>
    </w:p>
    <w:p w:rsidR="007F40F8" w:rsidRPr="00817566" w:rsidRDefault="00942B77" w:rsidP="00E84A24">
      <w:pPr>
        <w:widowControl/>
        <w:spacing w:line="235"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91</w:t>
      </w:r>
      <w:r w:rsidR="007F40F8" w:rsidRPr="00817566">
        <w:rPr>
          <w:rFonts w:ascii="Arial" w:hAnsi="Arial" w:cs="Arial"/>
          <w:b/>
          <w:bCs/>
          <w:color w:val="0D0D0D" w:themeColor="text1" w:themeTint="F2"/>
          <w:sz w:val="16"/>
          <w:szCs w:val="16"/>
        </w:rPr>
        <w:t xml:space="preserve">. If after nine years, a huge down </w:t>
      </w:r>
      <w:r>
        <w:rPr>
          <w:rFonts w:ascii="Arial" w:hAnsi="Arial" w:cs="Arial"/>
          <w:b/>
          <w:bCs/>
          <w:color w:val="0D0D0D" w:themeColor="text1" w:themeTint="F2"/>
          <w:sz w:val="16"/>
          <w:szCs w:val="16"/>
        </w:rPr>
        <w:t>turn in the economy happens. Derek loses his job as a baseball analyst on Fox sports, and Hannah</w:t>
      </w:r>
      <w:r w:rsidR="007F40F8" w:rsidRPr="00817566">
        <w:rPr>
          <w:rFonts w:ascii="Arial" w:hAnsi="Arial" w:cs="Arial"/>
          <w:b/>
          <w:bCs/>
          <w:color w:val="0D0D0D" w:themeColor="text1" w:themeTint="F2"/>
          <w:sz w:val="16"/>
          <w:szCs w:val="16"/>
        </w:rPr>
        <w:t xml:space="preserve"> can only afford to make her share of the mortgage </w:t>
      </w:r>
      <w:r>
        <w:rPr>
          <w:rFonts w:ascii="Arial" w:hAnsi="Arial" w:cs="Arial"/>
          <w:b/>
          <w:bCs/>
          <w:color w:val="0D0D0D" w:themeColor="text1" w:themeTint="F2"/>
          <w:sz w:val="16"/>
          <w:szCs w:val="16"/>
        </w:rPr>
        <w:t>payment.  Assuming that both Derek and Hannah</w:t>
      </w:r>
      <w:r w:rsidR="007F40F8" w:rsidRPr="00817566">
        <w:rPr>
          <w:rFonts w:ascii="Arial" w:hAnsi="Arial" w:cs="Arial"/>
          <w:b/>
          <w:bCs/>
          <w:color w:val="0D0D0D" w:themeColor="text1" w:themeTint="F2"/>
          <w:sz w:val="16"/>
          <w:szCs w:val="16"/>
        </w:rPr>
        <w:t xml:space="preserve"> signed the mortgage, which is customary, what recourse </w:t>
      </w:r>
      <w:proofErr w:type="gramStart"/>
      <w:r w:rsidR="007F40F8" w:rsidRPr="00817566">
        <w:rPr>
          <w:rFonts w:ascii="Arial" w:hAnsi="Arial" w:cs="Arial"/>
          <w:b/>
          <w:bCs/>
          <w:color w:val="0D0D0D" w:themeColor="text1" w:themeTint="F2"/>
          <w:sz w:val="16"/>
          <w:szCs w:val="16"/>
        </w:rPr>
        <w:t>would the financial institution</w:t>
      </w:r>
      <w:proofErr w:type="gramEnd"/>
      <w:r w:rsidR="007F40F8" w:rsidRPr="00817566">
        <w:rPr>
          <w:rFonts w:ascii="Arial" w:hAnsi="Arial" w:cs="Arial"/>
          <w:b/>
          <w:bCs/>
          <w:color w:val="0D0D0D" w:themeColor="text1" w:themeTint="F2"/>
          <w:sz w:val="16"/>
          <w:szCs w:val="16"/>
        </w:rPr>
        <w:t xml:space="preserve"> have:</w:t>
      </w:r>
    </w:p>
    <w:p w:rsidR="007F40F8" w:rsidRPr="004857CA" w:rsidRDefault="007F40F8" w:rsidP="00E84A24">
      <w:pPr>
        <w:widowControl/>
        <w:spacing w:line="235"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38"/>
        </w:numPr>
        <w:spacing w:line="235"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 xml:space="preserve">SEFCU could not foreclose on the home </w:t>
      </w:r>
      <w:r w:rsidR="00942B77">
        <w:rPr>
          <w:rFonts w:ascii="Arial" w:hAnsi="Arial" w:cs="Arial"/>
          <w:color w:val="0D0D0D" w:themeColor="text1" w:themeTint="F2"/>
          <w:sz w:val="16"/>
          <w:szCs w:val="16"/>
        </w:rPr>
        <w:t>at 7 Glenwood Drive, because Derek and Hannah</w:t>
      </w:r>
      <w:r w:rsidRPr="004857CA">
        <w:rPr>
          <w:rFonts w:ascii="Arial" w:hAnsi="Arial" w:cs="Arial"/>
          <w:color w:val="0D0D0D" w:themeColor="text1" w:themeTint="F2"/>
          <w:sz w:val="16"/>
          <w:szCs w:val="16"/>
        </w:rPr>
        <w:t xml:space="preserve"> own it as </w:t>
      </w:r>
      <w:r w:rsidR="00942B77">
        <w:rPr>
          <w:rFonts w:ascii="Arial" w:hAnsi="Arial" w:cs="Arial"/>
          <w:color w:val="0D0D0D" w:themeColor="text1" w:themeTint="F2"/>
          <w:sz w:val="16"/>
          <w:szCs w:val="16"/>
        </w:rPr>
        <w:t>tenants in the entirety and Hannah</w:t>
      </w:r>
      <w:r w:rsidRPr="004857CA">
        <w:rPr>
          <w:rFonts w:ascii="Arial" w:hAnsi="Arial" w:cs="Arial"/>
          <w:color w:val="0D0D0D" w:themeColor="text1" w:themeTint="F2"/>
          <w:sz w:val="16"/>
          <w:szCs w:val="16"/>
        </w:rPr>
        <w:t xml:space="preserve"> is still making her share of the mortgage payments;</w:t>
      </w:r>
    </w:p>
    <w:p w:rsidR="007F40F8" w:rsidRPr="004857CA" w:rsidRDefault="007F40F8" w:rsidP="00E84A24">
      <w:pPr>
        <w:pStyle w:val="ListParagraph"/>
        <w:widowControl/>
        <w:spacing w:line="235"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38"/>
        </w:numPr>
        <w:spacing w:line="235"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SEFCU could not foreclose on the home but could put lien o</w:t>
      </w:r>
      <w:r w:rsidR="00942B77">
        <w:rPr>
          <w:rFonts w:ascii="Arial" w:hAnsi="Arial" w:cs="Arial"/>
          <w:color w:val="0D0D0D" w:themeColor="text1" w:themeTint="F2"/>
          <w:sz w:val="16"/>
          <w:szCs w:val="16"/>
        </w:rPr>
        <w:t>n Derek</w:t>
      </w:r>
      <w:r w:rsidRPr="004857CA">
        <w:rPr>
          <w:rFonts w:ascii="Arial" w:hAnsi="Arial" w:cs="Arial"/>
          <w:color w:val="0D0D0D" w:themeColor="text1" w:themeTint="F2"/>
          <w:sz w:val="16"/>
          <w:szCs w:val="16"/>
        </w:rPr>
        <w:t>'s portion of the house and execute it if they sell it;</w:t>
      </w:r>
    </w:p>
    <w:p w:rsidR="007F40F8" w:rsidRPr="004857CA" w:rsidRDefault="007F40F8" w:rsidP="00E84A24">
      <w:pPr>
        <w:pStyle w:val="ListParagraph"/>
        <w:spacing w:line="235" w:lineRule="auto"/>
        <w:rPr>
          <w:rFonts w:ascii="Arial" w:hAnsi="Arial" w:cs="Arial"/>
          <w:color w:val="0D0D0D" w:themeColor="text1" w:themeTint="F2"/>
          <w:sz w:val="4"/>
          <w:szCs w:val="4"/>
        </w:rPr>
      </w:pPr>
    </w:p>
    <w:p w:rsidR="007F40F8" w:rsidRDefault="007F40F8" w:rsidP="00E84A24">
      <w:pPr>
        <w:pStyle w:val="ListParagraph"/>
        <w:widowControl/>
        <w:numPr>
          <w:ilvl w:val="0"/>
          <w:numId w:val="38"/>
        </w:numPr>
        <w:spacing w:line="235"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 xml:space="preserve">SEFCU could foreclose on the home, force its sale, and </w:t>
      </w:r>
      <w:r w:rsidR="00942B77">
        <w:rPr>
          <w:rFonts w:ascii="Arial" w:hAnsi="Arial" w:cs="Arial"/>
          <w:color w:val="0D0D0D" w:themeColor="text1" w:themeTint="F2"/>
          <w:sz w:val="16"/>
          <w:szCs w:val="16"/>
        </w:rPr>
        <w:t xml:space="preserve">can only </w:t>
      </w:r>
      <w:r w:rsidRPr="004857CA">
        <w:rPr>
          <w:rFonts w:ascii="Arial" w:hAnsi="Arial" w:cs="Arial"/>
          <w:color w:val="0D0D0D" w:themeColor="text1" w:themeTint="F2"/>
          <w:sz w:val="16"/>
          <w:szCs w:val="16"/>
        </w:rPr>
        <w:t xml:space="preserve">satisfy </w:t>
      </w:r>
      <w:r w:rsidR="00942B77">
        <w:rPr>
          <w:rFonts w:ascii="Arial" w:hAnsi="Arial" w:cs="Arial"/>
          <w:color w:val="0D0D0D" w:themeColor="text1" w:themeTint="F2"/>
          <w:sz w:val="16"/>
          <w:szCs w:val="16"/>
        </w:rPr>
        <w:t xml:space="preserve">what is owed on </w:t>
      </w:r>
      <w:r w:rsidRPr="004857CA">
        <w:rPr>
          <w:rFonts w:ascii="Arial" w:hAnsi="Arial" w:cs="Arial"/>
          <w:color w:val="0D0D0D" w:themeColor="text1" w:themeTint="F2"/>
          <w:sz w:val="16"/>
          <w:szCs w:val="16"/>
        </w:rPr>
        <w:t>the mortgage with whatever proceeds the sale generates;</w:t>
      </w:r>
    </w:p>
    <w:p w:rsidR="007F40F8" w:rsidRPr="004857CA" w:rsidRDefault="007F40F8" w:rsidP="00E84A24">
      <w:pPr>
        <w:pStyle w:val="ListParagraph"/>
        <w:spacing w:line="235" w:lineRule="auto"/>
        <w:rPr>
          <w:rFonts w:ascii="Arial" w:hAnsi="Arial" w:cs="Arial"/>
          <w:color w:val="0D0D0D" w:themeColor="text1" w:themeTint="F2"/>
          <w:sz w:val="4"/>
          <w:szCs w:val="4"/>
        </w:rPr>
      </w:pPr>
    </w:p>
    <w:p w:rsidR="007F40F8" w:rsidRDefault="007F40F8" w:rsidP="00E84A24">
      <w:pPr>
        <w:pStyle w:val="ListParagraph"/>
        <w:widowControl/>
        <w:numPr>
          <w:ilvl w:val="0"/>
          <w:numId w:val="38"/>
        </w:numPr>
        <w:spacing w:line="235"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SEFCU could foreclose on the home, force its sale, satisfy the mortgage with whatever proceeds the sale generates</w:t>
      </w:r>
      <w:r w:rsidR="00942B77">
        <w:rPr>
          <w:rFonts w:ascii="Arial" w:hAnsi="Arial" w:cs="Arial"/>
          <w:color w:val="0D0D0D" w:themeColor="text1" w:themeTint="F2"/>
          <w:sz w:val="16"/>
          <w:szCs w:val="16"/>
        </w:rPr>
        <w:t>,</w:t>
      </w:r>
      <w:r w:rsidRPr="004857CA">
        <w:rPr>
          <w:rFonts w:ascii="Arial" w:hAnsi="Arial" w:cs="Arial"/>
          <w:color w:val="0D0D0D" w:themeColor="text1" w:themeTint="F2"/>
          <w:sz w:val="16"/>
          <w:szCs w:val="16"/>
        </w:rPr>
        <w:t xml:space="preserve"> and then sue to collect any deficien</w:t>
      </w:r>
      <w:r w:rsidR="00942B77">
        <w:rPr>
          <w:rFonts w:ascii="Arial" w:hAnsi="Arial" w:cs="Arial"/>
          <w:color w:val="0D0D0D" w:themeColor="text1" w:themeTint="F2"/>
          <w:sz w:val="16"/>
          <w:szCs w:val="16"/>
        </w:rPr>
        <w:t xml:space="preserve">cy that remains from the </w:t>
      </w:r>
      <w:proofErr w:type="spellStart"/>
      <w:r w:rsidR="00942B77">
        <w:rPr>
          <w:rFonts w:ascii="Arial" w:hAnsi="Arial" w:cs="Arial"/>
          <w:color w:val="0D0D0D" w:themeColor="text1" w:themeTint="F2"/>
          <w:sz w:val="16"/>
          <w:szCs w:val="16"/>
        </w:rPr>
        <w:t>Jeters</w:t>
      </w:r>
      <w:proofErr w:type="spellEnd"/>
      <w:r w:rsidRPr="004857CA">
        <w:rPr>
          <w:rFonts w:ascii="Arial" w:hAnsi="Arial" w:cs="Arial"/>
          <w:color w:val="0D0D0D" w:themeColor="text1" w:themeTint="F2"/>
          <w:sz w:val="16"/>
          <w:szCs w:val="16"/>
        </w:rPr>
        <w:t>; or</w:t>
      </w:r>
    </w:p>
    <w:p w:rsidR="007F40F8" w:rsidRPr="004857CA" w:rsidRDefault="007F40F8" w:rsidP="00E84A24">
      <w:pPr>
        <w:pStyle w:val="ListParagraph"/>
        <w:spacing w:line="235" w:lineRule="auto"/>
        <w:rPr>
          <w:rFonts w:ascii="Arial" w:hAnsi="Arial" w:cs="Arial"/>
          <w:color w:val="0D0D0D" w:themeColor="text1" w:themeTint="F2"/>
          <w:sz w:val="4"/>
          <w:szCs w:val="4"/>
        </w:rPr>
      </w:pPr>
    </w:p>
    <w:p w:rsidR="007F40F8" w:rsidRPr="004857CA" w:rsidRDefault="007F40F8" w:rsidP="00E84A24">
      <w:pPr>
        <w:pStyle w:val="ListParagraph"/>
        <w:widowControl/>
        <w:numPr>
          <w:ilvl w:val="0"/>
          <w:numId w:val="38"/>
        </w:numPr>
        <w:spacing w:line="235"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None of the above.</w:t>
      </w:r>
    </w:p>
    <w:p w:rsidR="007F40F8" w:rsidRPr="004857CA" w:rsidRDefault="007F40F8" w:rsidP="00E84A24">
      <w:pPr>
        <w:widowControl/>
        <w:spacing w:line="235" w:lineRule="auto"/>
        <w:jc w:val="both"/>
        <w:rPr>
          <w:rFonts w:ascii="Arial" w:hAnsi="Arial" w:cs="Arial"/>
          <w:color w:val="0D0D0D" w:themeColor="text1" w:themeTint="F2"/>
          <w:sz w:val="10"/>
          <w:szCs w:val="10"/>
        </w:rPr>
      </w:pPr>
    </w:p>
    <w:p w:rsidR="007F40F8" w:rsidRPr="00817566" w:rsidRDefault="00942B77" w:rsidP="00E84A24">
      <w:pPr>
        <w:widowControl/>
        <w:spacing w:line="235"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92</w:t>
      </w:r>
      <w:r w:rsidR="007F40F8" w:rsidRPr="00817566">
        <w:rPr>
          <w:rFonts w:ascii="Arial" w:hAnsi="Arial" w:cs="Arial"/>
          <w:b/>
          <w:bCs/>
          <w:color w:val="0D0D0D" w:themeColor="text1" w:themeTint="F2"/>
          <w:sz w:val="16"/>
          <w:szCs w:val="16"/>
        </w:rPr>
        <w:t xml:space="preserve">. </w:t>
      </w:r>
      <w:proofErr w:type="gramStart"/>
      <w:r w:rsidR="007F40F8" w:rsidRPr="00817566">
        <w:rPr>
          <w:rFonts w:ascii="Arial" w:hAnsi="Arial" w:cs="Arial"/>
          <w:b/>
          <w:bCs/>
          <w:color w:val="0D0D0D" w:themeColor="text1" w:themeTint="F2"/>
          <w:sz w:val="16"/>
          <w:szCs w:val="16"/>
        </w:rPr>
        <w:t>As</w:t>
      </w:r>
      <w:proofErr w:type="gramEnd"/>
      <w:r w:rsidR="007F40F8" w:rsidRPr="00817566">
        <w:rPr>
          <w:rFonts w:ascii="Arial" w:hAnsi="Arial" w:cs="Arial"/>
          <w:b/>
          <w:bCs/>
          <w:color w:val="0D0D0D" w:themeColor="text1" w:themeTint="F2"/>
          <w:sz w:val="16"/>
          <w:szCs w:val="16"/>
        </w:rPr>
        <w:t xml:space="preserve"> a public policy:</w:t>
      </w:r>
    </w:p>
    <w:p w:rsidR="007F40F8" w:rsidRPr="004857CA" w:rsidRDefault="007F40F8" w:rsidP="00E84A24">
      <w:pPr>
        <w:widowControl/>
        <w:spacing w:line="235" w:lineRule="auto"/>
        <w:jc w:val="both"/>
        <w:rPr>
          <w:rFonts w:ascii="Arial" w:hAnsi="Arial" w:cs="Arial"/>
          <w:color w:val="0D0D0D" w:themeColor="text1" w:themeTint="F2"/>
          <w:sz w:val="4"/>
          <w:szCs w:val="4"/>
        </w:rPr>
      </w:pPr>
    </w:p>
    <w:p w:rsidR="007F40F8" w:rsidRDefault="00942B77" w:rsidP="00E84A24">
      <w:pPr>
        <w:pStyle w:val="ListParagraph"/>
        <w:widowControl/>
        <w:numPr>
          <w:ilvl w:val="0"/>
          <w:numId w:val="39"/>
        </w:numPr>
        <w:spacing w:line="235"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All of the </w:t>
      </w:r>
      <w:proofErr w:type="spellStart"/>
      <w:r>
        <w:rPr>
          <w:rFonts w:ascii="Arial" w:hAnsi="Arial" w:cs="Arial"/>
          <w:color w:val="0D0D0D" w:themeColor="text1" w:themeTint="F2"/>
          <w:sz w:val="16"/>
          <w:szCs w:val="16"/>
        </w:rPr>
        <w:t>Jeter</w:t>
      </w:r>
      <w:r w:rsidR="007F40F8" w:rsidRPr="004857CA">
        <w:rPr>
          <w:rFonts w:ascii="Arial" w:hAnsi="Arial" w:cs="Arial"/>
          <w:color w:val="0D0D0D" w:themeColor="text1" w:themeTint="F2"/>
          <w:sz w:val="16"/>
          <w:szCs w:val="16"/>
        </w:rPr>
        <w:t>s</w:t>
      </w:r>
      <w:proofErr w:type="spellEnd"/>
      <w:r w:rsidR="007F40F8" w:rsidRPr="004857CA">
        <w:rPr>
          <w:rFonts w:ascii="Arial" w:hAnsi="Arial" w:cs="Arial"/>
          <w:color w:val="0D0D0D" w:themeColor="text1" w:themeTint="F2"/>
          <w:sz w:val="16"/>
          <w:szCs w:val="16"/>
        </w:rPr>
        <w:t>' interest expense on their home mortgage is tax deductible on their income taxes;</w:t>
      </w:r>
    </w:p>
    <w:p w:rsidR="007F40F8" w:rsidRPr="004857CA" w:rsidRDefault="007F40F8" w:rsidP="00E84A24">
      <w:pPr>
        <w:pStyle w:val="ListParagraph"/>
        <w:widowControl/>
        <w:spacing w:line="235" w:lineRule="auto"/>
        <w:ind w:left="270"/>
        <w:jc w:val="both"/>
        <w:rPr>
          <w:rFonts w:ascii="Arial" w:hAnsi="Arial" w:cs="Arial"/>
          <w:color w:val="0D0D0D" w:themeColor="text1" w:themeTint="F2"/>
          <w:sz w:val="4"/>
          <w:szCs w:val="4"/>
        </w:rPr>
      </w:pPr>
    </w:p>
    <w:p w:rsidR="007F40F8" w:rsidRDefault="00942B77" w:rsidP="00E84A24">
      <w:pPr>
        <w:pStyle w:val="ListParagraph"/>
        <w:widowControl/>
        <w:numPr>
          <w:ilvl w:val="0"/>
          <w:numId w:val="39"/>
        </w:numPr>
        <w:spacing w:line="235"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The </w:t>
      </w:r>
      <w:proofErr w:type="spellStart"/>
      <w:r>
        <w:rPr>
          <w:rFonts w:ascii="Arial" w:hAnsi="Arial" w:cs="Arial"/>
          <w:color w:val="0D0D0D" w:themeColor="text1" w:themeTint="F2"/>
          <w:sz w:val="16"/>
          <w:szCs w:val="16"/>
        </w:rPr>
        <w:t>Jeter</w:t>
      </w:r>
      <w:r w:rsidR="007F40F8" w:rsidRPr="004857CA">
        <w:rPr>
          <w:rFonts w:ascii="Arial" w:hAnsi="Arial" w:cs="Arial"/>
          <w:color w:val="0D0D0D" w:themeColor="text1" w:themeTint="F2"/>
          <w:sz w:val="16"/>
          <w:szCs w:val="16"/>
        </w:rPr>
        <w:t>s</w:t>
      </w:r>
      <w:proofErr w:type="spellEnd"/>
      <w:r w:rsidR="007F40F8" w:rsidRPr="004857CA">
        <w:rPr>
          <w:rFonts w:ascii="Arial" w:hAnsi="Arial" w:cs="Arial"/>
          <w:color w:val="0D0D0D" w:themeColor="text1" w:themeTint="F2"/>
          <w:sz w:val="16"/>
          <w:szCs w:val="16"/>
        </w:rPr>
        <w:t xml:space="preserve"> do not have to pay real property taxes on that percentage of their home that they have not paid principal on yet;</w:t>
      </w:r>
    </w:p>
    <w:p w:rsidR="007F40F8" w:rsidRPr="004857CA" w:rsidRDefault="007F40F8" w:rsidP="00E84A24">
      <w:pPr>
        <w:pStyle w:val="ListParagraph"/>
        <w:spacing w:line="235" w:lineRule="auto"/>
        <w:rPr>
          <w:rFonts w:ascii="Arial" w:hAnsi="Arial" w:cs="Arial"/>
          <w:color w:val="0D0D0D" w:themeColor="text1" w:themeTint="F2"/>
          <w:sz w:val="4"/>
          <w:szCs w:val="4"/>
        </w:rPr>
      </w:pPr>
    </w:p>
    <w:p w:rsidR="007F40F8" w:rsidRDefault="00942B77" w:rsidP="00E84A24">
      <w:pPr>
        <w:pStyle w:val="ListParagraph"/>
        <w:widowControl/>
        <w:numPr>
          <w:ilvl w:val="0"/>
          <w:numId w:val="39"/>
        </w:numPr>
        <w:spacing w:line="235"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The full amount of the </w:t>
      </w:r>
      <w:proofErr w:type="spellStart"/>
      <w:r>
        <w:rPr>
          <w:rFonts w:ascii="Arial" w:hAnsi="Arial" w:cs="Arial"/>
          <w:color w:val="0D0D0D" w:themeColor="text1" w:themeTint="F2"/>
          <w:sz w:val="16"/>
          <w:szCs w:val="16"/>
        </w:rPr>
        <w:t>Jeter</w:t>
      </w:r>
      <w:r w:rsidR="007F40F8" w:rsidRPr="004857CA">
        <w:rPr>
          <w:rFonts w:ascii="Arial" w:hAnsi="Arial" w:cs="Arial"/>
          <w:color w:val="0D0D0D" w:themeColor="text1" w:themeTint="F2"/>
          <w:sz w:val="16"/>
          <w:szCs w:val="16"/>
        </w:rPr>
        <w:t>s</w:t>
      </w:r>
      <w:proofErr w:type="spellEnd"/>
      <w:r w:rsidR="007F40F8" w:rsidRPr="004857CA">
        <w:rPr>
          <w:rFonts w:ascii="Arial" w:hAnsi="Arial" w:cs="Arial"/>
          <w:color w:val="0D0D0D" w:themeColor="text1" w:themeTint="F2"/>
          <w:sz w:val="16"/>
          <w:szCs w:val="16"/>
        </w:rPr>
        <w:t>' mortgage, both principal and interest are tax deductible on their income taxes; or</w:t>
      </w:r>
    </w:p>
    <w:p w:rsidR="007F40F8" w:rsidRPr="004857CA" w:rsidRDefault="007F40F8" w:rsidP="00E84A24">
      <w:pPr>
        <w:pStyle w:val="ListParagraph"/>
        <w:spacing w:line="235" w:lineRule="auto"/>
        <w:rPr>
          <w:rFonts w:ascii="Arial" w:hAnsi="Arial" w:cs="Arial"/>
          <w:color w:val="0D0D0D" w:themeColor="text1" w:themeTint="F2"/>
          <w:sz w:val="4"/>
          <w:szCs w:val="4"/>
        </w:rPr>
      </w:pPr>
    </w:p>
    <w:p w:rsidR="007F40F8" w:rsidRPr="004857CA" w:rsidRDefault="007F40F8" w:rsidP="00E84A24">
      <w:pPr>
        <w:pStyle w:val="ListParagraph"/>
        <w:widowControl/>
        <w:numPr>
          <w:ilvl w:val="0"/>
          <w:numId w:val="39"/>
        </w:numPr>
        <w:spacing w:line="235"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All of the Above.</w:t>
      </w:r>
    </w:p>
    <w:p w:rsidR="007F40F8" w:rsidRPr="004857CA" w:rsidRDefault="007F40F8" w:rsidP="00E84A24">
      <w:pPr>
        <w:widowControl/>
        <w:spacing w:line="235" w:lineRule="auto"/>
        <w:jc w:val="both"/>
        <w:rPr>
          <w:rFonts w:ascii="Arial" w:hAnsi="Arial" w:cs="Arial"/>
          <w:color w:val="0D0D0D" w:themeColor="text1" w:themeTint="F2"/>
          <w:sz w:val="10"/>
          <w:szCs w:val="10"/>
        </w:rPr>
      </w:pPr>
    </w:p>
    <w:p w:rsidR="00E84A24" w:rsidRPr="0055204C" w:rsidRDefault="00E84A24" w:rsidP="00E84A24">
      <w:pPr>
        <w:widowControl/>
        <w:spacing w:line="233" w:lineRule="auto"/>
        <w:jc w:val="both"/>
        <w:rPr>
          <w:rFonts w:ascii="Arial" w:hAnsi="Arial" w:cs="Arial"/>
          <w:color w:val="000099"/>
          <w:sz w:val="16"/>
          <w:szCs w:val="16"/>
        </w:rPr>
      </w:pPr>
      <w:r w:rsidRPr="0055204C">
        <w:rPr>
          <w:rFonts w:ascii="Arial" w:hAnsi="Arial" w:cs="Arial"/>
          <w:b/>
          <w:bCs/>
          <w:i/>
          <w:iCs/>
          <w:color w:val="000099"/>
          <w:sz w:val="16"/>
          <w:szCs w:val="16"/>
        </w:rPr>
        <w:lastRenderedPageBreak/>
        <w:t>Section Ten - Real Property - Conveyances and Security Interests</w:t>
      </w:r>
      <w:r>
        <w:rPr>
          <w:rFonts w:ascii="Arial" w:hAnsi="Arial" w:cs="Arial"/>
          <w:b/>
          <w:bCs/>
          <w:i/>
          <w:iCs/>
          <w:color w:val="000099"/>
          <w:sz w:val="16"/>
          <w:szCs w:val="16"/>
        </w:rPr>
        <w:t xml:space="preserve"> - Continued</w:t>
      </w:r>
    </w:p>
    <w:p w:rsidR="00E84A24" w:rsidRPr="0055769F" w:rsidRDefault="00E84A24" w:rsidP="00E84A24">
      <w:pPr>
        <w:widowControl/>
        <w:spacing w:line="233" w:lineRule="auto"/>
        <w:jc w:val="both"/>
        <w:rPr>
          <w:rFonts w:ascii="Arial" w:hAnsi="Arial" w:cs="Arial"/>
          <w:b/>
          <w:bCs/>
          <w:color w:val="0D0D0D" w:themeColor="text1" w:themeTint="F2"/>
          <w:sz w:val="10"/>
          <w:szCs w:val="10"/>
        </w:rPr>
      </w:pPr>
    </w:p>
    <w:p w:rsidR="007F40F8" w:rsidRPr="00817566" w:rsidRDefault="00942B77"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93</w:t>
      </w:r>
      <w:r w:rsidR="007F40F8" w:rsidRPr="00817566">
        <w:rPr>
          <w:rFonts w:ascii="Arial" w:hAnsi="Arial" w:cs="Arial"/>
          <w:b/>
          <w:bCs/>
          <w:color w:val="0D0D0D" w:themeColor="text1" w:themeTint="F2"/>
          <w:sz w:val="16"/>
          <w:szCs w:val="16"/>
        </w:rPr>
        <w:t xml:space="preserve">. At the </w:t>
      </w:r>
      <w:r>
        <w:rPr>
          <w:rFonts w:ascii="Arial" w:hAnsi="Arial" w:cs="Arial"/>
          <w:b/>
          <w:bCs/>
          <w:color w:val="0D0D0D" w:themeColor="text1" w:themeTint="F2"/>
          <w:sz w:val="16"/>
          <w:szCs w:val="16"/>
        </w:rPr>
        <w:t>closing of 7 Glenwood Drive, Derek</w:t>
      </w:r>
      <w:r w:rsidR="007F40F8" w:rsidRPr="00817566">
        <w:rPr>
          <w:rFonts w:ascii="Arial" w:hAnsi="Arial" w:cs="Arial"/>
          <w:b/>
          <w:bCs/>
          <w:color w:val="0D0D0D" w:themeColor="text1" w:themeTint="F2"/>
          <w:sz w:val="16"/>
          <w:szCs w:val="16"/>
        </w:rPr>
        <w:t xml:space="preserve"> hands the representative of Woodhaven Development Corporation (WDC, Inc.) a SEFCU bank check for the balance of the contract price (obtained from the mortgage</w:t>
      </w:r>
      <w:r>
        <w:rPr>
          <w:rFonts w:ascii="Arial" w:hAnsi="Arial" w:cs="Arial"/>
          <w:b/>
          <w:bCs/>
          <w:color w:val="0D0D0D" w:themeColor="text1" w:themeTint="F2"/>
          <w:sz w:val="16"/>
          <w:szCs w:val="16"/>
        </w:rPr>
        <w:t>).  The representative of the W</w:t>
      </w:r>
      <w:r w:rsidR="007F40F8" w:rsidRPr="00817566">
        <w:rPr>
          <w:rFonts w:ascii="Arial" w:hAnsi="Arial" w:cs="Arial"/>
          <w:b/>
          <w:bCs/>
          <w:color w:val="0D0D0D" w:themeColor="text1" w:themeTint="F2"/>
          <w:sz w:val="16"/>
          <w:szCs w:val="16"/>
        </w:rPr>
        <w:t xml:space="preserve">DC, Inc. </w:t>
      </w:r>
      <w:r>
        <w:rPr>
          <w:rFonts w:ascii="Arial" w:hAnsi="Arial" w:cs="Arial"/>
          <w:b/>
          <w:bCs/>
          <w:color w:val="0D0D0D" w:themeColor="text1" w:themeTint="F2"/>
          <w:sz w:val="16"/>
          <w:szCs w:val="16"/>
        </w:rPr>
        <w:t>then hands Derek</w:t>
      </w:r>
      <w:r w:rsidR="007F40F8" w:rsidRPr="00817566">
        <w:rPr>
          <w:rFonts w:ascii="Arial" w:hAnsi="Arial" w:cs="Arial"/>
          <w:b/>
          <w:bCs/>
          <w:color w:val="0D0D0D" w:themeColor="text1" w:themeTint="F2"/>
          <w:sz w:val="16"/>
          <w:szCs w:val="16"/>
        </w:rPr>
        <w:t xml:space="preserve"> a deed.  What just </w:t>
      </w:r>
      <w:proofErr w:type="gramStart"/>
      <w:r w:rsidR="007F40F8" w:rsidRPr="00817566">
        <w:rPr>
          <w:rFonts w:ascii="Arial" w:hAnsi="Arial" w:cs="Arial"/>
          <w:b/>
          <w:bCs/>
          <w:color w:val="0D0D0D" w:themeColor="text1" w:themeTint="F2"/>
          <w:sz w:val="16"/>
          <w:szCs w:val="16"/>
        </w:rPr>
        <w:t>happened:</w:t>
      </w:r>
      <w:proofErr w:type="gramEnd"/>
    </w:p>
    <w:p w:rsidR="007F40F8" w:rsidRPr="007400AD"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0"/>
        </w:numPr>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Title just passed on th</w:t>
      </w:r>
      <w:r w:rsidR="00942B77">
        <w:rPr>
          <w:rFonts w:ascii="Arial" w:hAnsi="Arial" w:cs="Arial"/>
          <w:color w:val="0D0D0D" w:themeColor="text1" w:themeTint="F2"/>
          <w:sz w:val="16"/>
          <w:szCs w:val="16"/>
        </w:rPr>
        <w:t>e property from WDC, Inc. to Derek and Hannah Jete</w:t>
      </w:r>
      <w:r w:rsidRPr="007400AD">
        <w:rPr>
          <w:rFonts w:ascii="Arial" w:hAnsi="Arial" w:cs="Arial"/>
          <w:color w:val="0D0D0D" w:themeColor="text1" w:themeTint="F2"/>
          <w:sz w:val="16"/>
          <w:szCs w:val="16"/>
        </w:rPr>
        <w:t>r because the deed was delivered and accepted;</w:t>
      </w:r>
    </w:p>
    <w:p w:rsidR="007F40F8" w:rsidRPr="007400AD" w:rsidRDefault="007F40F8" w:rsidP="00E84A24">
      <w:pPr>
        <w:pStyle w:val="ListParagraph"/>
        <w:widowControl/>
        <w:spacing w:line="233"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40"/>
        </w:numPr>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The first step in title passing on the prope</w:t>
      </w:r>
      <w:r w:rsidR="00942B77">
        <w:rPr>
          <w:rFonts w:ascii="Arial" w:hAnsi="Arial" w:cs="Arial"/>
          <w:color w:val="0D0D0D" w:themeColor="text1" w:themeTint="F2"/>
          <w:sz w:val="16"/>
          <w:szCs w:val="16"/>
        </w:rPr>
        <w:t xml:space="preserve">rty from WDC, Inc. to the </w:t>
      </w:r>
      <w:proofErr w:type="spellStart"/>
      <w:r w:rsidR="00942B77">
        <w:rPr>
          <w:rFonts w:ascii="Arial" w:hAnsi="Arial" w:cs="Arial"/>
          <w:color w:val="0D0D0D" w:themeColor="text1" w:themeTint="F2"/>
          <w:sz w:val="16"/>
          <w:szCs w:val="16"/>
        </w:rPr>
        <w:t>Jeter</w:t>
      </w:r>
      <w:r w:rsidRPr="007400AD">
        <w:rPr>
          <w:rFonts w:ascii="Arial" w:hAnsi="Arial" w:cs="Arial"/>
          <w:color w:val="0D0D0D" w:themeColor="text1" w:themeTint="F2"/>
          <w:sz w:val="16"/>
          <w:szCs w:val="16"/>
        </w:rPr>
        <w:t>s</w:t>
      </w:r>
      <w:proofErr w:type="spellEnd"/>
      <w:r w:rsidRPr="007400AD">
        <w:rPr>
          <w:rFonts w:ascii="Arial" w:hAnsi="Arial" w:cs="Arial"/>
          <w:color w:val="0D0D0D" w:themeColor="text1" w:themeTint="F2"/>
          <w:sz w:val="16"/>
          <w:szCs w:val="16"/>
        </w:rPr>
        <w:t xml:space="preserve"> just happened because the deed has yet to be recorded;</w:t>
      </w:r>
    </w:p>
    <w:p w:rsidR="007F40F8" w:rsidRPr="007400AD"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0"/>
        </w:numPr>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The first step in title passing on th</w:t>
      </w:r>
      <w:r w:rsidR="00942B77">
        <w:rPr>
          <w:rFonts w:ascii="Arial" w:hAnsi="Arial" w:cs="Arial"/>
          <w:color w:val="0D0D0D" w:themeColor="text1" w:themeTint="F2"/>
          <w:sz w:val="16"/>
          <w:szCs w:val="16"/>
        </w:rPr>
        <w:t>e property from WDC, Inc. to Derek</w:t>
      </w:r>
      <w:r w:rsidRPr="007400AD">
        <w:rPr>
          <w:rFonts w:ascii="Arial" w:hAnsi="Arial" w:cs="Arial"/>
          <w:color w:val="0D0D0D" w:themeColor="text1" w:themeTint="F2"/>
          <w:sz w:val="16"/>
          <w:szCs w:val="16"/>
        </w:rPr>
        <w:t xml:space="preserve"> and </w:t>
      </w:r>
      <w:r w:rsidR="00942B77">
        <w:rPr>
          <w:rFonts w:ascii="Arial" w:hAnsi="Arial" w:cs="Arial"/>
          <w:color w:val="0D0D0D" w:themeColor="text1" w:themeTint="F2"/>
          <w:sz w:val="16"/>
          <w:szCs w:val="16"/>
        </w:rPr>
        <w:t>Hannah Jeter</w:t>
      </w:r>
      <w:r w:rsidRPr="007400AD">
        <w:rPr>
          <w:rFonts w:ascii="Arial" w:hAnsi="Arial" w:cs="Arial"/>
          <w:color w:val="0D0D0D" w:themeColor="text1" w:themeTint="F2"/>
          <w:sz w:val="16"/>
          <w:szCs w:val="16"/>
        </w:rPr>
        <w:t xml:space="preserve"> just happened because the deed has yet to be recorded and the realtor has yet to be paid; or</w:t>
      </w:r>
    </w:p>
    <w:p w:rsidR="007F40F8" w:rsidRPr="007400AD" w:rsidRDefault="007F40F8" w:rsidP="00E84A24">
      <w:pPr>
        <w:pStyle w:val="ListParagraph"/>
        <w:spacing w:line="233" w:lineRule="auto"/>
        <w:rPr>
          <w:rFonts w:ascii="Arial" w:hAnsi="Arial" w:cs="Arial"/>
          <w:color w:val="0D0D0D" w:themeColor="text1" w:themeTint="F2"/>
          <w:sz w:val="4"/>
          <w:szCs w:val="4"/>
        </w:rPr>
      </w:pPr>
    </w:p>
    <w:p w:rsidR="007F40F8" w:rsidRPr="007400AD" w:rsidRDefault="007F40F8" w:rsidP="00E84A24">
      <w:pPr>
        <w:pStyle w:val="ListParagraph"/>
        <w:widowControl/>
        <w:numPr>
          <w:ilvl w:val="0"/>
          <w:numId w:val="40"/>
        </w:numPr>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 xml:space="preserve">Title only passes to </w:t>
      </w:r>
      <w:r w:rsidR="00942B77">
        <w:rPr>
          <w:rFonts w:ascii="Arial" w:hAnsi="Arial" w:cs="Arial"/>
          <w:color w:val="0D0D0D" w:themeColor="text1" w:themeTint="F2"/>
          <w:sz w:val="16"/>
          <w:szCs w:val="16"/>
        </w:rPr>
        <w:t>Derek</w:t>
      </w:r>
      <w:r w:rsidRPr="007400AD">
        <w:rPr>
          <w:rFonts w:ascii="Arial" w:hAnsi="Arial" w:cs="Arial"/>
          <w:color w:val="0D0D0D" w:themeColor="text1" w:themeTint="F2"/>
          <w:sz w:val="16"/>
          <w:szCs w:val="16"/>
        </w:rPr>
        <w:t xml:space="preserve"> and </w:t>
      </w:r>
      <w:r w:rsidR="00942B77">
        <w:rPr>
          <w:rFonts w:ascii="Arial" w:hAnsi="Arial" w:cs="Arial"/>
          <w:color w:val="0D0D0D" w:themeColor="text1" w:themeTint="F2"/>
          <w:sz w:val="16"/>
          <w:szCs w:val="16"/>
        </w:rPr>
        <w:t>Hannah Jeter</w:t>
      </w:r>
      <w:r w:rsidRPr="007400AD">
        <w:rPr>
          <w:rFonts w:ascii="Arial" w:hAnsi="Arial" w:cs="Arial"/>
          <w:color w:val="0D0D0D" w:themeColor="text1" w:themeTint="F2"/>
          <w:sz w:val="16"/>
          <w:szCs w:val="16"/>
        </w:rPr>
        <w:t xml:space="preserve"> if after delivery and acceptance of the deed</w:t>
      </w:r>
      <w:r w:rsidR="00E84A24">
        <w:rPr>
          <w:rFonts w:ascii="Arial" w:hAnsi="Arial" w:cs="Arial"/>
          <w:color w:val="0D0D0D" w:themeColor="text1" w:themeTint="F2"/>
          <w:sz w:val="16"/>
          <w:szCs w:val="16"/>
        </w:rPr>
        <w:t>,</w:t>
      </w:r>
      <w:r w:rsidRPr="007400AD">
        <w:rPr>
          <w:rFonts w:ascii="Arial" w:hAnsi="Arial" w:cs="Arial"/>
          <w:color w:val="0D0D0D" w:themeColor="text1" w:themeTint="F2"/>
          <w:sz w:val="16"/>
          <w:szCs w:val="16"/>
        </w:rPr>
        <w:t xml:space="preserve"> a representative of the WDC, Inc. also goes</w:t>
      </w:r>
      <w:r w:rsidR="00E84A24">
        <w:rPr>
          <w:rFonts w:ascii="Arial" w:hAnsi="Arial" w:cs="Arial"/>
          <w:color w:val="0D0D0D" w:themeColor="text1" w:themeTint="F2"/>
          <w:sz w:val="16"/>
          <w:szCs w:val="16"/>
        </w:rPr>
        <w:t xml:space="preserve"> to the property with the </w:t>
      </w:r>
      <w:proofErr w:type="spellStart"/>
      <w:r w:rsidR="00E84A24">
        <w:rPr>
          <w:rFonts w:ascii="Arial" w:hAnsi="Arial" w:cs="Arial"/>
          <w:color w:val="0D0D0D" w:themeColor="text1" w:themeTint="F2"/>
          <w:sz w:val="16"/>
          <w:szCs w:val="16"/>
        </w:rPr>
        <w:t>Jeter</w:t>
      </w:r>
      <w:r w:rsidRPr="007400AD">
        <w:rPr>
          <w:rFonts w:ascii="Arial" w:hAnsi="Arial" w:cs="Arial"/>
          <w:color w:val="0D0D0D" w:themeColor="text1" w:themeTint="F2"/>
          <w:sz w:val="16"/>
          <w:szCs w:val="16"/>
        </w:rPr>
        <w:t>s</w:t>
      </w:r>
      <w:proofErr w:type="spellEnd"/>
      <w:r w:rsidRPr="007400AD">
        <w:rPr>
          <w:rFonts w:ascii="Arial" w:hAnsi="Arial" w:cs="Arial"/>
          <w:color w:val="0D0D0D" w:themeColor="text1" w:themeTint="F2"/>
          <w:sz w:val="16"/>
          <w:szCs w:val="16"/>
        </w:rPr>
        <w:t>, cuts out a chunk of sod</w:t>
      </w:r>
      <w:r w:rsidR="00E84A24">
        <w:rPr>
          <w:rFonts w:ascii="Arial" w:hAnsi="Arial" w:cs="Arial"/>
          <w:color w:val="0D0D0D" w:themeColor="text1" w:themeTint="F2"/>
          <w:sz w:val="16"/>
          <w:szCs w:val="16"/>
        </w:rPr>
        <w:t>,</w:t>
      </w:r>
      <w:r w:rsidRPr="007400AD">
        <w:rPr>
          <w:rFonts w:ascii="Arial" w:hAnsi="Arial" w:cs="Arial"/>
          <w:color w:val="0D0D0D" w:themeColor="text1" w:themeTint="F2"/>
          <w:sz w:val="16"/>
          <w:szCs w:val="16"/>
        </w:rPr>
        <w:t xml:space="preserve"> and hands it to them in view of several of their new neighbors.</w:t>
      </w:r>
    </w:p>
    <w:p w:rsidR="007F40F8" w:rsidRPr="007400AD"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E84A24"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94</w:t>
      </w:r>
      <w:r w:rsidR="007F40F8" w:rsidRPr="00817566">
        <w:rPr>
          <w:rFonts w:ascii="Arial" w:hAnsi="Arial" w:cs="Arial"/>
          <w:b/>
          <w:bCs/>
          <w:color w:val="0D0D0D" w:themeColor="text1" w:themeTint="F2"/>
          <w:sz w:val="16"/>
          <w:szCs w:val="16"/>
        </w:rPr>
        <w:t xml:space="preserve">. At common law, in nearly all cases, priority </w:t>
      </w:r>
      <w:proofErr w:type="gramStart"/>
      <w:r w:rsidR="007F40F8" w:rsidRPr="00817566">
        <w:rPr>
          <w:rFonts w:ascii="Arial" w:hAnsi="Arial" w:cs="Arial"/>
          <w:b/>
          <w:bCs/>
          <w:color w:val="0D0D0D" w:themeColor="text1" w:themeTint="F2"/>
          <w:sz w:val="16"/>
          <w:szCs w:val="16"/>
        </w:rPr>
        <w:t>was given</w:t>
      </w:r>
      <w:proofErr w:type="gramEnd"/>
      <w:r w:rsidR="007F40F8" w:rsidRPr="00817566">
        <w:rPr>
          <w:rFonts w:ascii="Arial" w:hAnsi="Arial" w:cs="Arial"/>
          <w:b/>
          <w:bCs/>
          <w:color w:val="0D0D0D" w:themeColor="text1" w:themeTint="F2"/>
          <w:sz w:val="16"/>
          <w:szCs w:val="16"/>
        </w:rPr>
        <w:t xml:space="preserve"> to a grantee who was first in time.  First in time </w:t>
      </w:r>
      <w:proofErr w:type="gramStart"/>
      <w:r w:rsidR="007F40F8" w:rsidRPr="00817566">
        <w:rPr>
          <w:rFonts w:ascii="Arial" w:hAnsi="Arial" w:cs="Arial"/>
          <w:b/>
          <w:bCs/>
          <w:color w:val="0D0D0D" w:themeColor="text1" w:themeTint="F2"/>
          <w:sz w:val="16"/>
          <w:szCs w:val="16"/>
        </w:rPr>
        <w:t>is considered</w:t>
      </w:r>
      <w:proofErr w:type="gramEnd"/>
      <w:r w:rsidR="007F40F8" w:rsidRPr="00817566">
        <w:rPr>
          <w:rFonts w:ascii="Arial" w:hAnsi="Arial" w:cs="Arial"/>
          <w:b/>
          <w:bCs/>
          <w:color w:val="0D0D0D" w:themeColor="text1" w:themeTint="F2"/>
          <w:sz w:val="16"/>
          <w:szCs w:val="16"/>
        </w:rPr>
        <w:t xml:space="preserve"> first in right.  Thus with multiple conveyances, the first conveyance was the only good one.  Today, in order to prove that a conveyance was the first in time, a process </w:t>
      </w:r>
      <w:proofErr w:type="gramStart"/>
      <w:r w:rsidR="007F40F8" w:rsidRPr="00817566">
        <w:rPr>
          <w:rFonts w:ascii="Arial" w:hAnsi="Arial" w:cs="Arial"/>
          <w:b/>
          <w:bCs/>
          <w:color w:val="0D0D0D" w:themeColor="text1" w:themeTint="F2"/>
          <w:sz w:val="16"/>
          <w:szCs w:val="16"/>
        </w:rPr>
        <w:t>is used</w:t>
      </w:r>
      <w:proofErr w:type="gramEnd"/>
      <w:r w:rsidR="007F40F8" w:rsidRPr="00817566">
        <w:rPr>
          <w:rFonts w:ascii="Arial" w:hAnsi="Arial" w:cs="Arial"/>
          <w:b/>
          <w:bCs/>
          <w:color w:val="0D0D0D" w:themeColor="text1" w:themeTint="F2"/>
          <w:sz w:val="16"/>
          <w:szCs w:val="16"/>
        </w:rPr>
        <w:t xml:space="preserve"> to secure that evidence.  This process </w:t>
      </w:r>
      <w:proofErr w:type="gramStart"/>
      <w:r w:rsidR="007F40F8" w:rsidRPr="00817566">
        <w:rPr>
          <w:rFonts w:ascii="Arial" w:hAnsi="Arial" w:cs="Arial"/>
          <w:b/>
          <w:bCs/>
          <w:color w:val="0D0D0D" w:themeColor="text1" w:themeTint="F2"/>
          <w:sz w:val="16"/>
          <w:szCs w:val="16"/>
        </w:rPr>
        <w:t>is known</w:t>
      </w:r>
      <w:proofErr w:type="gramEnd"/>
      <w:r w:rsidR="007F40F8" w:rsidRPr="00817566">
        <w:rPr>
          <w:rFonts w:ascii="Arial" w:hAnsi="Arial" w:cs="Arial"/>
          <w:b/>
          <w:bCs/>
          <w:color w:val="0D0D0D" w:themeColor="text1" w:themeTint="F2"/>
          <w:sz w:val="16"/>
          <w:szCs w:val="16"/>
        </w:rPr>
        <w:t xml:space="preserve"> as:</w:t>
      </w:r>
    </w:p>
    <w:p w:rsidR="007F40F8" w:rsidRPr="007400AD" w:rsidRDefault="007F40F8" w:rsidP="00E84A24">
      <w:pPr>
        <w:widowControl/>
        <w:spacing w:line="233" w:lineRule="auto"/>
        <w:jc w:val="both"/>
        <w:rPr>
          <w:rFonts w:ascii="Arial" w:hAnsi="Arial" w:cs="Arial"/>
          <w:color w:val="0D0D0D" w:themeColor="text1" w:themeTint="F2"/>
          <w:sz w:val="4"/>
          <w:szCs w:val="4"/>
        </w:rPr>
      </w:pPr>
    </w:p>
    <w:p w:rsidR="007F40F8" w:rsidRPr="00817566" w:rsidRDefault="007F40F8" w:rsidP="00E84A24">
      <w:pPr>
        <w:widowControl/>
        <w:tabs>
          <w:tab w:val="left" w:pos="720"/>
          <w:tab w:val="left" w:pos="1440"/>
          <w:tab w:val="left" w:pos="2160"/>
          <w:tab w:val="left" w:pos="2880"/>
        </w:tabs>
        <w:spacing w:line="233" w:lineRule="auto"/>
        <w:ind w:left="3240" w:hanging="3240"/>
        <w:jc w:val="both"/>
        <w:rPr>
          <w:rFonts w:ascii="Arial" w:hAnsi="Arial" w:cs="Arial"/>
          <w:color w:val="0D0D0D" w:themeColor="text1" w:themeTint="F2"/>
          <w:sz w:val="16"/>
          <w:szCs w:val="16"/>
        </w:rPr>
      </w:pPr>
      <w:r w:rsidRPr="00817566">
        <w:rPr>
          <w:rFonts w:ascii="Arial" w:hAnsi="Arial" w:cs="Arial"/>
          <w:color w:val="0D0D0D" w:themeColor="text1" w:themeTint="F2"/>
          <w:sz w:val="16"/>
          <w:szCs w:val="16"/>
        </w:rPr>
        <w:t xml:space="preserve">a. Livery of </w:t>
      </w:r>
      <w:proofErr w:type="spellStart"/>
      <w:r w:rsidRPr="00817566">
        <w:rPr>
          <w:rFonts w:ascii="Arial" w:hAnsi="Arial" w:cs="Arial"/>
          <w:color w:val="0D0D0D" w:themeColor="text1" w:themeTint="F2"/>
          <w:sz w:val="16"/>
          <w:szCs w:val="16"/>
        </w:rPr>
        <w:t>Seizen</w:t>
      </w:r>
      <w:proofErr w:type="spell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ab/>
        <w:t>b. Recording;</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 xml:space="preserve">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c. Notifying;</w:t>
      </w:r>
    </w:p>
    <w:p w:rsidR="007F40F8" w:rsidRPr="007400AD" w:rsidRDefault="007F40F8" w:rsidP="00E84A24">
      <w:pPr>
        <w:widowControl/>
        <w:spacing w:line="233" w:lineRule="auto"/>
        <w:jc w:val="both"/>
        <w:rPr>
          <w:rFonts w:ascii="Arial" w:hAnsi="Arial" w:cs="Arial"/>
          <w:color w:val="0D0D0D" w:themeColor="text1" w:themeTint="F2"/>
          <w:sz w:val="4"/>
          <w:szCs w:val="4"/>
        </w:rPr>
      </w:pPr>
    </w:p>
    <w:p w:rsidR="007F40F8" w:rsidRPr="00817566" w:rsidRDefault="007F40F8" w:rsidP="00E84A24">
      <w:pPr>
        <w:widowControl/>
        <w:tabs>
          <w:tab w:val="left" w:pos="720"/>
          <w:tab w:val="left" w:pos="1440"/>
        </w:tabs>
        <w:spacing w:line="233" w:lineRule="auto"/>
        <w:ind w:left="1440" w:hanging="1440"/>
        <w:jc w:val="both"/>
        <w:rPr>
          <w:rFonts w:ascii="Arial" w:hAnsi="Arial" w:cs="Arial"/>
          <w:color w:val="0D0D0D" w:themeColor="text1" w:themeTint="F2"/>
          <w:sz w:val="16"/>
          <w:szCs w:val="16"/>
        </w:rPr>
      </w:pPr>
      <w:r w:rsidRPr="00817566">
        <w:rPr>
          <w:rFonts w:ascii="Arial" w:hAnsi="Arial" w:cs="Arial"/>
          <w:color w:val="0D0D0D" w:themeColor="text1" w:themeTint="F2"/>
          <w:sz w:val="16"/>
          <w:szCs w:val="16"/>
        </w:rPr>
        <w:t xml:space="preserve">d. Hailing; or         </w:t>
      </w:r>
      <w:r w:rsidRPr="00817566">
        <w:rPr>
          <w:rFonts w:ascii="Arial" w:hAnsi="Arial" w:cs="Arial"/>
          <w:color w:val="0D0D0D" w:themeColor="text1" w:themeTint="F2"/>
          <w:sz w:val="16"/>
          <w:szCs w:val="16"/>
        </w:rPr>
        <w:tab/>
        <w:t xml:space="preserve">e. Who wants to be a </w:t>
      </w:r>
      <w:proofErr w:type="gramStart"/>
      <w:r w:rsidRPr="00817566">
        <w:rPr>
          <w:rFonts w:ascii="Arial" w:hAnsi="Arial" w:cs="Arial"/>
          <w:color w:val="0D0D0D" w:themeColor="text1" w:themeTint="F2"/>
          <w:sz w:val="16"/>
          <w:szCs w:val="16"/>
        </w:rPr>
        <w:t>home owner</w:t>
      </w:r>
      <w:proofErr w:type="gramEnd"/>
      <w:r w:rsidRPr="00817566">
        <w:rPr>
          <w:rFonts w:ascii="Arial" w:hAnsi="Arial" w:cs="Arial"/>
          <w:color w:val="0D0D0D" w:themeColor="text1" w:themeTint="F2"/>
          <w:sz w:val="16"/>
          <w:szCs w:val="16"/>
        </w:rPr>
        <w:t>.</w:t>
      </w:r>
    </w:p>
    <w:p w:rsidR="007F40F8" w:rsidRPr="007400AD"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E84A24"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95</w:t>
      </w:r>
      <w:r w:rsidR="007F40F8" w:rsidRPr="00817566">
        <w:rPr>
          <w:rFonts w:ascii="Arial" w:hAnsi="Arial" w:cs="Arial"/>
          <w:b/>
          <w:bCs/>
          <w:color w:val="0D0D0D" w:themeColor="text1" w:themeTint="F2"/>
          <w:sz w:val="16"/>
          <w:szCs w:val="16"/>
        </w:rPr>
        <w:t xml:space="preserve">. In order to file the deed and mortgage at the County </w:t>
      </w:r>
      <w:proofErr w:type="spellStart"/>
      <w:r w:rsidR="007F40F8" w:rsidRPr="00817566">
        <w:rPr>
          <w:rFonts w:ascii="Arial" w:hAnsi="Arial" w:cs="Arial"/>
          <w:b/>
          <w:bCs/>
          <w:color w:val="0D0D0D" w:themeColor="text1" w:themeTint="F2"/>
          <w:sz w:val="16"/>
          <w:szCs w:val="16"/>
        </w:rPr>
        <w:t>Clerks</w:t>
      </w:r>
      <w:proofErr w:type="spellEnd"/>
      <w:r w:rsidR="007F40F8" w:rsidRPr="00817566">
        <w:rPr>
          <w:rFonts w:ascii="Arial" w:hAnsi="Arial" w:cs="Arial"/>
          <w:b/>
          <w:bCs/>
          <w:color w:val="0D0D0D" w:themeColor="text1" w:themeTint="F2"/>
          <w:sz w:val="16"/>
          <w:szCs w:val="16"/>
        </w:rPr>
        <w:t xml:space="preserve"> office, the new owners of the property must:</w:t>
      </w:r>
    </w:p>
    <w:p w:rsidR="007F40F8" w:rsidRPr="007400AD"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1"/>
        </w:numPr>
        <w:tabs>
          <w:tab w:val="left" w:pos="540"/>
          <w:tab w:val="left" w:pos="1440"/>
          <w:tab w:val="left" w:pos="2160"/>
        </w:tabs>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Pay all necessary fees and taxes;</w:t>
      </w:r>
    </w:p>
    <w:p w:rsidR="007F40F8" w:rsidRPr="007400AD" w:rsidRDefault="007F40F8" w:rsidP="00E84A24">
      <w:pPr>
        <w:pStyle w:val="ListParagraph"/>
        <w:widowControl/>
        <w:tabs>
          <w:tab w:val="left" w:pos="540"/>
          <w:tab w:val="left" w:pos="1440"/>
          <w:tab w:val="left" w:pos="2160"/>
        </w:tabs>
        <w:spacing w:line="233"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41"/>
        </w:numPr>
        <w:tabs>
          <w:tab w:val="left" w:pos="540"/>
          <w:tab w:val="left" w:pos="1440"/>
          <w:tab w:val="left" w:pos="2160"/>
        </w:tabs>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Deliver actual copies of the deed and the mortgage to the County Clerk's office;</w:t>
      </w:r>
    </w:p>
    <w:p w:rsidR="007F40F8" w:rsidRPr="007400AD"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1"/>
        </w:numPr>
        <w:tabs>
          <w:tab w:val="left" w:pos="540"/>
          <w:tab w:val="left" w:pos="1440"/>
          <w:tab w:val="left" w:pos="2160"/>
        </w:tabs>
        <w:spacing w:line="233"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All of the Above; or</w:t>
      </w:r>
    </w:p>
    <w:p w:rsidR="007F40F8" w:rsidRPr="007400AD" w:rsidRDefault="007F40F8" w:rsidP="00E84A24">
      <w:pPr>
        <w:pStyle w:val="ListParagraph"/>
        <w:spacing w:line="233" w:lineRule="auto"/>
        <w:rPr>
          <w:rFonts w:ascii="Arial" w:hAnsi="Arial" w:cs="Arial"/>
          <w:color w:val="0D0D0D" w:themeColor="text1" w:themeTint="F2"/>
          <w:sz w:val="4"/>
          <w:szCs w:val="4"/>
        </w:rPr>
      </w:pPr>
    </w:p>
    <w:p w:rsidR="007F40F8" w:rsidRPr="007400AD" w:rsidRDefault="007F40F8" w:rsidP="00E84A24">
      <w:pPr>
        <w:pStyle w:val="ListParagraph"/>
        <w:widowControl/>
        <w:numPr>
          <w:ilvl w:val="0"/>
          <w:numId w:val="41"/>
        </w:numPr>
        <w:tabs>
          <w:tab w:val="left" w:pos="540"/>
          <w:tab w:val="left" w:pos="1440"/>
          <w:tab w:val="left" w:pos="2160"/>
        </w:tabs>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None of the Above.</w:t>
      </w:r>
    </w:p>
    <w:p w:rsidR="007F40F8" w:rsidRDefault="007F40F8" w:rsidP="00E84A24">
      <w:pPr>
        <w:widowControl/>
        <w:spacing w:line="233" w:lineRule="auto"/>
        <w:jc w:val="both"/>
        <w:rPr>
          <w:rFonts w:ascii="Arial" w:hAnsi="Arial" w:cs="Arial"/>
          <w:color w:val="0D0D0D" w:themeColor="text1" w:themeTint="F2"/>
          <w:sz w:val="16"/>
          <w:szCs w:val="16"/>
        </w:rPr>
      </w:pPr>
    </w:p>
    <w:p w:rsidR="007F40F8" w:rsidRPr="00E56BD8" w:rsidRDefault="007F40F8" w:rsidP="00E84A24">
      <w:pPr>
        <w:widowControl/>
        <w:spacing w:line="233" w:lineRule="auto"/>
        <w:jc w:val="both"/>
        <w:rPr>
          <w:rFonts w:ascii="Arial" w:hAnsi="Arial" w:cs="Arial"/>
          <w:color w:val="000099"/>
          <w:sz w:val="16"/>
          <w:szCs w:val="16"/>
        </w:rPr>
      </w:pPr>
      <w:r w:rsidRPr="00E56BD8">
        <w:rPr>
          <w:rFonts w:ascii="Arial" w:hAnsi="Arial" w:cs="Arial"/>
          <w:b/>
          <w:bCs/>
          <w:i/>
          <w:iCs/>
          <w:color w:val="000099"/>
          <w:sz w:val="16"/>
          <w:szCs w:val="16"/>
        </w:rPr>
        <w:t>Section Eleven - Real Property - Landlord and Tenant Law</w:t>
      </w:r>
    </w:p>
    <w:p w:rsidR="007F40F8" w:rsidRPr="00E56BD8"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E84A24"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96</w:t>
      </w:r>
      <w:r w:rsidR="007F40F8" w:rsidRPr="00817566">
        <w:rPr>
          <w:rFonts w:ascii="Arial" w:hAnsi="Arial" w:cs="Arial"/>
          <w:b/>
          <w:bCs/>
          <w:color w:val="0D0D0D" w:themeColor="text1" w:themeTint="F2"/>
          <w:sz w:val="16"/>
          <w:szCs w:val="16"/>
        </w:rPr>
        <w:t>. A leasehold interest:</w:t>
      </w:r>
    </w:p>
    <w:p w:rsidR="007F40F8" w:rsidRPr="004A1245"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Has always been viewed as real property;</w:t>
      </w:r>
    </w:p>
    <w:p w:rsidR="007F40F8" w:rsidRPr="004A1245" w:rsidRDefault="007F40F8" w:rsidP="00E84A24">
      <w:pPr>
        <w:pStyle w:val="ListParagraph"/>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3"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4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Has always been viewed as personal property;</w:t>
      </w:r>
    </w:p>
    <w:p w:rsidR="007F40F8" w:rsidRPr="004A1245"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Was viewed at common law as real property but is viewed by modern law as personal property; or</w:t>
      </w:r>
    </w:p>
    <w:p w:rsidR="007F40F8" w:rsidRPr="004A1245" w:rsidRDefault="007F40F8" w:rsidP="00E84A24">
      <w:pPr>
        <w:pStyle w:val="ListParagraph"/>
        <w:spacing w:line="233" w:lineRule="auto"/>
        <w:rPr>
          <w:rFonts w:ascii="Arial" w:hAnsi="Arial" w:cs="Arial"/>
          <w:color w:val="0D0D0D" w:themeColor="text1" w:themeTint="F2"/>
          <w:sz w:val="4"/>
          <w:szCs w:val="4"/>
        </w:rPr>
      </w:pPr>
    </w:p>
    <w:p w:rsidR="007F40F8" w:rsidRPr="004A1245" w:rsidRDefault="007F40F8" w:rsidP="00E84A24">
      <w:pPr>
        <w:pStyle w:val="ListParagraph"/>
        <w:widowControl/>
        <w:numPr>
          <w:ilvl w:val="0"/>
          <w:numId w:val="4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3" w:lineRule="auto"/>
        <w:ind w:left="270" w:hanging="270"/>
        <w:jc w:val="both"/>
        <w:rPr>
          <w:rFonts w:ascii="Arial" w:hAnsi="Arial" w:cs="Arial"/>
          <w:color w:val="0D0D0D" w:themeColor="text1" w:themeTint="F2"/>
          <w:sz w:val="16"/>
          <w:szCs w:val="16"/>
        </w:rPr>
      </w:pPr>
      <w:proofErr w:type="gramStart"/>
      <w:r w:rsidRPr="004A1245">
        <w:rPr>
          <w:rFonts w:ascii="Arial" w:hAnsi="Arial" w:cs="Arial"/>
          <w:color w:val="0D0D0D" w:themeColor="text1" w:themeTint="F2"/>
          <w:sz w:val="16"/>
          <w:szCs w:val="16"/>
        </w:rPr>
        <w:t>Was viewed</w:t>
      </w:r>
      <w:proofErr w:type="gramEnd"/>
      <w:r w:rsidRPr="004A1245">
        <w:rPr>
          <w:rFonts w:ascii="Arial" w:hAnsi="Arial" w:cs="Arial"/>
          <w:color w:val="0D0D0D" w:themeColor="text1" w:themeTint="F2"/>
          <w:sz w:val="16"/>
          <w:szCs w:val="16"/>
        </w:rPr>
        <w:t xml:space="preserve"> at common law as personal property but is viewed</w:t>
      </w:r>
      <w:r>
        <w:rPr>
          <w:rFonts w:ascii="Arial" w:hAnsi="Arial" w:cs="Arial"/>
          <w:color w:val="0D0D0D" w:themeColor="text1" w:themeTint="F2"/>
          <w:sz w:val="16"/>
          <w:szCs w:val="16"/>
        </w:rPr>
        <w:t xml:space="preserve"> </w:t>
      </w:r>
      <w:r w:rsidRPr="004A1245">
        <w:rPr>
          <w:rFonts w:ascii="Arial" w:hAnsi="Arial" w:cs="Arial"/>
          <w:color w:val="0D0D0D" w:themeColor="text1" w:themeTint="F2"/>
          <w:sz w:val="16"/>
          <w:szCs w:val="16"/>
        </w:rPr>
        <w:t>by modern law as real property.</w:t>
      </w:r>
    </w:p>
    <w:p w:rsidR="007F40F8" w:rsidRPr="004A1245"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E84A24"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97</w:t>
      </w:r>
      <w:r w:rsidR="007F40F8" w:rsidRPr="00817566">
        <w:rPr>
          <w:rFonts w:ascii="Arial" w:hAnsi="Arial" w:cs="Arial"/>
          <w:b/>
          <w:bCs/>
          <w:color w:val="0D0D0D" w:themeColor="text1" w:themeTint="F2"/>
          <w:sz w:val="16"/>
          <w:szCs w:val="16"/>
        </w:rPr>
        <w:t>. The nature of a leasehold interest is:</w:t>
      </w:r>
    </w:p>
    <w:p w:rsidR="007F40F8" w:rsidRPr="004A1245"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3"/>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An estate in land;</w:t>
      </w:r>
    </w:p>
    <w:p w:rsidR="007F40F8" w:rsidRPr="004A1245" w:rsidRDefault="007F40F8" w:rsidP="00E84A24">
      <w:pPr>
        <w:pStyle w:val="ListParagraph"/>
        <w:widowControl/>
        <w:spacing w:line="233"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43"/>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A present possessory interest in the leased premises maintained by the tenant;</w:t>
      </w:r>
    </w:p>
    <w:p w:rsidR="007F40F8" w:rsidRPr="004A1245"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3"/>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A future interest (reversion) in the leased premises maintained</w:t>
      </w:r>
      <w:r>
        <w:rPr>
          <w:rFonts w:ascii="Arial" w:hAnsi="Arial" w:cs="Arial"/>
          <w:color w:val="0D0D0D" w:themeColor="text1" w:themeTint="F2"/>
          <w:sz w:val="16"/>
          <w:szCs w:val="16"/>
        </w:rPr>
        <w:t xml:space="preserve"> </w:t>
      </w:r>
      <w:r w:rsidRPr="004A1245">
        <w:rPr>
          <w:rFonts w:ascii="Arial" w:hAnsi="Arial" w:cs="Arial"/>
          <w:color w:val="0D0D0D" w:themeColor="text1" w:themeTint="F2"/>
          <w:sz w:val="16"/>
          <w:szCs w:val="16"/>
        </w:rPr>
        <w:t>by the landlord/owner; or</w:t>
      </w:r>
    </w:p>
    <w:p w:rsidR="007F40F8" w:rsidRPr="004A1245" w:rsidRDefault="007F40F8" w:rsidP="00E84A24">
      <w:pPr>
        <w:pStyle w:val="ListParagraph"/>
        <w:spacing w:line="233" w:lineRule="auto"/>
        <w:rPr>
          <w:rFonts w:ascii="Arial" w:hAnsi="Arial" w:cs="Arial"/>
          <w:color w:val="0D0D0D" w:themeColor="text1" w:themeTint="F2"/>
          <w:sz w:val="4"/>
          <w:szCs w:val="4"/>
        </w:rPr>
      </w:pPr>
    </w:p>
    <w:p w:rsidR="007F40F8" w:rsidRPr="004A1245" w:rsidRDefault="007F40F8" w:rsidP="00E84A24">
      <w:pPr>
        <w:pStyle w:val="ListParagraph"/>
        <w:widowControl/>
        <w:numPr>
          <w:ilvl w:val="0"/>
          <w:numId w:val="43"/>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All of the Above.</w:t>
      </w:r>
    </w:p>
    <w:p w:rsidR="007F40F8" w:rsidRPr="004A1245"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E84A24"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98</w:t>
      </w:r>
      <w:r w:rsidR="007F40F8" w:rsidRPr="00817566">
        <w:rPr>
          <w:rFonts w:ascii="Arial" w:hAnsi="Arial" w:cs="Arial"/>
          <w:b/>
          <w:bCs/>
          <w:color w:val="0D0D0D" w:themeColor="text1" w:themeTint="F2"/>
          <w:sz w:val="16"/>
          <w:szCs w:val="16"/>
        </w:rPr>
        <w:t>. A tenancy for a term of longer than a year must be in writing pursuant to the statute of frauds:</w:t>
      </w:r>
    </w:p>
    <w:p w:rsidR="007F40F8" w:rsidRPr="004A1245" w:rsidRDefault="007F40F8" w:rsidP="00E84A24">
      <w:pPr>
        <w:widowControl/>
        <w:spacing w:line="233" w:lineRule="auto"/>
        <w:jc w:val="both"/>
        <w:rPr>
          <w:rFonts w:ascii="Arial" w:hAnsi="Arial" w:cs="Arial"/>
          <w:color w:val="0D0D0D" w:themeColor="text1" w:themeTint="F2"/>
          <w:sz w:val="4"/>
          <w:szCs w:val="4"/>
        </w:rPr>
      </w:pPr>
    </w:p>
    <w:p w:rsidR="007F40F8" w:rsidRPr="00817566" w:rsidRDefault="007F40F8" w:rsidP="00E84A24">
      <w:pPr>
        <w:widowControl/>
        <w:tabs>
          <w:tab w:val="left" w:pos="720"/>
          <w:tab w:val="left" w:pos="1440"/>
          <w:tab w:val="left" w:pos="2160"/>
          <w:tab w:val="left" w:pos="2880"/>
          <w:tab w:val="left" w:pos="3600"/>
          <w:tab w:val="left" w:pos="4320"/>
          <w:tab w:val="left" w:pos="5040"/>
          <w:tab w:val="left" w:pos="5760"/>
        </w:tabs>
        <w:spacing w:line="233" w:lineRule="auto"/>
        <w:ind w:left="5976" w:hanging="597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 xml:space="preserve">a.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True</w:t>
      </w:r>
      <w:proofErr w:type="gramEnd"/>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ab/>
      </w:r>
      <w:r w:rsidRPr="00817566">
        <w:rPr>
          <w:rFonts w:ascii="Arial" w:hAnsi="Arial" w:cs="Arial"/>
          <w:color w:val="0D0D0D" w:themeColor="text1" w:themeTint="F2"/>
          <w:sz w:val="16"/>
          <w:szCs w:val="16"/>
        </w:rPr>
        <w:t xml:space="preserve">b.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False</w:t>
      </w:r>
    </w:p>
    <w:p w:rsidR="007F40F8" w:rsidRPr="004A1245"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E84A24"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99</w:t>
      </w:r>
      <w:r w:rsidR="007F40F8" w:rsidRPr="00817566">
        <w:rPr>
          <w:rFonts w:ascii="Arial" w:hAnsi="Arial" w:cs="Arial"/>
          <w:b/>
          <w:bCs/>
          <w:color w:val="0D0D0D" w:themeColor="text1" w:themeTint="F2"/>
          <w:sz w:val="16"/>
          <w:szCs w:val="16"/>
        </w:rPr>
        <w:t xml:space="preserve">. A </w:t>
      </w:r>
      <w:proofErr w:type="gramStart"/>
      <w:r w:rsidR="007F40F8" w:rsidRPr="00817566">
        <w:rPr>
          <w:rFonts w:ascii="Arial" w:hAnsi="Arial" w:cs="Arial"/>
          <w:b/>
          <w:bCs/>
          <w:color w:val="0D0D0D" w:themeColor="text1" w:themeTint="F2"/>
          <w:sz w:val="16"/>
          <w:szCs w:val="16"/>
        </w:rPr>
        <w:t>landlord's</w:t>
      </w:r>
      <w:proofErr w:type="gramEnd"/>
      <w:r w:rsidR="007F40F8" w:rsidRPr="00817566">
        <w:rPr>
          <w:rFonts w:ascii="Arial" w:hAnsi="Arial" w:cs="Arial"/>
          <w:b/>
          <w:bCs/>
          <w:color w:val="0D0D0D" w:themeColor="text1" w:themeTint="F2"/>
          <w:sz w:val="16"/>
          <w:szCs w:val="16"/>
        </w:rPr>
        <w:t xml:space="preserve"> duty of quiet enjoyment requires:</w:t>
      </w:r>
    </w:p>
    <w:p w:rsidR="007F40F8" w:rsidRPr="004A1245"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4"/>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A landlord to assure that non tenant neighbors keep quiet;</w:t>
      </w:r>
    </w:p>
    <w:p w:rsidR="007F40F8" w:rsidRPr="004A1245" w:rsidRDefault="007F40F8" w:rsidP="00E84A24">
      <w:pPr>
        <w:pStyle w:val="ListParagraph"/>
        <w:widowControl/>
        <w:spacing w:line="233"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44"/>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 xml:space="preserve">A landlord must only prohibit noisy parties in the lease; </w:t>
      </w:r>
    </w:p>
    <w:p w:rsidR="007F40F8" w:rsidRPr="004A1245"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4"/>
        </w:numPr>
        <w:spacing w:line="233" w:lineRule="auto"/>
        <w:ind w:left="270" w:hanging="270"/>
        <w:jc w:val="both"/>
        <w:rPr>
          <w:rFonts w:ascii="Arial" w:hAnsi="Arial" w:cs="Arial"/>
          <w:color w:val="0D0D0D" w:themeColor="text1" w:themeTint="F2"/>
          <w:sz w:val="16"/>
          <w:szCs w:val="16"/>
        </w:rPr>
      </w:pPr>
      <w:r w:rsidRPr="00DD53E3">
        <w:rPr>
          <w:rFonts w:ascii="Arial" w:hAnsi="Arial" w:cs="Arial"/>
          <w:color w:val="0D0D0D" w:themeColor="text1" w:themeTint="F2"/>
          <w:sz w:val="16"/>
          <w:szCs w:val="16"/>
        </w:rPr>
        <w:t>A landlord must deliver the premises to the tenant for the tenant's exclusive use and enjoyment, and protect against any entry into the leased premises;</w:t>
      </w:r>
    </w:p>
    <w:p w:rsidR="007F40F8" w:rsidRPr="00DD53E3"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4"/>
        </w:numPr>
        <w:spacing w:line="233" w:lineRule="auto"/>
        <w:ind w:left="270" w:hanging="270"/>
        <w:jc w:val="both"/>
        <w:rPr>
          <w:rFonts w:ascii="Arial" w:hAnsi="Arial" w:cs="Arial"/>
          <w:color w:val="0D0D0D" w:themeColor="text1" w:themeTint="F2"/>
          <w:sz w:val="16"/>
          <w:szCs w:val="16"/>
        </w:rPr>
      </w:pPr>
      <w:r w:rsidRPr="00DD53E3">
        <w:rPr>
          <w:rFonts w:ascii="Arial" w:hAnsi="Arial" w:cs="Arial"/>
          <w:color w:val="0D0D0D" w:themeColor="text1" w:themeTint="F2"/>
          <w:sz w:val="16"/>
          <w:szCs w:val="16"/>
        </w:rPr>
        <w:t xml:space="preserve">A landlord must permit a tenant to use the premises in an </w:t>
      </w:r>
      <w:r>
        <w:rPr>
          <w:rFonts w:ascii="Arial" w:hAnsi="Arial" w:cs="Arial"/>
          <w:color w:val="0D0D0D" w:themeColor="text1" w:themeTint="F2"/>
          <w:sz w:val="16"/>
          <w:szCs w:val="16"/>
        </w:rPr>
        <w:t>enjoyable way, but quietly; o</w:t>
      </w:r>
      <w:r w:rsidRPr="00DD53E3">
        <w:rPr>
          <w:rFonts w:ascii="Arial" w:hAnsi="Arial" w:cs="Arial"/>
          <w:color w:val="0D0D0D" w:themeColor="text1" w:themeTint="F2"/>
          <w:sz w:val="16"/>
          <w:szCs w:val="16"/>
        </w:rPr>
        <w:t>r</w:t>
      </w:r>
    </w:p>
    <w:p w:rsidR="007F40F8" w:rsidRPr="00DD53E3" w:rsidRDefault="007F40F8" w:rsidP="00E84A24">
      <w:pPr>
        <w:pStyle w:val="ListParagraph"/>
        <w:spacing w:line="233" w:lineRule="auto"/>
        <w:rPr>
          <w:rFonts w:ascii="Arial" w:hAnsi="Arial" w:cs="Arial"/>
          <w:color w:val="0D0D0D" w:themeColor="text1" w:themeTint="F2"/>
          <w:sz w:val="4"/>
          <w:szCs w:val="4"/>
        </w:rPr>
      </w:pPr>
    </w:p>
    <w:p w:rsidR="007F40F8" w:rsidRPr="00DD53E3" w:rsidRDefault="007F40F8" w:rsidP="00E84A24">
      <w:pPr>
        <w:pStyle w:val="ListParagraph"/>
        <w:widowControl/>
        <w:numPr>
          <w:ilvl w:val="0"/>
          <w:numId w:val="44"/>
        </w:numPr>
        <w:spacing w:line="233" w:lineRule="auto"/>
        <w:ind w:left="270" w:hanging="270"/>
        <w:jc w:val="both"/>
        <w:rPr>
          <w:rFonts w:ascii="Arial" w:hAnsi="Arial" w:cs="Arial"/>
          <w:color w:val="0D0D0D" w:themeColor="text1" w:themeTint="F2"/>
          <w:sz w:val="16"/>
          <w:szCs w:val="16"/>
        </w:rPr>
      </w:pPr>
      <w:r w:rsidRPr="00DD53E3">
        <w:rPr>
          <w:rFonts w:ascii="Arial" w:hAnsi="Arial" w:cs="Arial"/>
          <w:color w:val="0D0D0D" w:themeColor="text1" w:themeTint="F2"/>
          <w:sz w:val="16"/>
          <w:szCs w:val="16"/>
        </w:rPr>
        <w:t>None of the above.</w:t>
      </w:r>
    </w:p>
    <w:p w:rsidR="007F40F8" w:rsidRPr="00DD53E3"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E84A24"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100</w:t>
      </w:r>
      <w:r w:rsidR="007F40F8" w:rsidRPr="00817566">
        <w:rPr>
          <w:rFonts w:ascii="Arial" w:hAnsi="Arial" w:cs="Arial"/>
          <w:b/>
          <w:bCs/>
          <w:color w:val="0D0D0D" w:themeColor="text1" w:themeTint="F2"/>
          <w:sz w:val="16"/>
          <w:szCs w:val="16"/>
        </w:rPr>
        <w:t>. Assignments and Subleases:</w:t>
      </w:r>
    </w:p>
    <w:p w:rsidR="007F40F8" w:rsidRPr="00DD53E3"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5"/>
        </w:numPr>
        <w:spacing w:line="233" w:lineRule="auto"/>
        <w:ind w:left="270" w:hanging="270"/>
        <w:jc w:val="both"/>
        <w:rPr>
          <w:rFonts w:ascii="Arial" w:hAnsi="Arial" w:cs="Arial"/>
          <w:color w:val="0D0D0D" w:themeColor="text1" w:themeTint="F2"/>
          <w:sz w:val="16"/>
          <w:szCs w:val="16"/>
        </w:rPr>
      </w:pPr>
      <w:r w:rsidRPr="00DD53E3">
        <w:rPr>
          <w:rFonts w:ascii="Arial" w:hAnsi="Arial" w:cs="Arial"/>
          <w:color w:val="0D0D0D" w:themeColor="text1" w:themeTint="F2"/>
          <w:sz w:val="16"/>
          <w:szCs w:val="16"/>
        </w:rPr>
        <w:t xml:space="preserve">An Assignment relieves the tenant of liability on the lease whereby a sublease retains liability and makes him a landlord </w:t>
      </w:r>
      <w:r>
        <w:rPr>
          <w:rFonts w:ascii="Arial" w:hAnsi="Arial" w:cs="Arial"/>
          <w:color w:val="0D0D0D" w:themeColor="text1" w:themeTint="F2"/>
          <w:sz w:val="16"/>
          <w:szCs w:val="16"/>
        </w:rPr>
        <w:t>to the new tenant; or</w:t>
      </w:r>
    </w:p>
    <w:p w:rsidR="007F40F8" w:rsidRPr="00DD53E3" w:rsidRDefault="007F40F8" w:rsidP="00E84A24">
      <w:pPr>
        <w:pStyle w:val="ListParagraph"/>
        <w:widowControl/>
        <w:spacing w:line="233" w:lineRule="auto"/>
        <w:ind w:left="270"/>
        <w:jc w:val="both"/>
        <w:rPr>
          <w:rFonts w:ascii="Arial" w:hAnsi="Arial" w:cs="Arial"/>
          <w:color w:val="0D0D0D" w:themeColor="text1" w:themeTint="F2"/>
          <w:sz w:val="4"/>
          <w:szCs w:val="4"/>
        </w:rPr>
      </w:pPr>
    </w:p>
    <w:p w:rsidR="007F40F8" w:rsidRPr="00DD53E3" w:rsidRDefault="007F40F8" w:rsidP="00E84A24">
      <w:pPr>
        <w:pStyle w:val="ListParagraph"/>
        <w:widowControl/>
        <w:numPr>
          <w:ilvl w:val="0"/>
          <w:numId w:val="45"/>
        </w:numPr>
        <w:spacing w:line="233" w:lineRule="auto"/>
        <w:ind w:left="270" w:hanging="270"/>
        <w:jc w:val="both"/>
        <w:rPr>
          <w:rFonts w:ascii="Arial" w:hAnsi="Arial" w:cs="Arial"/>
          <w:color w:val="0D0D0D" w:themeColor="text1" w:themeTint="F2"/>
          <w:sz w:val="16"/>
          <w:szCs w:val="16"/>
        </w:rPr>
      </w:pPr>
      <w:r w:rsidRPr="00DD53E3">
        <w:rPr>
          <w:rFonts w:ascii="Arial" w:hAnsi="Arial" w:cs="Arial"/>
          <w:color w:val="0D0D0D" w:themeColor="text1" w:themeTint="F2"/>
          <w:sz w:val="16"/>
          <w:szCs w:val="16"/>
        </w:rPr>
        <w:t>An Sublease relieves the tenant of liability on the lease whereby an Assignment retains liability and makes him a landlord to the new tenant;</w:t>
      </w:r>
    </w:p>
    <w:p w:rsidR="007F40F8" w:rsidRPr="00DD53E3" w:rsidRDefault="007F40F8" w:rsidP="00E84A24">
      <w:pPr>
        <w:widowControl/>
        <w:spacing w:line="233" w:lineRule="auto"/>
        <w:jc w:val="both"/>
        <w:rPr>
          <w:rFonts w:ascii="Arial" w:hAnsi="Arial" w:cs="Arial"/>
          <w:color w:val="0D0D0D" w:themeColor="text1" w:themeTint="F2"/>
          <w:sz w:val="4"/>
          <w:szCs w:val="4"/>
        </w:rPr>
      </w:pPr>
    </w:p>
    <w:p w:rsidR="007F40F8" w:rsidRPr="00817566" w:rsidRDefault="007F40F8" w:rsidP="00E84A24">
      <w:pPr>
        <w:widowControl/>
        <w:tabs>
          <w:tab w:val="left" w:pos="720"/>
          <w:tab w:val="left" w:pos="1440"/>
          <w:tab w:val="left" w:pos="2160"/>
          <w:tab w:val="left" w:pos="2880"/>
          <w:tab w:val="left" w:pos="3600"/>
          <w:tab w:val="left" w:pos="4320"/>
          <w:tab w:val="left" w:pos="5040"/>
          <w:tab w:val="left" w:pos="5760"/>
          <w:tab w:val="left" w:pos="6480"/>
          <w:tab w:val="left" w:pos="7200"/>
        </w:tabs>
        <w:spacing w:line="233" w:lineRule="auto"/>
        <w:ind w:left="7416" w:hanging="741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All</w:t>
      </w:r>
      <w:proofErr w:type="gramEnd"/>
      <w:r w:rsidRPr="00817566">
        <w:rPr>
          <w:rFonts w:ascii="Arial" w:hAnsi="Arial" w:cs="Arial"/>
          <w:color w:val="0D0D0D" w:themeColor="text1" w:themeTint="F2"/>
          <w:sz w:val="16"/>
          <w:szCs w:val="16"/>
        </w:rPr>
        <w:t xml:space="preserve"> of the above; or</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d. None of the above.</w:t>
      </w:r>
      <w:r w:rsidR="00E84A24">
        <w:rPr>
          <w:rFonts w:ascii="Arial" w:hAnsi="Arial" w:cs="Arial"/>
          <w:color w:val="0D0D0D" w:themeColor="text1" w:themeTint="F2"/>
          <w:sz w:val="16"/>
          <w:szCs w:val="16"/>
        </w:rPr>
        <w:t xml:space="preserve">       </w:t>
      </w:r>
      <w:r w:rsidR="00E84A24" w:rsidRPr="00E84A24">
        <w:rPr>
          <w:rFonts w:ascii="Arial" w:hAnsi="Arial" w:cs="Arial"/>
          <w:b/>
          <w:color w:val="0D0D0D" w:themeColor="text1" w:themeTint="F2"/>
          <w:sz w:val="16"/>
          <w:szCs w:val="16"/>
        </w:rPr>
        <w:t>(7)</w:t>
      </w:r>
    </w:p>
    <w:p w:rsidR="007F40F8" w:rsidRPr="00124DB5" w:rsidRDefault="007F40F8" w:rsidP="0055769F">
      <w:pPr>
        <w:widowControl/>
        <w:spacing w:line="214" w:lineRule="auto"/>
        <w:jc w:val="both"/>
        <w:rPr>
          <w:rFonts w:ascii="Arial" w:hAnsi="Arial" w:cs="Arial"/>
          <w:color w:val="000099"/>
          <w:sz w:val="16"/>
          <w:szCs w:val="16"/>
        </w:rPr>
      </w:pPr>
      <w:r>
        <w:rPr>
          <w:rFonts w:ascii="Arial" w:hAnsi="Arial" w:cs="Arial"/>
          <w:b/>
          <w:bCs/>
          <w:i/>
          <w:iCs/>
          <w:color w:val="000099"/>
          <w:sz w:val="16"/>
          <w:szCs w:val="16"/>
        </w:rPr>
        <w:t>Section Twelve</w:t>
      </w:r>
      <w:r w:rsidRPr="00124DB5">
        <w:rPr>
          <w:rFonts w:ascii="Arial" w:hAnsi="Arial" w:cs="Arial"/>
          <w:b/>
          <w:bCs/>
          <w:i/>
          <w:iCs/>
          <w:color w:val="000099"/>
          <w:sz w:val="16"/>
          <w:szCs w:val="16"/>
        </w:rPr>
        <w:t xml:space="preserve"> – Class Exercises and Cases</w:t>
      </w:r>
    </w:p>
    <w:p w:rsidR="007F40F8" w:rsidRPr="00124DB5" w:rsidRDefault="007F40F8" w:rsidP="0055769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jc w:val="both"/>
        <w:rPr>
          <w:rFonts w:ascii="Arial" w:hAnsi="Arial" w:cs="Arial"/>
          <w:b/>
          <w:bCs/>
          <w:color w:val="0D0D0D" w:themeColor="text1" w:themeTint="F2"/>
          <w:sz w:val="10"/>
          <w:szCs w:val="10"/>
        </w:rPr>
      </w:pPr>
    </w:p>
    <w:p w:rsidR="007F40F8" w:rsidRPr="00817566" w:rsidRDefault="00E84A24" w:rsidP="0055769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jc w:val="both"/>
        <w:rPr>
          <w:rFonts w:ascii="Arial" w:hAnsi="Arial" w:cs="Arial"/>
          <w:color w:val="0D0D0D" w:themeColor="text1" w:themeTint="F2"/>
          <w:sz w:val="16"/>
          <w:szCs w:val="16"/>
        </w:rPr>
      </w:pPr>
      <w:r>
        <w:rPr>
          <w:rFonts w:ascii="Arial" w:hAnsi="Arial" w:cs="Arial"/>
          <w:b/>
          <w:bCs/>
          <w:color w:val="0D0D0D" w:themeColor="text1" w:themeTint="F2"/>
          <w:sz w:val="16"/>
          <w:szCs w:val="16"/>
        </w:rPr>
        <w:t>10</w:t>
      </w:r>
      <w:r w:rsidR="007F40F8">
        <w:rPr>
          <w:rFonts w:ascii="Arial" w:hAnsi="Arial" w:cs="Arial"/>
          <w:b/>
          <w:bCs/>
          <w:color w:val="0D0D0D" w:themeColor="text1" w:themeTint="F2"/>
          <w:sz w:val="16"/>
          <w:szCs w:val="16"/>
        </w:rPr>
        <w:t>1</w:t>
      </w:r>
      <w:r w:rsidR="007F40F8" w:rsidRPr="00817566">
        <w:rPr>
          <w:rFonts w:ascii="Arial" w:hAnsi="Arial" w:cs="Arial"/>
          <w:b/>
          <w:bCs/>
          <w:color w:val="0D0D0D" w:themeColor="text1" w:themeTint="F2"/>
          <w:sz w:val="16"/>
          <w:szCs w:val="16"/>
        </w:rPr>
        <w:t>. The holding in Marbury v. Madison was:</w:t>
      </w:r>
      <w:r w:rsidR="007F40F8" w:rsidRPr="00817566">
        <w:rPr>
          <w:rFonts w:ascii="Arial" w:hAnsi="Arial" w:cs="Arial"/>
          <w:color w:val="0D0D0D" w:themeColor="text1" w:themeTint="F2"/>
          <w:sz w:val="16"/>
          <w:szCs w:val="16"/>
        </w:rPr>
        <w:t xml:space="preserve"> </w:t>
      </w:r>
    </w:p>
    <w:p w:rsidR="007F40F8" w:rsidRPr="00124DB5" w:rsidRDefault="007F40F8" w:rsidP="0055769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jc w:val="both"/>
        <w:rPr>
          <w:rFonts w:ascii="Arial" w:hAnsi="Arial" w:cs="Arial"/>
          <w:color w:val="0D0D0D" w:themeColor="text1" w:themeTint="F2"/>
          <w:sz w:val="4"/>
          <w:szCs w:val="4"/>
        </w:rPr>
      </w:pPr>
    </w:p>
    <w:p w:rsidR="007F40F8" w:rsidRDefault="007F40F8" w:rsidP="0055769F">
      <w:pPr>
        <w:pStyle w:val="ListParagraph"/>
        <w:widowControl/>
        <w:numPr>
          <w:ilvl w:val="0"/>
          <w:numId w:val="48"/>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jc w:val="both"/>
        <w:rPr>
          <w:rFonts w:ascii="Arial" w:hAnsi="Arial" w:cs="Arial"/>
          <w:color w:val="0D0D0D" w:themeColor="text1" w:themeTint="F2"/>
          <w:sz w:val="16"/>
          <w:szCs w:val="16"/>
        </w:rPr>
      </w:pPr>
      <w:r w:rsidRPr="00124DB5">
        <w:rPr>
          <w:rFonts w:ascii="Arial" w:hAnsi="Arial" w:cs="Arial"/>
          <w:color w:val="0D0D0D" w:themeColor="text1" w:themeTint="F2"/>
          <w:sz w:val="16"/>
          <w:szCs w:val="16"/>
        </w:rPr>
        <w:t>A federal law that violates the United States Constitution can be nullified under the doctrine of judicial review by the United States Supreme Court;</w:t>
      </w:r>
    </w:p>
    <w:p w:rsidR="007F40F8" w:rsidRPr="00124DB5" w:rsidRDefault="007F40F8" w:rsidP="0055769F">
      <w:pPr>
        <w:pStyle w:val="ListParagraph"/>
        <w:widowControl/>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jc w:val="both"/>
        <w:rPr>
          <w:rFonts w:ascii="Arial" w:hAnsi="Arial" w:cs="Arial"/>
          <w:color w:val="0D0D0D" w:themeColor="text1" w:themeTint="F2"/>
          <w:sz w:val="4"/>
          <w:szCs w:val="4"/>
        </w:rPr>
      </w:pPr>
    </w:p>
    <w:p w:rsidR="007F40F8" w:rsidRDefault="007F40F8" w:rsidP="0055769F">
      <w:pPr>
        <w:pStyle w:val="ListParagraph"/>
        <w:widowControl/>
        <w:numPr>
          <w:ilvl w:val="0"/>
          <w:numId w:val="48"/>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jc w:val="both"/>
        <w:rPr>
          <w:rFonts w:ascii="Arial" w:hAnsi="Arial" w:cs="Arial"/>
          <w:color w:val="0D0D0D" w:themeColor="text1" w:themeTint="F2"/>
          <w:sz w:val="16"/>
          <w:szCs w:val="16"/>
        </w:rPr>
      </w:pPr>
      <w:r w:rsidRPr="00124DB5">
        <w:rPr>
          <w:rFonts w:ascii="Arial" w:hAnsi="Arial" w:cs="Arial"/>
          <w:color w:val="0D0D0D" w:themeColor="text1" w:themeTint="F2"/>
          <w:sz w:val="16"/>
          <w:szCs w:val="16"/>
        </w:rPr>
        <w:t>Mere Pursuit is not possession;</w:t>
      </w:r>
    </w:p>
    <w:p w:rsidR="007F40F8" w:rsidRPr="00124DB5" w:rsidRDefault="007F40F8" w:rsidP="0055769F">
      <w:pPr>
        <w:pStyle w:val="ListParagraph"/>
        <w:spacing w:line="214" w:lineRule="auto"/>
        <w:rPr>
          <w:rFonts w:ascii="Arial" w:hAnsi="Arial" w:cs="Arial"/>
          <w:color w:val="0D0D0D" w:themeColor="text1" w:themeTint="F2"/>
          <w:sz w:val="6"/>
          <w:szCs w:val="6"/>
        </w:rPr>
      </w:pPr>
    </w:p>
    <w:p w:rsidR="007F40F8" w:rsidRDefault="007F40F8" w:rsidP="0055769F">
      <w:pPr>
        <w:pStyle w:val="ListParagraph"/>
        <w:widowControl/>
        <w:numPr>
          <w:ilvl w:val="0"/>
          <w:numId w:val="48"/>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jc w:val="both"/>
        <w:rPr>
          <w:rFonts w:ascii="Arial" w:hAnsi="Arial" w:cs="Arial"/>
          <w:color w:val="0D0D0D" w:themeColor="text1" w:themeTint="F2"/>
          <w:sz w:val="16"/>
          <w:szCs w:val="16"/>
        </w:rPr>
      </w:pPr>
      <w:r w:rsidRPr="00124DB5">
        <w:rPr>
          <w:rFonts w:ascii="Arial" w:hAnsi="Arial" w:cs="Arial"/>
          <w:color w:val="0D0D0D" w:themeColor="text1" w:themeTint="F2"/>
          <w:sz w:val="16"/>
          <w:szCs w:val="16"/>
        </w:rPr>
        <w:t>Land claims that based before the American Revolution that were founded in Native American real property rights can be superseded by a federal land grant; or</w:t>
      </w:r>
    </w:p>
    <w:p w:rsidR="007F40F8" w:rsidRPr="00814FE6" w:rsidRDefault="007F40F8" w:rsidP="0055769F">
      <w:pPr>
        <w:pStyle w:val="ListParagraph"/>
        <w:spacing w:line="214" w:lineRule="auto"/>
        <w:rPr>
          <w:rFonts w:ascii="Arial" w:hAnsi="Arial" w:cs="Arial"/>
          <w:color w:val="0D0D0D" w:themeColor="text1" w:themeTint="F2"/>
          <w:sz w:val="4"/>
          <w:szCs w:val="4"/>
        </w:rPr>
      </w:pPr>
    </w:p>
    <w:p w:rsidR="007F40F8" w:rsidRPr="00814FE6" w:rsidRDefault="007F40F8" w:rsidP="0055769F">
      <w:pPr>
        <w:pStyle w:val="ListParagraph"/>
        <w:widowControl/>
        <w:numPr>
          <w:ilvl w:val="0"/>
          <w:numId w:val="48"/>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jc w:val="both"/>
        <w:rPr>
          <w:rFonts w:ascii="Arial" w:hAnsi="Arial" w:cs="Arial"/>
          <w:color w:val="0D0D0D" w:themeColor="text1" w:themeTint="F2"/>
          <w:sz w:val="16"/>
          <w:szCs w:val="16"/>
        </w:rPr>
      </w:pPr>
      <w:r w:rsidRPr="00814FE6">
        <w:rPr>
          <w:rFonts w:ascii="Arial" w:hAnsi="Arial" w:cs="Arial"/>
          <w:color w:val="0D0D0D" w:themeColor="text1" w:themeTint="F2"/>
          <w:sz w:val="16"/>
          <w:szCs w:val="16"/>
        </w:rPr>
        <w:t xml:space="preserve">A gift where delivery </w:t>
      </w:r>
      <w:proofErr w:type="gramStart"/>
      <w:r w:rsidRPr="00814FE6">
        <w:rPr>
          <w:rFonts w:ascii="Arial" w:hAnsi="Arial" w:cs="Arial"/>
          <w:color w:val="0D0D0D" w:themeColor="text1" w:themeTint="F2"/>
          <w:sz w:val="16"/>
          <w:szCs w:val="16"/>
        </w:rPr>
        <w:t>was questioned</w:t>
      </w:r>
      <w:proofErr w:type="gramEnd"/>
      <w:r w:rsidRPr="00814FE6">
        <w:rPr>
          <w:rFonts w:ascii="Arial" w:hAnsi="Arial" w:cs="Arial"/>
          <w:color w:val="0D0D0D" w:themeColor="text1" w:themeTint="F2"/>
          <w:sz w:val="16"/>
          <w:szCs w:val="16"/>
        </w:rPr>
        <w:t xml:space="preserve"> could be deemed valid when done in a manner to protect the gift and assure its later transfer.</w:t>
      </w:r>
    </w:p>
    <w:p w:rsidR="007F40F8" w:rsidRPr="00E84A24" w:rsidRDefault="007F40F8" w:rsidP="0055769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360" w:hanging="360"/>
        <w:jc w:val="both"/>
        <w:rPr>
          <w:rFonts w:ascii="Arial" w:hAnsi="Arial" w:cs="Arial"/>
          <w:color w:val="0D0D0D" w:themeColor="text1" w:themeTint="F2"/>
          <w:sz w:val="10"/>
          <w:szCs w:val="10"/>
        </w:rPr>
      </w:pPr>
    </w:p>
    <w:p w:rsidR="007F40F8" w:rsidRPr="00817566" w:rsidRDefault="00E84A24" w:rsidP="0055769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jc w:val="both"/>
        <w:rPr>
          <w:rFonts w:ascii="Arial" w:hAnsi="Arial" w:cs="Arial"/>
          <w:color w:val="0D0D0D" w:themeColor="text1" w:themeTint="F2"/>
          <w:sz w:val="16"/>
          <w:szCs w:val="16"/>
        </w:rPr>
      </w:pPr>
      <w:r>
        <w:rPr>
          <w:rFonts w:ascii="Arial" w:hAnsi="Arial" w:cs="Arial"/>
          <w:b/>
          <w:bCs/>
          <w:color w:val="0D0D0D" w:themeColor="text1" w:themeTint="F2"/>
          <w:sz w:val="16"/>
          <w:szCs w:val="16"/>
        </w:rPr>
        <w:t>10</w:t>
      </w:r>
      <w:r w:rsidR="007F40F8">
        <w:rPr>
          <w:rFonts w:ascii="Arial" w:hAnsi="Arial" w:cs="Arial"/>
          <w:b/>
          <w:bCs/>
          <w:color w:val="0D0D0D" w:themeColor="text1" w:themeTint="F2"/>
          <w:sz w:val="16"/>
          <w:szCs w:val="16"/>
        </w:rPr>
        <w:t>2</w:t>
      </w:r>
      <w:r w:rsidR="007F40F8" w:rsidRPr="00817566">
        <w:rPr>
          <w:rFonts w:ascii="Arial" w:hAnsi="Arial" w:cs="Arial"/>
          <w:b/>
          <w:bCs/>
          <w:color w:val="0D0D0D" w:themeColor="text1" w:themeTint="F2"/>
          <w:sz w:val="16"/>
          <w:szCs w:val="16"/>
        </w:rPr>
        <w:t>. The holding in Pierson v. Post was:</w:t>
      </w:r>
      <w:r w:rsidR="007F40F8" w:rsidRPr="00817566">
        <w:rPr>
          <w:rFonts w:ascii="Arial" w:hAnsi="Arial" w:cs="Arial"/>
          <w:color w:val="0D0D0D" w:themeColor="text1" w:themeTint="F2"/>
          <w:sz w:val="16"/>
          <w:szCs w:val="16"/>
        </w:rPr>
        <w:t xml:space="preserve"> </w:t>
      </w:r>
    </w:p>
    <w:p w:rsidR="007F40F8" w:rsidRPr="00124DB5" w:rsidRDefault="007F40F8" w:rsidP="0055769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jc w:val="both"/>
        <w:rPr>
          <w:rFonts w:ascii="Arial" w:hAnsi="Arial" w:cs="Arial"/>
          <w:color w:val="0D0D0D" w:themeColor="text1" w:themeTint="F2"/>
          <w:sz w:val="4"/>
          <w:szCs w:val="4"/>
        </w:rPr>
      </w:pPr>
    </w:p>
    <w:p w:rsidR="007F40F8" w:rsidRPr="00814FE6" w:rsidRDefault="007F40F8" w:rsidP="0055769F">
      <w:pPr>
        <w:pStyle w:val="ListParagraph"/>
        <w:widowControl/>
        <w:numPr>
          <w:ilvl w:val="0"/>
          <w:numId w:val="49"/>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contextualSpacing w:val="0"/>
        <w:jc w:val="both"/>
        <w:rPr>
          <w:rFonts w:ascii="Arial" w:hAnsi="Arial" w:cs="Arial"/>
          <w:color w:val="0D0D0D" w:themeColor="text1" w:themeTint="F2"/>
          <w:sz w:val="16"/>
          <w:szCs w:val="16"/>
        </w:rPr>
      </w:pPr>
      <w:r w:rsidRPr="00814FE6">
        <w:rPr>
          <w:rFonts w:ascii="Arial" w:hAnsi="Arial" w:cs="Arial"/>
          <w:color w:val="0D0D0D" w:themeColor="text1" w:themeTint="F2"/>
          <w:sz w:val="16"/>
          <w:szCs w:val="16"/>
        </w:rPr>
        <w:t>A federal law that violates the United States Constitution can be nullified under the doctrine of judicial review by the United States Supreme Court;</w:t>
      </w:r>
    </w:p>
    <w:p w:rsidR="007F40F8" w:rsidRPr="00124DB5" w:rsidRDefault="007F40F8" w:rsidP="0055769F">
      <w:pPr>
        <w:pStyle w:val="ListParagraph"/>
        <w:widowControl/>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contextualSpacing w:val="0"/>
        <w:jc w:val="both"/>
        <w:rPr>
          <w:rFonts w:ascii="Arial" w:hAnsi="Arial" w:cs="Arial"/>
          <w:color w:val="0D0D0D" w:themeColor="text1" w:themeTint="F2"/>
          <w:sz w:val="4"/>
          <w:szCs w:val="4"/>
        </w:rPr>
      </w:pPr>
    </w:p>
    <w:p w:rsidR="007F40F8" w:rsidRDefault="007F40F8" w:rsidP="0055769F">
      <w:pPr>
        <w:pStyle w:val="ListParagraph"/>
        <w:widowControl/>
        <w:numPr>
          <w:ilvl w:val="0"/>
          <w:numId w:val="49"/>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contextualSpacing w:val="0"/>
        <w:jc w:val="both"/>
        <w:rPr>
          <w:rFonts w:ascii="Arial" w:hAnsi="Arial" w:cs="Arial"/>
          <w:color w:val="0D0D0D" w:themeColor="text1" w:themeTint="F2"/>
          <w:sz w:val="16"/>
          <w:szCs w:val="16"/>
        </w:rPr>
      </w:pPr>
      <w:r w:rsidRPr="00124DB5">
        <w:rPr>
          <w:rFonts w:ascii="Arial" w:hAnsi="Arial" w:cs="Arial"/>
          <w:color w:val="0D0D0D" w:themeColor="text1" w:themeTint="F2"/>
          <w:sz w:val="16"/>
          <w:szCs w:val="16"/>
        </w:rPr>
        <w:t>Mere Pursuit is not possession;</w:t>
      </w:r>
    </w:p>
    <w:p w:rsidR="007F40F8" w:rsidRPr="00124DB5" w:rsidRDefault="007F40F8" w:rsidP="0055769F">
      <w:pPr>
        <w:pStyle w:val="ListParagraph"/>
        <w:spacing w:line="214" w:lineRule="auto"/>
        <w:contextualSpacing w:val="0"/>
        <w:rPr>
          <w:rFonts w:ascii="Arial" w:hAnsi="Arial" w:cs="Arial"/>
          <w:color w:val="0D0D0D" w:themeColor="text1" w:themeTint="F2"/>
          <w:sz w:val="6"/>
          <w:szCs w:val="6"/>
        </w:rPr>
      </w:pPr>
    </w:p>
    <w:p w:rsidR="007F40F8" w:rsidRDefault="007F40F8" w:rsidP="0055769F">
      <w:pPr>
        <w:pStyle w:val="ListParagraph"/>
        <w:widowControl/>
        <w:numPr>
          <w:ilvl w:val="0"/>
          <w:numId w:val="49"/>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contextualSpacing w:val="0"/>
        <w:jc w:val="both"/>
        <w:rPr>
          <w:rFonts w:ascii="Arial" w:hAnsi="Arial" w:cs="Arial"/>
          <w:color w:val="0D0D0D" w:themeColor="text1" w:themeTint="F2"/>
          <w:sz w:val="16"/>
          <w:szCs w:val="16"/>
        </w:rPr>
      </w:pPr>
      <w:r w:rsidRPr="00124DB5">
        <w:rPr>
          <w:rFonts w:ascii="Arial" w:hAnsi="Arial" w:cs="Arial"/>
          <w:color w:val="0D0D0D" w:themeColor="text1" w:themeTint="F2"/>
          <w:sz w:val="16"/>
          <w:szCs w:val="16"/>
        </w:rPr>
        <w:t>Land claims that based before the American Revolution that were founded in Native American real property rights can be superseded by a federal land grant; or</w:t>
      </w:r>
    </w:p>
    <w:p w:rsidR="007F40F8" w:rsidRPr="00814FE6" w:rsidRDefault="007F40F8" w:rsidP="0055769F">
      <w:pPr>
        <w:pStyle w:val="ListParagraph"/>
        <w:spacing w:line="214" w:lineRule="auto"/>
        <w:contextualSpacing w:val="0"/>
        <w:rPr>
          <w:rFonts w:ascii="Arial" w:hAnsi="Arial" w:cs="Arial"/>
          <w:color w:val="0D0D0D" w:themeColor="text1" w:themeTint="F2"/>
          <w:sz w:val="4"/>
          <w:szCs w:val="4"/>
        </w:rPr>
      </w:pPr>
    </w:p>
    <w:p w:rsidR="007F40F8" w:rsidRPr="00814FE6" w:rsidRDefault="007F40F8" w:rsidP="0055769F">
      <w:pPr>
        <w:pStyle w:val="ListParagraph"/>
        <w:widowControl/>
        <w:numPr>
          <w:ilvl w:val="0"/>
          <w:numId w:val="49"/>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contextualSpacing w:val="0"/>
        <w:jc w:val="both"/>
        <w:rPr>
          <w:rFonts w:ascii="Arial" w:hAnsi="Arial" w:cs="Arial"/>
          <w:color w:val="0D0D0D" w:themeColor="text1" w:themeTint="F2"/>
          <w:sz w:val="16"/>
          <w:szCs w:val="16"/>
        </w:rPr>
      </w:pPr>
      <w:r w:rsidRPr="00814FE6">
        <w:rPr>
          <w:rFonts w:ascii="Arial" w:hAnsi="Arial" w:cs="Arial"/>
          <w:color w:val="0D0D0D" w:themeColor="text1" w:themeTint="F2"/>
          <w:sz w:val="16"/>
          <w:szCs w:val="16"/>
        </w:rPr>
        <w:t xml:space="preserve">A gift where delivery </w:t>
      </w:r>
      <w:proofErr w:type="gramStart"/>
      <w:r w:rsidRPr="00814FE6">
        <w:rPr>
          <w:rFonts w:ascii="Arial" w:hAnsi="Arial" w:cs="Arial"/>
          <w:color w:val="0D0D0D" w:themeColor="text1" w:themeTint="F2"/>
          <w:sz w:val="16"/>
          <w:szCs w:val="16"/>
        </w:rPr>
        <w:t>was questioned</w:t>
      </w:r>
      <w:proofErr w:type="gramEnd"/>
      <w:r w:rsidRPr="00814FE6">
        <w:rPr>
          <w:rFonts w:ascii="Arial" w:hAnsi="Arial" w:cs="Arial"/>
          <w:color w:val="0D0D0D" w:themeColor="text1" w:themeTint="F2"/>
          <w:sz w:val="16"/>
          <w:szCs w:val="16"/>
        </w:rPr>
        <w:t xml:space="preserve"> could be deemed valid when done in a manner to protect the gift and assure its later transfer.</w:t>
      </w:r>
    </w:p>
    <w:p w:rsidR="007F40F8" w:rsidRPr="00814FE6" w:rsidRDefault="007F40F8" w:rsidP="0055769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360" w:hanging="360"/>
        <w:jc w:val="both"/>
        <w:rPr>
          <w:rFonts w:ascii="Arial" w:hAnsi="Arial" w:cs="Arial"/>
          <w:color w:val="000000" w:themeColor="text1"/>
          <w:sz w:val="10"/>
          <w:szCs w:val="10"/>
        </w:rPr>
      </w:pPr>
      <w:r w:rsidRPr="00814FE6">
        <w:rPr>
          <w:rFonts w:ascii="Arial" w:hAnsi="Arial" w:cs="Arial"/>
          <w:color w:val="000000" w:themeColor="text1"/>
          <w:sz w:val="10"/>
          <w:szCs w:val="10"/>
        </w:rPr>
        <w:t xml:space="preserve"> </w:t>
      </w:r>
    </w:p>
    <w:p w:rsidR="007F40F8" w:rsidRPr="00817566" w:rsidRDefault="00E84A24" w:rsidP="0055769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jc w:val="both"/>
        <w:rPr>
          <w:rFonts w:ascii="Arial" w:hAnsi="Arial" w:cs="Arial"/>
          <w:color w:val="000000" w:themeColor="text1"/>
          <w:sz w:val="16"/>
          <w:szCs w:val="16"/>
        </w:rPr>
      </w:pPr>
      <w:r>
        <w:rPr>
          <w:rFonts w:ascii="Arial" w:hAnsi="Arial" w:cs="Arial"/>
          <w:b/>
          <w:bCs/>
          <w:color w:val="000000" w:themeColor="text1"/>
          <w:sz w:val="16"/>
          <w:szCs w:val="16"/>
        </w:rPr>
        <w:t>10</w:t>
      </w:r>
      <w:r w:rsidR="0055769F">
        <w:rPr>
          <w:rFonts w:ascii="Arial" w:hAnsi="Arial" w:cs="Arial"/>
          <w:b/>
          <w:bCs/>
          <w:color w:val="000000" w:themeColor="text1"/>
          <w:sz w:val="16"/>
          <w:szCs w:val="16"/>
        </w:rPr>
        <w:t>3</w:t>
      </w:r>
      <w:r w:rsidR="007F40F8" w:rsidRPr="00817566">
        <w:rPr>
          <w:rFonts w:ascii="Arial" w:hAnsi="Arial" w:cs="Arial"/>
          <w:b/>
          <w:bCs/>
          <w:color w:val="000000" w:themeColor="text1"/>
          <w:sz w:val="16"/>
          <w:szCs w:val="16"/>
        </w:rPr>
        <w:t xml:space="preserve">. The holding in </w:t>
      </w:r>
      <w:proofErr w:type="spellStart"/>
      <w:r w:rsidR="007F40F8" w:rsidRPr="00817566">
        <w:rPr>
          <w:rFonts w:ascii="Arial" w:hAnsi="Arial" w:cs="Arial"/>
          <w:b/>
          <w:bCs/>
          <w:color w:val="000000" w:themeColor="text1"/>
          <w:sz w:val="16"/>
          <w:szCs w:val="16"/>
        </w:rPr>
        <w:t>Gruen</w:t>
      </w:r>
      <w:proofErr w:type="spellEnd"/>
      <w:r w:rsidR="007F40F8" w:rsidRPr="00817566">
        <w:rPr>
          <w:rFonts w:ascii="Arial" w:hAnsi="Arial" w:cs="Arial"/>
          <w:b/>
          <w:bCs/>
          <w:color w:val="000000" w:themeColor="text1"/>
          <w:sz w:val="16"/>
          <w:szCs w:val="16"/>
        </w:rPr>
        <w:t xml:space="preserve"> v. </w:t>
      </w:r>
      <w:proofErr w:type="spellStart"/>
      <w:r w:rsidR="007F40F8" w:rsidRPr="00817566">
        <w:rPr>
          <w:rFonts w:ascii="Arial" w:hAnsi="Arial" w:cs="Arial"/>
          <w:b/>
          <w:bCs/>
          <w:color w:val="000000" w:themeColor="text1"/>
          <w:sz w:val="16"/>
          <w:szCs w:val="16"/>
        </w:rPr>
        <w:t>Gruen</w:t>
      </w:r>
      <w:proofErr w:type="spellEnd"/>
      <w:r w:rsidR="007F40F8" w:rsidRPr="00817566">
        <w:rPr>
          <w:rFonts w:ascii="Arial" w:hAnsi="Arial" w:cs="Arial"/>
          <w:b/>
          <w:bCs/>
          <w:color w:val="000000" w:themeColor="text1"/>
          <w:sz w:val="16"/>
          <w:szCs w:val="16"/>
        </w:rPr>
        <w:t xml:space="preserve"> was:</w:t>
      </w:r>
      <w:r w:rsidR="007F40F8" w:rsidRPr="00817566">
        <w:rPr>
          <w:rFonts w:ascii="Arial" w:hAnsi="Arial" w:cs="Arial"/>
          <w:color w:val="000000" w:themeColor="text1"/>
          <w:sz w:val="16"/>
          <w:szCs w:val="16"/>
        </w:rPr>
        <w:t xml:space="preserve"> </w:t>
      </w:r>
    </w:p>
    <w:p w:rsidR="007F40F8" w:rsidRPr="00814FE6" w:rsidRDefault="007F40F8" w:rsidP="0055769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jc w:val="both"/>
        <w:rPr>
          <w:rFonts w:ascii="Arial" w:hAnsi="Arial" w:cs="Arial"/>
          <w:color w:val="000000" w:themeColor="text1"/>
          <w:sz w:val="4"/>
          <w:szCs w:val="4"/>
        </w:rPr>
      </w:pPr>
    </w:p>
    <w:p w:rsidR="007F40F8" w:rsidRDefault="007F40F8" w:rsidP="0055769F">
      <w:pPr>
        <w:pStyle w:val="ListParagraph"/>
        <w:widowControl/>
        <w:numPr>
          <w:ilvl w:val="0"/>
          <w:numId w:val="51"/>
        </w:numPr>
        <w:tabs>
          <w:tab w:val="left" w:pos="-489"/>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contextualSpacing w:val="0"/>
        <w:jc w:val="both"/>
        <w:rPr>
          <w:rFonts w:ascii="Arial" w:hAnsi="Arial" w:cs="Arial"/>
          <w:color w:val="000000" w:themeColor="text1"/>
          <w:sz w:val="16"/>
          <w:szCs w:val="16"/>
        </w:rPr>
      </w:pPr>
      <w:r w:rsidRPr="00814FE6">
        <w:rPr>
          <w:rFonts w:ascii="Arial" w:hAnsi="Arial" w:cs="Arial"/>
          <w:color w:val="000000" w:themeColor="text1"/>
          <w:sz w:val="16"/>
          <w:szCs w:val="16"/>
        </w:rPr>
        <w:t>A federal law that violates the United States Constitution can be nullified under the doctrine of judicial review by the United States Supreme Court;</w:t>
      </w:r>
    </w:p>
    <w:p w:rsidR="007F40F8" w:rsidRPr="00814FE6" w:rsidRDefault="007F40F8" w:rsidP="0055769F">
      <w:pPr>
        <w:pStyle w:val="ListParagraph"/>
        <w:widowControl/>
        <w:tabs>
          <w:tab w:val="left" w:pos="-489"/>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contextualSpacing w:val="0"/>
        <w:jc w:val="both"/>
        <w:rPr>
          <w:rFonts w:ascii="Arial" w:hAnsi="Arial" w:cs="Arial"/>
          <w:color w:val="000000" w:themeColor="text1"/>
          <w:sz w:val="4"/>
          <w:szCs w:val="4"/>
        </w:rPr>
      </w:pPr>
    </w:p>
    <w:p w:rsidR="007F40F8" w:rsidRDefault="007F40F8" w:rsidP="0055769F">
      <w:pPr>
        <w:pStyle w:val="ListParagraph"/>
        <w:widowControl/>
        <w:numPr>
          <w:ilvl w:val="0"/>
          <w:numId w:val="51"/>
        </w:numPr>
        <w:tabs>
          <w:tab w:val="left" w:pos="-489"/>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contextualSpacing w:val="0"/>
        <w:jc w:val="both"/>
        <w:rPr>
          <w:rFonts w:ascii="Arial" w:hAnsi="Arial" w:cs="Arial"/>
          <w:color w:val="000000" w:themeColor="text1"/>
          <w:sz w:val="16"/>
          <w:szCs w:val="16"/>
        </w:rPr>
      </w:pPr>
      <w:r w:rsidRPr="00814FE6">
        <w:rPr>
          <w:rFonts w:ascii="Arial" w:hAnsi="Arial" w:cs="Arial"/>
          <w:color w:val="000000" w:themeColor="text1"/>
          <w:sz w:val="16"/>
          <w:szCs w:val="16"/>
        </w:rPr>
        <w:t>Mere Pursuit is not possession;</w:t>
      </w:r>
    </w:p>
    <w:p w:rsidR="007F40F8" w:rsidRPr="00814FE6" w:rsidRDefault="007F40F8" w:rsidP="0055769F">
      <w:pPr>
        <w:pStyle w:val="ListParagraph"/>
        <w:spacing w:line="214" w:lineRule="auto"/>
        <w:contextualSpacing w:val="0"/>
        <w:rPr>
          <w:rFonts w:ascii="Arial" w:hAnsi="Arial" w:cs="Arial"/>
          <w:color w:val="000000" w:themeColor="text1"/>
          <w:sz w:val="4"/>
          <w:szCs w:val="4"/>
        </w:rPr>
      </w:pPr>
    </w:p>
    <w:p w:rsidR="007F40F8" w:rsidRDefault="007F40F8" w:rsidP="0055769F">
      <w:pPr>
        <w:pStyle w:val="ListParagraph"/>
        <w:widowControl/>
        <w:numPr>
          <w:ilvl w:val="0"/>
          <w:numId w:val="51"/>
        </w:numPr>
        <w:tabs>
          <w:tab w:val="left" w:pos="-489"/>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contextualSpacing w:val="0"/>
        <w:jc w:val="both"/>
        <w:rPr>
          <w:rFonts w:ascii="Arial" w:hAnsi="Arial" w:cs="Arial"/>
          <w:color w:val="000000" w:themeColor="text1"/>
          <w:sz w:val="16"/>
          <w:szCs w:val="16"/>
        </w:rPr>
      </w:pPr>
      <w:r w:rsidRPr="00814FE6">
        <w:rPr>
          <w:rFonts w:ascii="Arial" w:hAnsi="Arial" w:cs="Arial"/>
          <w:color w:val="000000" w:themeColor="text1"/>
          <w:sz w:val="16"/>
          <w:szCs w:val="16"/>
        </w:rPr>
        <w:t>Land claims that based before the American Revolution that were founded in Native American real property rights can be superseded by a federal land grant; or</w:t>
      </w:r>
    </w:p>
    <w:p w:rsidR="007F40F8" w:rsidRPr="00814FE6" w:rsidRDefault="007F40F8" w:rsidP="0055769F">
      <w:pPr>
        <w:pStyle w:val="ListParagraph"/>
        <w:spacing w:line="214" w:lineRule="auto"/>
        <w:contextualSpacing w:val="0"/>
        <w:rPr>
          <w:rFonts w:ascii="Arial" w:hAnsi="Arial" w:cs="Arial"/>
          <w:color w:val="000000" w:themeColor="text1"/>
          <w:sz w:val="4"/>
          <w:szCs w:val="4"/>
        </w:rPr>
      </w:pPr>
    </w:p>
    <w:p w:rsidR="007F40F8" w:rsidRPr="00814FE6" w:rsidRDefault="007F40F8" w:rsidP="0055769F">
      <w:pPr>
        <w:pStyle w:val="ListParagraph"/>
        <w:widowControl/>
        <w:numPr>
          <w:ilvl w:val="0"/>
          <w:numId w:val="51"/>
        </w:numPr>
        <w:tabs>
          <w:tab w:val="left" w:pos="-489"/>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ind w:left="270" w:hanging="270"/>
        <w:contextualSpacing w:val="0"/>
        <w:jc w:val="both"/>
        <w:rPr>
          <w:rFonts w:ascii="Arial" w:hAnsi="Arial" w:cs="Arial"/>
          <w:color w:val="000000" w:themeColor="text1"/>
          <w:sz w:val="16"/>
          <w:szCs w:val="16"/>
        </w:rPr>
      </w:pPr>
      <w:r w:rsidRPr="00814FE6">
        <w:rPr>
          <w:rFonts w:ascii="Arial" w:hAnsi="Arial" w:cs="Arial"/>
          <w:color w:val="000000" w:themeColor="text1"/>
          <w:sz w:val="16"/>
          <w:szCs w:val="16"/>
        </w:rPr>
        <w:t xml:space="preserve">A gift where delivery </w:t>
      </w:r>
      <w:proofErr w:type="gramStart"/>
      <w:r w:rsidRPr="00814FE6">
        <w:rPr>
          <w:rFonts w:ascii="Arial" w:hAnsi="Arial" w:cs="Arial"/>
          <w:color w:val="000000" w:themeColor="text1"/>
          <w:sz w:val="16"/>
          <w:szCs w:val="16"/>
        </w:rPr>
        <w:t>was questioned</w:t>
      </w:r>
      <w:proofErr w:type="gramEnd"/>
      <w:r w:rsidRPr="00814FE6">
        <w:rPr>
          <w:rFonts w:ascii="Arial" w:hAnsi="Arial" w:cs="Arial"/>
          <w:color w:val="000000" w:themeColor="text1"/>
          <w:sz w:val="16"/>
          <w:szCs w:val="16"/>
        </w:rPr>
        <w:t xml:space="preserve"> could be deemed valid when done in a manner to protect the gift and assure its later transfer.</w:t>
      </w:r>
    </w:p>
    <w:p w:rsidR="007F40F8" w:rsidRDefault="007F40F8" w:rsidP="0055769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4" w:lineRule="auto"/>
        <w:jc w:val="both"/>
        <w:rPr>
          <w:rFonts w:ascii="Arial" w:hAnsi="Arial" w:cs="Arial"/>
          <w:b/>
          <w:color w:val="000000" w:themeColor="text1"/>
          <w:sz w:val="16"/>
          <w:szCs w:val="16"/>
        </w:rPr>
      </w:pPr>
    </w:p>
    <w:p w:rsidR="007F40F8" w:rsidRDefault="0055769F" w:rsidP="0055769F">
      <w:pPr>
        <w:widowControl/>
        <w:spacing w:line="214"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104</w:t>
      </w:r>
      <w:r w:rsidR="007F40F8">
        <w:rPr>
          <w:rFonts w:ascii="Arial" w:hAnsi="Arial" w:cs="Arial"/>
          <w:b/>
          <w:bCs/>
          <w:color w:val="0D0D0D" w:themeColor="text1" w:themeTint="F2"/>
          <w:sz w:val="16"/>
          <w:szCs w:val="16"/>
        </w:rPr>
        <w:t>. The holding in Regina v. Dudley and Stephens was:</w:t>
      </w:r>
    </w:p>
    <w:p w:rsidR="007F40F8" w:rsidRPr="005268D3" w:rsidRDefault="007F40F8" w:rsidP="0055769F">
      <w:pPr>
        <w:widowControl/>
        <w:spacing w:line="214" w:lineRule="auto"/>
        <w:jc w:val="both"/>
        <w:rPr>
          <w:rFonts w:ascii="Arial" w:hAnsi="Arial" w:cs="Arial"/>
          <w:b/>
          <w:bCs/>
          <w:color w:val="0D0D0D" w:themeColor="text1" w:themeTint="F2"/>
          <w:sz w:val="4"/>
          <w:szCs w:val="4"/>
        </w:rPr>
      </w:pPr>
    </w:p>
    <w:p w:rsidR="007F40F8" w:rsidRDefault="007F40F8" w:rsidP="0055769F">
      <w:pPr>
        <w:pStyle w:val="ListParagraph"/>
        <w:widowControl/>
        <w:numPr>
          <w:ilvl w:val="0"/>
          <w:numId w:val="3"/>
        </w:numPr>
        <w:spacing w:line="21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7F40F8" w:rsidRPr="00163B27" w:rsidRDefault="007F40F8" w:rsidP="0055769F">
      <w:pPr>
        <w:pStyle w:val="ListParagraph"/>
        <w:widowControl/>
        <w:spacing w:line="214" w:lineRule="auto"/>
        <w:ind w:left="270"/>
        <w:contextualSpacing w:val="0"/>
        <w:jc w:val="both"/>
        <w:rPr>
          <w:rFonts w:ascii="Arial" w:hAnsi="Arial" w:cs="Arial"/>
          <w:bCs/>
          <w:color w:val="0D0D0D" w:themeColor="text1" w:themeTint="F2"/>
          <w:sz w:val="4"/>
          <w:szCs w:val="4"/>
        </w:rPr>
      </w:pPr>
    </w:p>
    <w:p w:rsidR="007F40F8" w:rsidRDefault="007F40F8" w:rsidP="0055769F">
      <w:pPr>
        <w:pStyle w:val="ListParagraph"/>
        <w:widowControl/>
        <w:numPr>
          <w:ilvl w:val="0"/>
          <w:numId w:val="3"/>
        </w:numPr>
        <w:spacing w:line="21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7F40F8" w:rsidRPr="00163B27" w:rsidRDefault="007F40F8" w:rsidP="0055769F">
      <w:pPr>
        <w:widowControl/>
        <w:spacing w:line="214" w:lineRule="auto"/>
        <w:jc w:val="both"/>
        <w:rPr>
          <w:rFonts w:ascii="Arial" w:hAnsi="Arial" w:cs="Arial"/>
          <w:bCs/>
          <w:color w:val="0D0D0D" w:themeColor="text1" w:themeTint="F2"/>
          <w:sz w:val="4"/>
          <w:szCs w:val="4"/>
        </w:rPr>
      </w:pPr>
    </w:p>
    <w:p w:rsidR="007F40F8" w:rsidRDefault="007F40F8" w:rsidP="0055769F">
      <w:pPr>
        <w:pStyle w:val="ListParagraph"/>
        <w:widowControl/>
        <w:numPr>
          <w:ilvl w:val="0"/>
          <w:numId w:val="3"/>
        </w:numPr>
        <w:spacing w:line="21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7F40F8" w:rsidRPr="005268D3" w:rsidRDefault="007F40F8" w:rsidP="0055769F">
      <w:pPr>
        <w:pStyle w:val="ListParagraph"/>
        <w:spacing w:line="214" w:lineRule="auto"/>
        <w:contextualSpacing w:val="0"/>
        <w:rPr>
          <w:rFonts w:ascii="Arial" w:hAnsi="Arial" w:cs="Arial"/>
          <w:bCs/>
          <w:color w:val="0D0D0D" w:themeColor="text1" w:themeTint="F2"/>
          <w:sz w:val="4"/>
          <w:szCs w:val="4"/>
        </w:rPr>
      </w:pPr>
    </w:p>
    <w:p w:rsidR="007F40F8" w:rsidRDefault="007F40F8" w:rsidP="0055769F">
      <w:pPr>
        <w:pStyle w:val="ListParagraph"/>
        <w:widowControl/>
        <w:numPr>
          <w:ilvl w:val="0"/>
          <w:numId w:val="3"/>
        </w:numPr>
        <w:spacing w:line="21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The defense of necessity is not a valid defense against a charge of murder, for </w:t>
      </w:r>
      <w:proofErr w:type="spellStart"/>
      <w:r>
        <w:rPr>
          <w:rFonts w:ascii="Arial" w:hAnsi="Arial" w:cs="Arial"/>
          <w:bCs/>
          <w:color w:val="0D0D0D" w:themeColor="text1" w:themeTint="F2"/>
          <w:sz w:val="16"/>
          <w:szCs w:val="16"/>
        </w:rPr>
        <w:t>self defense</w:t>
      </w:r>
      <w:proofErr w:type="spellEnd"/>
      <w:r>
        <w:rPr>
          <w:rFonts w:ascii="Arial" w:hAnsi="Arial" w:cs="Arial"/>
          <w:bCs/>
          <w:color w:val="0D0D0D" w:themeColor="text1" w:themeTint="F2"/>
          <w:sz w:val="16"/>
          <w:szCs w:val="16"/>
        </w:rPr>
        <w:t xml:space="preserve"> only is valid when the person acts to prevent another person from taking a life of the defender or a third person; or</w:t>
      </w:r>
    </w:p>
    <w:p w:rsidR="007F40F8" w:rsidRPr="005268D3" w:rsidRDefault="007F40F8" w:rsidP="0055769F">
      <w:pPr>
        <w:pStyle w:val="ListParagraph"/>
        <w:spacing w:line="214" w:lineRule="auto"/>
        <w:contextualSpacing w:val="0"/>
        <w:rPr>
          <w:rFonts w:ascii="Arial" w:hAnsi="Arial" w:cs="Arial"/>
          <w:bCs/>
          <w:color w:val="0D0D0D" w:themeColor="text1" w:themeTint="F2"/>
          <w:sz w:val="4"/>
          <w:szCs w:val="4"/>
        </w:rPr>
      </w:pPr>
    </w:p>
    <w:p w:rsidR="007F40F8" w:rsidRPr="00163B27" w:rsidRDefault="007F40F8" w:rsidP="0055769F">
      <w:pPr>
        <w:pStyle w:val="ListParagraph"/>
        <w:widowControl/>
        <w:numPr>
          <w:ilvl w:val="0"/>
          <w:numId w:val="3"/>
        </w:numPr>
        <w:spacing w:line="21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7F40F8" w:rsidRPr="005268D3" w:rsidRDefault="007F40F8" w:rsidP="0055769F">
      <w:pPr>
        <w:widowControl/>
        <w:spacing w:line="214" w:lineRule="auto"/>
        <w:jc w:val="both"/>
        <w:rPr>
          <w:rFonts w:ascii="Arial" w:hAnsi="Arial" w:cs="Arial"/>
          <w:b/>
          <w:bCs/>
          <w:color w:val="0D0D0D" w:themeColor="text1" w:themeTint="F2"/>
          <w:sz w:val="10"/>
          <w:szCs w:val="10"/>
        </w:rPr>
      </w:pPr>
    </w:p>
    <w:p w:rsidR="007F40F8" w:rsidRDefault="0055769F" w:rsidP="0055769F">
      <w:pPr>
        <w:widowControl/>
        <w:spacing w:line="214"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105</w:t>
      </w:r>
      <w:r w:rsidR="007F40F8">
        <w:rPr>
          <w:rFonts w:ascii="Arial" w:hAnsi="Arial" w:cs="Arial"/>
          <w:b/>
          <w:bCs/>
          <w:color w:val="0D0D0D" w:themeColor="text1" w:themeTint="F2"/>
          <w:sz w:val="16"/>
          <w:szCs w:val="16"/>
        </w:rPr>
        <w:t>. The holding in Susannah North’s case was:</w:t>
      </w:r>
    </w:p>
    <w:p w:rsidR="007F40F8" w:rsidRPr="005268D3" w:rsidRDefault="007F40F8" w:rsidP="0055769F">
      <w:pPr>
        <w:widowControl/>
        <w:spacing w:line="214" w:lineRule="auto"/>
        <w:jc w:val="both"/>
        <w:rPr>
          <w:rFonts w:ascii="Arial" w:hAnsi="Arial" w:cs="Arial"/>
          <w:b/>
          <w:bCs/>
          <w:color w:val="0D0D0D" w:themeColor="text1" w:themeTint="F2"/>
          <w:sz w:val="4"/>
          <w:szCs w:val="4"/>
        </w:rPr>
      </w:pPr>
    </w:p>
    <w:p w:rsidR="007F40F8" w:rsidRPr="005268D3" w:rsidRDefault="007F40F8" w:rsidP="0055769F">
      <w:pPr>
        <w:pStyle w:val="ListParagraph"/>
        <w:widowControl/>
        <w:numPr>
          <w:ilvl w:val="0"/>
          <w:numId w:val="4"/>
        </w:numPr>
        <w:spacing w:line="214" w:lineRule="auto"/>
        <w:ind w:left="270" w:hanging="270"/>
        <w:contextualSpacing w:val="0"/>
        <w:jc w:val="both"/>
        <w:rPr>
          <w:rFonts w:ascii="Arial" w:hAnsi="Arial" w:cs="Arial"/>
          <w:bCs/>
          <w:color w:val="0D0D0D" w:themeColor="text1" w:themeTint="F2"/>
          <w:sz w:val="16"/>
          <w:szCs w:val="16"/>
        </w:rPr>
      </w:pPr>
      <w:r w:rsidRPr="005268D3">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7F40F8" w:rsidRPr="00163B27" w:rsidRDefault="007F40F8" w:rsidP="0055769F">
      <w:pPr>
        <w:pStyle w:val="ListParagraph"/>
        <w:widowControl/>
        <w:spacing w:line="214" w:lineRule="auto"/>
        <w:ind w:left="270"/>
        <w:contextualSpacing w:val="0"/>
        <w:jc w:val="both"/>
        <w:rPr>
          <w:rFonts w:ascii="Arial" w:hAnsi="Arial" w:cs="Arial"/>
          <w:bCs/>
          <w:color w:val="0D0D0D" w:themeColor="text1" w:themeTint="F2"/>
          <w:sz w:val="4"/>
          <w:szCs w:val="4"/>
        </w:rPr>
      </w:pPr>
    </w:p>
    <w:p w:rsidR="007F40F8" w:rsidRDefault="007F40F8" w:rsidP="0055769F">
      <w:pPr>
        <w:pStyle w:val="ListParagraph"/>
        <w:widowControl/>
        <w:numPr>
          <w:ilvl w:val="0"/>
          <w:numId w:val="4"/>
        </w:numPr>
        <w:spacing w:line="21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7F40F8" w:rsidRPr="00163B27" w:rsidRDefault="007F40F8" w:rsidP="0055769F">
      <w:pPr>
        <w:widowControl/>
        <w:spacing w:line="214" w:lineRule="auto"/>
        <w:jc w:val="both"/>
        <w:rPr>
          <w:rFonts w:ascii="Arial" w:hAnsi="Arial" w:cs="Arial"/>
          <w:bCs/>
          <w:color w:val="0D0D0D" w:themeColor="text1" w:themeTint="F2"/>
          <w:sz w:val="4"/>
          <w:szCs w:val="4"/>
        </w:rPr>
      </w:pPr>
    </w:p>
    <w:p w:rsidR="007F40F8" w:rsidRDefault="007F40F8" w:rsidP="0055769F">
      <w:pPr>
        <w:pStyle w:val="ListParagraph"/>
        <w:widowControl/>
        <w:numPr>
          <w:ilvl w:val="0"/>
          <w:numId w:val="4"/>
        </w:numPr>
        <w:spacing w:line="21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7F40F8" w:rsidRPr="005268D3" w:rsidRDefault="007F40F8" w:rsidP="0055769F">
      <w:pPr>
        <w:pStyle w:val="ListParagraph"/>
        <w:spacing w:line="214" w:lineRule="auto"/>
        <w:contextualSpacing w:val="0"/>
        <w:rPr>
          <w:rFonts w:ascii="Arial" w:hAnsi="Arial" w:cs="Arial"/>
          <w:bCs/>
          <w:color w:val="0D0D0D" w:themeColor="text1" w:themeTint="F2"/>
          <w:sz w:val="4"/>
          <w:szCs w:val="4"/>
        </w:rPr>
      </w:pPr>
    </w:p>
    <w:p w:rsidR="007F40F8" w:rsidRDefault="007F40F8" w:rsidP="0055769F">
      <w:pPr>
        <w:pStyle w:val="ListParagraph"/>
        <w:widowControl/>
        <w:numPr>
          <w:ilvl w:val="0"/>
          <w:numId w:val="4"/>
        </w:numPr>
        <w:spacing w:line="21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The defense of necessity is not a valid defense against a charge of murder, for </w:t>
      </w:r>
      <w:proofErr w:type="spellStart"/>
      <w:r>
        <w:rPr>
          <w:rFonts w:ascii="Arial" w:hAnsi="Arial" w:cs="Arial"/>
          <w:bCs/>
          <w:color w:val="0D0D0D" w:themeColor="text1" w:themeTint="F2"/>
          <w:sz w:val="16"/>
          <w:szCs w:val="16"/>
        </w:rPr>
        <w:t>self defense</w:t>
      </w:r>
      <w:proofErr w:type="spellEnd"/>
      <w:r>
        <w:rPr>
          <w:rFonts w:ascii="Arial" w:hAnsi="Arial" w:cs="Arial"/>
          <w:bCs/>
          <w:color w:val="0D0D0D" w:themeColor="text1" w:themeTint="F2"/>
          <w:sz w:val="16"/>
          <w:szCs w:val="16"/>
        </w:rPr>
        <w:t xml:space="preserve"> only is valid when the person acts to prevent another person from taking a life of the defender or a third person; or</w:t>
      </w:r>
    </w:p>
    <w:p w:rsidR="007F40F8" w:rsidRPr="005268D3" w:rsidRDefault="007F40F8" w:rsidP="0055769F">
      <w:pPr>
        <w:pStyle w:val="ListParagraph"/>
        <w:spacing w:line="214" w:lineRule="auto"/>
        <w:contextualSpacing w:val="0"/>
        <w:rPr>
          <w:rFonts w:ascii="Arial" w:hAnsi="Arial" w:cs="Arial"/>
          <w:bCs/>
          <w:color w:val="0D0D0D" w:themeColor="text1" w:themeTint="F2"/>
          <w:sz w:val="4"/>
          <w:szCs w:val="4"/>
        </w:rPr>
      </w:pPr>
    </w:p>
    <w:p w:rsidR="007F40F8" w:rsidRPr="00163B27" w:rsidRDefault="007F40F8" w:rsidP="0055769F">
      <w:pPr>
        <w:pStyle w:val="ListParagraph"/>
        <w:widowControl/>
        <w:numPr>
          <w:ilvl w:val="0"/>
          <w:numId w:val="4"/>
        </w:numPr>
        <w:spacing w:line="21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E84A24" w:rsidRPr="00E84A24" w:rsidRDefault="00E84A24" w:rsidP="0055769F">
      <w:pPr>
        <w:widowControl/>
        <w:spacing w:line="214" w:lineRule="auto"/>
        <w:jc w:val="both"/>
        <w:rPr>
          <w:rFonts w:ascii="Arial" w:hAnsi="Arial" w:cs="Arial"/>
          <w:b/>
          <w:bCs/>
          <w:color w:val="0D0D0D" w:themeColor="text1" w:themeTint="F2"/>
          <w:sz w:val="10"/>
          <w:szCs w:val="10"/>
        </w:rPr>
      </w:pPr>
    </w:p>
    <w:p w:rsidR="007F40F8" w:rsidRDefault="0055769F" w:rsidP="0055769F">
      <w:pPr>
        <w:widowControl/>
        <w:spacing w:line="214"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106</w:t>
      </w:r>
      <w:r w:rsidR="007F40F8">
        <w:rPr>
          <w:rFonts w:ascii="Arial" w:hAnsi="Arial" w:cs="Arial"/>
          <w:b/>
          <w:bCs/>
          <w:color w:val="0D0D0D" w:themeColor="text1" w:themeTint="F2"/>
          <w:sz w:val="16"/>
          <w:szCs w:val="16"/>
        </w:rPr>
        <w:t xml:space="preserve">. The holding in Dred Scott v. </w:t>
      </w:r>
      <w:proofErr w:type="spellStart"/>
      <w:r w:rsidR="007F40F8">
        <w:rPr>
          <w:rFonts w:ascii="Arial" w:hAnsi="Arial" w:cs="Arial"/>
          <w:b/>
          <w:bCs/>
          <w:color w:val="0D0D0D" w:themeColor="text1" w:themeTint="F2"/>
          <w:sz w:val="16"/>
          <w:szCs w:val="16"/>
        </w:rPr>
        <w:t>Sandford</w:t>
      </w:r>
      <w:proofErr w:type="spellEnd"/>
      <w:r w:rsidR="007F40F8">
        <w:rPr>
          <w:rFonts w:ascii="Arial" w:hAnsi="Arial" w:cs="Arial"/>
          <w:b/>
          <w:bCs/>
          <w:color w:val="0D0D0D" w:themeColor="text1" w:themeTint="F2"/>
          <w:sz w:val="16"/>
          <w:szCs w:val="16"/>
        </w:rPr>
        <w:t xml:space="preserve"> was:</w:t>
      </w:r>
    </w:p>
    <w:p w:rsidR="007F40F8" w:rsidRPr="005268D3" w:rsidRDefault="007F40F8" w:rsidP="0055769F">
      <w:pPr>
        <w:widowControl/>
        <w:spacing w:line="214" w:lineRule="auto"/>
        <w:jc w:val="both"/>
        <w:rPr>
          <w:rFonts w:ascii="Arial" w:hAnsi="Arial" w:cs="Arial"/>
          <w:b/>
          <w:bCs/>
          <w:color w:val="0D0D0D" w:themeColor="text1" w:themeTint="F2"/>
          <w:sz w:val="4"/>
          <w:szCs w:val="4"/>
        </w:rPr>
      </w:pPr>
    </w:p>
    <w:p w:rsidR="007F40F8" w:rsidRDefault="007F40F8" w:rsidP="0055769F">
      <w:pPr>
        <w:pStyle w:val="ListParagraph"/>
        <w:widowControl/>
        <w:numPr>
          <w:ilvl w:val="0"/>
          <w:numId w:val="5"/>
        </w:numPr>
        <w:spacing w:line="214"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7F40F8" w:rsidRPr="00AE31DF" w:rsidRDefault="007F40F8" w:rsidP="0055769F">
      <w:pPr>
        <w:pStyle w:val="ListParagraph"/>
        <w:widowControl/>
        <w:spacing w:line="214" w:lineRule="auto"/>
        <w:ind w:left="270"/>
        <w:jc w:val="both"/>
        <w:rPr>
          <w:rFonts w:ascii="Arial" w:hAnsi="Arial" w:cs="Arial"/>
          <w:bCs/>
          <w:color w:val="0D0D0D" w:themeColor="text1" w:themeTint="F2"/>
          <w:sz w:val="4"/>
          <w:szCs w:val="4"/>
        </w:rPr>
      </w:pPr>
    </w:p>
    <w:p w:rsidR="007F40F8" w:rsidRDefault="007F40F8" w:rsidP="0055769F">
      <w:pPr>
        <w:pStyle w:val="ListParagraph"/>
        <w:widowControl/>
        <w:numPr>
          <w:ilvl w:val="0"/>
          <w:numId w:val="5"/>
        </w:numPr>
        <w:spacing w:line="214"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7F40F8" w:rsidRPr="00AE31DF" w:rsidRDefault="007F40F8" w:rsidP="0055769F">
      <w:pPr>
        <w:pStyle w:val="ListParagraph"/>
        <w:spacing w:line="214" w:lineRule="auto"/>
        <w:rPr>
          <w:rFonts w:ascii="Arial" w:hAnsi="Arial" w:cs="Arial"/>
          <w:bCs/>
          <w:color w:val="0D0D0D" w:themeColor="text1" w:themeTint="F2"/>
          <w:sz w:val="4"/>
          <w:szCs w:val="4"/>
        </w:rPr>
      </w:pPr>
    </w:p>
    <w:p w:rsidR="007F40F8" w:rsidRDefault="007F40F8" w:rsidP="0055769F">
      <w:pPr>
        <w:pStyle w:val="ListParagraph"/>
        <w:widowControl/>
        <w:numPr>
          <w:ilvl w:val="0"/>
          <w:numId w:val="5"/>
        </w:numPr>
        <w:spacing w:line="214"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7F40F8" w:rsidRPr="00AE31DF" w:rsidRDefault="007F40F8" w:rsidP="0055769F">
      <w:pPr>
        <w:pStyle w:val="ListParagraph"/>
        <w:spacing w:line="214" w:lineRule="auto"/>
        <w:rPr>
          <w:rFonts w:ascii="Arial" w:hAnsi="Arial" w:cs="Arial"/>
          <w:bCs/>
          <w:color w:val="0D0D0D" w:themeColor="text1" w:themeTint="F2"/>
          <w:sz w:val="4"/>
          <w:szCs w:val="4"/>
        </w:rPr>
      </w:pPr>
    </w:p>
    <w:p w:rsidR="007F40F8" w:rsidRDefault="007F40F8" w:rsidP="0055769F">
      <w:pPr>
        <w:pStyle w:val="ListParagraph"/>
        <w:widowControl/>
        <w:numPr>
          <w:ilvl w:val="0"/>
          <w:numId w:val="5"/>
        </w:numPr>
        <w:spacing w:line="214"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The defense of necessity is not a valid defense against a charge of murder, for </w:t>
      </w:r>
      <w:proofErr w:type="spellStart"/>
      <w:r w:rsidRPr="00AE31DF">
        <w:rPr>
          <w:rFonts w:ascii="Arial" w:hAnsi="Arial" w:cs="Arial"/>
          <w:bCs/>
          <w:color w:val="0D0D0D" w:themeColor="text1" w:themeTint="F2"/>
          <w:sz w:val="16"/>
          <w:szCs w:val="16"/>
        </w:rPr>
        <w:t>self defense</w:t>
      </w:r>
      <w:proofErr w:type="spellEnd"/>
      <w:r w:rsidRPr="00AE31DF">
        <w:rPr>
          <w:rFonts w:ascii="Arial" w:hAnsi="Arial" w:cs="Arial"/>
          <w:bCs/>
          <w:color w:val="0D0D0D" w:themeColor="text1" w:themeTint="F2"/>
          <w:sz w:val="16"/>
          <w:szCs w:val="16"/>
        </w:rPr>
        <w:t xml:space="preserve"> only is valid when the person acts to prevent another person from taking a life of the defender or a third person;</w:t>
      </w:r>
      <w:r>
        <w:rPr>
          <w:rFonts w:ascii="Arial" w:hAnsi="Arial" w:cs="Arial"/>
          <w:bCs/>
          <w:color w:val="0D0D0D" w:themeColor="text1" w:themeTint="F2"/>
          <w:sz w:val="16"/>
          <w:szCs w:val="16"/>
        </w:rPr>
        <w:t xml:space="preserve"> or</w:t>
      </w:r>
    </w:p>
    <w:p w:rsidR="007F40F8" w:rsidRPr="00AE31DF" w:rsidRDefault="007F40F8" w:rsidP="0055769F">
      <w:pPr>
        <w:pStyle w:val="ListParagraph"/>
        <w:spacing w:line="214" w:lineRule="auto"/>
        <w:rPr>
          <w:rFonts w:ascii="Arial" w:hAnsi="Arial" w:cs="Arial"/>
          <w:bCs/>
          <w:color w:val="0D0D0D" w:themeColor="text1" w:themeTint="F2"/>
          <w:sz w:val="4"/>
          <w:szCs w:val="4"/>
        </w:rPr>
      </w:pPr>
    </w:p>
    <w:p w:rsidR="00C656E7" w:rsidRDefault="007F40F8" w:rsidP="0055769F">
      <w:pPr>
        <w:pStyle w:val="ListParagraph"/>
        <w:widowControl/>
        <w:numPr>
          <w:ilvl w:val="0"/>
          <w:numId w:val="5"/>
        </w:numPr>
        <w:spacing w:line="214"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C656E7" w:rsidRPr="00124DB5" w:rsidRDefault="00C656E7" w:rsidP="00C656E7">
      <w:pPr>
        <w:widowControl/>
        <w:spacing w:line="214" w:lineRule="auto"/>
        <w:jc w:val="both"/>
        <w:rPr>
          <w:rFonts w:ascii="Arial" w:hAnsi="Arial" w:cs="Arial"/>
          <w:color w:val="000099"/>
          <w:sz w:val="16"/>
          <w:szCs w:val="16"/>
        </w:rPr>
      </w:pPr>
      <w:r>
        <w:rPr>
          <w:rFonts w:ascii="Arial" w:hAnsi="Arial" w:cs="Arial"/>
          <w:b/>
          <w:bCs/>
          <w:i/>
          <w:iCs/>
          <w:color w:val="000099"/>
          <w:sz w:val="16"/>
          <w:szCs w:val="16"/>
        </w:rPr>
        <w:lastRenderedPageBreak/>
        <w:t>Section Twelve</w:t>
      </w:r>
      <w:r w:rsidRPr="00124DB5">
        <w:rPr>
          <w:rFonts w:ascii="Arial" w:hAnsi="Arial" w:cs="Arial"/>
          <w:b/>
          <w:bCs/>
          <w:i/>
          <w:iCs/>
          <w:color w:val="000099"/>
          <w:sz w:val="16"/>
          <w:szCs w:val="16"/>
        </w:rPr>
        <w:t xml:space="preserve"> – Class Exercises and Cases</w:t>
      </w:r>
    </w:p>
    <w:p w:rsidR="00C656E7" w:rsidRPr="008401D5" w:rsidRDefault="00C656E7" w:rsidP="00C656E7">
      <w:pPr>
        <w:widowControl/>
        <w:spacing w:line="216" w:lineRule="auto"/>
        <w:jc w:val="both"/>
        <w:rPr>
          <w:rFonts w:ascii="Arial" w:hAnsi="Arial" w:cs="Arial"/>
          <w:b/>
          <w:bCs/>
          <w:color w:val="0D0D0D" w:themeColor="text1" w:themeTint="F2"/>
          <w:sz w:val="10"/>
          <w:szCs w:val="10"/>
        </w:rPr>
      </w:pPr>
    </w:p>
    <w:p w:rsidR="00C656E7" w:rsidRDefault="00C656E7" w:rsidP="00C656E7">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107. The holding in Red Hill Ski Club was:</w:t>
      </w:r>
    </w:p>
    <w:p w:rsidR="00C656E7" w:rsidRPr="005268D3" w:rsidRDefault="00C656E7" w:rsidP="00C656E7">
      <w:pPr>
        <w:widowControl/>
        <w:spacing w:line="216" w:lineRule="auto"/>
        <w:jc w:val="both"/>
        <w:rPr>
          <w:rFonts w:ascii="Arial" w:hAnsi="Arial" w:cs="Arial"/>
          <w:b/>
          <w:bCs/>
          <w:color w:val="0D0D0D" w:themeColor="text1" w:themeTint="F2"/>
          <w:sz w:val="4"/>
          <w:szCs w:val="4"/>
        </w:rPr>
      </w:pPr>
    </w:p>
    <w:p w:rsidR="00C656E7" w:rsidRPr="00A21DDE" w:rsidRDefault="00C656E7" w:rsidP="00C656E7">
      <w:pPr>
        <w:pStyle w:val="ListParagraph"/>
        <w:widowControl/>
        <w:numPr>
          <w:ilvl w:val="0"/>
          <w:numId w:val="53"/>
        </w:numPr>
        <w:spacing w:line="216" w:lineRule="auto"/>
        <w:ind w:left="270" w:hanging="270"/>
        <w:jc w:val="both"/>
        <w:rPr>
          <w:rFonts w:ascii="Arial" w:hAnsi="Arial" w:cs="Arial"/>
          <w:bCs/>
          <w:color w:val="0D0D0D" w:themeColor="text1" w:themeTint="F2"/>
          <w:sz w:val="16"/>
          <w:szCs w:val="16"/>
        </w:rPr>
      </w:pPr>
      <w:r w:rsidRPr="00A21DDE">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C656E7" w:rsidRPr="00AE31DF" w:rsidRDefault="00C656E7" w:rsidP="00C656E7">
      <w:pPr>
        <w:pStyle w:val="ListParagraph"/>
        <w:widowControl/>
        <w:spacing w:line="216" w:lineRule="auto"/>
        <w:ind w:left="270"/>
        <w:jc w:val="both"/>
        <w:rPr>
          <w:rFonts w:ascii="Arial" w:hAnsi="Arial" w:cs="Arial"/>
          <w:bCs/>
          <w:color w:val="0D0D0D" w:themeColor="text1" w:themeTint="F2"/>
          <w:sz w:val="4"/>
          <w:szCs w:val="4"/>
        </w:rPr>
      </w:pPr>
    </w:p>
    <w:p w:rsidR="00C656E7" w:rsidRDefault="00C656E7" w:rsidP="00C656E7">
      <w:pPr>
        <w:pStyle w:val="ListParagraph"/>
        <w:widowControl/>
        <w:numPr>
          <w:ilvl w:val="0"/>
          <w:numId w:val="53"/>
        </w:numPr>
        <w:spacing w:line="216"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C656E7" w:rsidRPr="00AE31DF" w:rsidRDefault="00C656E7" w:rsidP="00C656E7">
      <w:pPr>
        <w:pStyle w:val="ListParagraph"/>
        <w:rPr>
          <w:rFonts w:ascii="Arial" w:hAnsi="Arial" w:cs="Arial"/>
          <w:bCs/>
          <w:color w:val="0D0D0D" w:themeColor="text1" w:themeTint="F2"/>
          <w:sz w:val="4"/>
          <w:szCs w:val="4"/>
        </w:rPr>
      </w:pPr>
    </w:p>
    <w:p w:rsidR="00C656E7" w:rsidRDefault="00C656E7" w:rsidP="00C656E7">
      <w:pPr>
        <w:pStyle w:val="ListParagraph"/>
        <w:widowControl/>
        <w:numPr>
          <w:ilvl w:val="0"/>
          <w:numId w:val="53"/>
        </w:numPr>
        <w:spacing w:line="216"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C656E7" w:rsidRPr="00AE31DF" w:rsidRDefault="00C656E7" w:rsidP="00C656E7">
      <w:pPr>
        <w:pStyle w:val="ListParagraph"/>
        <w:rPr>
          <w:rFonts w:ascii="Arial" w:hAnsi="Arial" w:cs="Arial"/>
          <w:bCs/>
          <w:color w:val="0D0D0D" w:themeColor="text1" w:themeTint="F2"/>
          <w:sz w:val="4"/>
          <w:szCs w:val="4"/>
        </w:rPr>
      </w:pPr>
    </w:p>
    <w:p w:rsidR="00C656E7" w:rsidRDefault="00C656E7" w:rsidP="00C656E7">
      <w:pPr>
        <w:pStyle w:val="ListParagraph"/>
        <w:widowControl/>
        <w:numPr>
          <w:ilvl w:val="0"/>
          <w:numId w:val="53"/>
        </w:numPr>
        <w:spacing w:line="216"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The defense of necessity is not a valid defense against a charge of murder, for </w:t>
      </w:r>
      <w:proofErr w:type="spellStart"/>
      <w:r w:rsidRPr="00AE31DF">
        <w:rPr>
          <w:rFonts w:ascii="Arial" w:hAnsi="Arial" w:cs="Arial"/>
          <w:bCs/>
          <w:color w:val="0D0D0D" w:themeColor="text1" w:themeTint="F2"/>
          <w:sz w:val="16"/>
          <w:szCs w:val="16"/>
        </w:rPr>
        <w:t>self defense</w:t>
      </w:r>
      <w:proofErr w:type="spellEnd"/>
      <w:r w:rsidRPr="00AE31DF">
        <w:rPr>
          <w:rFonts w:ascii="Arial" w:hAnsi="Arial" w:cs="Arial"/>
          <w:bCs/>
          <w:color w:val="0D0D0D" w:themeColor="text1" w:themeTint="F2"/>
          <w:sz w:val="16"/>
          <w:szCs w:val="16"/>
        </w:rPr>
        <w:t xml:space="preserve"> only is valid when the person acts to prevent another person from taking a life of the defender or a third person;</w:t>
      </w:r>
      <w:r>
        <w:rPr>
          <w:rFonts w:ascii="Arial" w:hAnsi="Arial" w:cs="Arial"/>
          <w:bCs/>
          <w:color w:val="0D0D0D" w:themeColor="text1" w:themeTint="F2"/>
          <w:sz w:val="16"/>
          <w:szCs w:val="16"/>
        </w:rPr>
        <w:t xml:space="preserve"> or</w:t>
      </w:r>
    </w:p>
    <w:p w:rsidR="00C656E7" w:rsidRPr="00A21DDE" w:rsidRDefault="00C656E7" w:rsidP="00C656E7">
      <w:pPr>
        <w:pStyle w:val="ListParagraph"/>
        <w:rPr>
          <w:rFonts w:ascii="Arial" w:hAnsi="Arial" w:cs="Arial"/>
          <w:bCs/>
          <w:color w:val="0D0D0D" w:themeColor="text1" w:themeTint="F2"/>
          <w:sz w:val="4"/>
          <w:szCs w:val="4"/>
        </w:rPr>
      </w:pPr>
    </w:p>
    <w:p w:rsidR="00C656E7" w:rsidRDefault="00C656E7" w:rsidP="00C656E7">
      <w:pPr>
        <w:pStyle w:val="ListParagraph"/>
        <w:widowControl/>
        <w:numPr>
          <w:ilvl w:val="0"/>
          <w:numId w:val="53"/>
        </w:numPr>
        <w:spacing w:line="216" w:lineRule="auto"/>
        <w:ind w:left="270" w:hanging="270"/>
        <w:jc w:val="both"/>
        <w:rPr>
          <w:rFonts w:ascii="Arial" w:hAnsi="Arial" w:cs="Arial"/>
          <w:bCs/>
          <w:color w:val="0D0D0D" w:themeColor="text1" w:themeTint="F2"/>
          <w:sz w:val="16"/>
          <w:szCs w:val="16"/>
        </w:rPr>
      </w:pPr>
      <w:r w:rsidRPr="00A21DDE">
        <w:rPr>
          <w:rFonts w:ascii="Arial" w:hAnsi="Arial" w:cs="Arial"/>
          <w:bCs/>
          <w:color w:val="0D0D0D" w:themeColor="text1" w:themeTint="F2"/>
          <w:sz w:val="16"/>
          <w:szCs w:val="16"/>
        </w:rPr>
        <w:t>Witchcraft, as a capital felony offense causes the lands of a person convicted of such crime to escheat to the state.</w:t>
      </w:r>
    </w:p>
    <w:p w:rsidR="00C656E7" w:rsidRPr="0055769F" w:rsidRDefault="00C656E7" w:rsidP="00C656E7">
      <w:pPr>
        <w:widowControl/>
        <w:spacing w:line="216" w:lineRule="auto"/>
        <w:jc w:val="both"/>
        <w:rPr>
          <w:rFonts w:ascii="Arial" w:hAnsi="Arial" w:cs="Arial"/>
          <w:b/>
          <w:bCs/>
          <w:color w:val="0D0D0D" w:themeColor="text1" w:themeTint="F2"/>
          <w:sz w:val="10"/>
          <w:szCs w:val="10"/>
        </w:rPr>
      </w:pPr>
    </w:p>
    <w:p w:rsidR="00C656E7" w:rsidRDefault="00C656E7" w:rsidP="00C656E7">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 xml:space="preserve">108. The holding in </w:t>
      </w:r>
      <w:proofErr w:type="spellStart"/>
      <w:r>
        <w:rPr>
          <w:rFonts w:ascii="Arial" w:hAnsi="Arial" w:cs="Arial"/>
          <w:b/>
          <w:bCs/>
          <w:color w:val="0D0D0D" w:themeColor="text1" w:themeTint="F2"/>
          <w:sz w:val="16"/>
          <w:szCs w:val="16"/>
        </w:rPr>
        <w:t>Kelo</w:t>
      </w:r>
      <w:proofErr w:type="spellEnd"/>
      <w:r>
        <w:rPr>
          <w:rFonts w:ascii="Arial" w:hAnsi="Arial" w:cs="Arial"/>
          <w:b/>
          <w:bCs/>
          <w:color w:val="0D0D0D" w:themeColor="text1" w:themeTint="F2"/>
          <w:sz w:val="16"/>
          <w:szCs w:val="16"/>
        </w:rPr>
        <w:t xml:space="preserve"> v. City of New London was:</w:t>
      </w:r>
    </w:p>
    <w:p w:rsidR="00C656E7" w:rsidRPr="005268D3" w:rsidRDefault="00C656E7" w:rsidP="00C656E7">
      <w:pPr>
        <w:widowControl/>
        <w:spacing w:line="216" w:lineRule="auto"/>
        <w:jc w:val="both"/>
        <w:rPr>
          <w:rFonts w:ascii="Arial" w:hAnsi="Arial" w:cs="Arial"/>
          <w:b/>
          <w:bCs/>
          <w:color w:val="0D0D0D" w:themeColor="text1" w:themeTint="F2"/>
          <w:sz w:val="4"/>
          <w:szCs w:val="4"/>
        </w:rPr>
      </w:pPr>
    </w:p>
    <w:p w:rsidR="00C656E7" w:rsidRPr="008401D5" w:rsidRDefault="00C656E7" w:rsidP="00C656E7">
      <w:pPr>
        <w:pStyle w:val="ListParagraph"/>
        <w:widowControl/>
        <w:numPr>
          <w:ilvl w:val="0"/>
          <w:numId w:val="52"/>
        </w:numPr>
        <w:spacing w:line="216" w:lineRule="auto"/>
        <w:ind w:left="270" w:hanging="270"/>
        <w:jc w:val="both"/>
        <w:rPr>
          <w:rFonts w:ascii="Arial" w:hAnsi="Arial" w:cs="Arial"/>
          <w:bCs/>
          <w:color w:val="0D0D0D" w:themeColor="text1" w:themeTint="F2"/>
          <w:sz w:val="16"/>
          <w:szCs w:val="16"/>
        </w:rPr>
      </w:pPr>
      <w:r w:rsidRPr="008401D5">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C656E7" w:rsidRPr="00AE31DF" w:rsidRDefault="00C656E7" w:rsidP="00C656E7">
      <w:pPr>
        <w:pStyle w:val="ListParagraph"/>
        <w:widowControl/>
        <w:spacing w:line="216" w:lineRule="auto"/>
        <w:ind w:left="270"/>
        <w:jc w:val="both"/>
        <w:rPr>
          <w:rFonts w:ascii="Arial" w:hAnsi="Arial" w:cs="Arial"/>
          <w:bCs/>
          <w:color w:val="0D0D0D" w:themeColor="text1" w:themeTint="F2"/>
          <w:sz w:val="4"/>
          <w:szCs w:val="4"/>
        </w:rPr>
      </w:pPr>
    </w:p>
    <w:p w:rsidR="00C656E7" w:rsidRDefault="00C656E7" w:rsidP="00C656E7">
      <w:pPr>
        <w:pStyle w:val="ListParagraph"/>
        <w:widowControl/>
        <w:numPr>
          <w:ilvl w:val="0"/>
          <w:numId w:val="52"/>
        </w:numPr>
        <w:spacing w:line="216"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C656E7" w:rsidRPr="00AE31DF" w:rsidRDefault="00C656E7" w:rsidP="00C656E7">
      <w:pPr>
        <w:pStyle w:val="ListParagraph"/>
        <w:rPr>
          <w:rFonts w:ascii="Arial" w:hAnsi="Arial" w:cs="Arial"/>
          <w:bCs/>
          <w:color w:val="0D0D0D" w:themeColor="text1" w:themeTint="F2"/>
          <w:sz w:val="4"/>
          <w:szCs w:val="4"/>
        </w:rPr>
      </w:pPr>
    </w:p>
    <w:p w:rsidR="00C656E7" w:rsidRDefault="00C656E7" w:rsidP="00C656E7">
      <w:pPr>
        <w:pStyle w:val="ListParagraph"/>
        <w:widowControl/>
        <w:numPr>
          <w:ilvl w:val="0"/>
          <w:numId w:val="52"/>
        </w:numPr>
        <w:spacing w:line="216"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C656E7" w:rsidRPr="00AE31DF" w:rsidRDefault="00C656E7" w:rsidP="00C656E7">
      <w:pPr>
        <w:pStyle w:val="ListParagraph"/>
        <w:rPr>
          <w:rFonts w:ascii="Arial" w:hAnsi="Arial" w:cs="Arial"/>
          <w:bCs/>
          <w:color w:val="0D0D0D" w:themeColor="text1" w:themeTint="F2"/>
          <w:sz w:val="4"/>
          <w:szCs w:val="4"/>
        </w:rPr>
      </w:pPr>
    </w:p>
    <w:p w:rsidR="00C656E7" w:rsidRDefault="00C656E7" w:rsidP="00C656E7">
      <w:pPr>
        <w:pStyle w:val="ListParagraph"/>
        <w:widowControl/>
        <w:numPr>
          <w:ilvl w:val="0"/>
          <w:numId w:val="52"/>
        </w:numPr>
        <w:spacing w:line="216"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The defense of necessity is not a valid defense against a charge of murder, for </w:t>
      </w:r>
      <w:proofErr w:type="spellStart"/>
      <w:r w:rsidRPr="00AE31DF">
        <w:rPr>
          <w:rFonts w:ascii="Arial" w:hAnsi="Arial" w:cs="Arial"/>
          <w:bCs/>
          <w:color w:val="0D0D0D" w:themeColor="text1" w:themeTint="F2"/>
          <w:sz w:val="16"/>
          <w:szCs w:val="16"/>
        </w:rPr>
        <w:t>self defense</w:t>
      </w:r>
      <w:proofErr w:type="spellEnd"/>
      <w:r w:rsidRPr="00AE31DF">
        <w:rPr>
          <w:rFonts w:ascii="Arial" w:hAnsi="Arial" w:cs="Arial"/>
          <w:bCs/>
          <w:color w:val="0D0D0D" w:themeColor="text1" w:themeTint="F2"/>
          <w:sz w:val="16"/>
          <w:szCs w:val="16"/>
        </w:rPr>
        <w:t xml:space="preserve"> only is valid when the person acts to prevent another person from taking a life of the defender or a third person;</w:t>
      </w:r>
      <w:r>
        <w:rPr>
          <w:rFonts w:ascii="Arial" w:hAnsi="Arial" w:cs="Arial"/>
          <w:bCs/>
          <w:color w:val="0D0D0D" w:themeColor="text1" w:themeTint="F2"/>
          <w:sz w:val="16"/>
          <w:szCs w:val="16"/>
        </w:rPr>
        <w:t xml:space="preserve"> or</w:t>
      </w:r>
    </w:p>
    <w:p w:rsidR="00C656E7" w:rsidRPr="00AE31DF" w:rsidRDefault="00C656E7" w:rsidP="00C656E7">
      <w:pPr>
        <w:pStyle w:val="ListParagraph"/>
        <w:rPr>
          <w:rFonts w:ascii="Arial" w:hAnsi="Arial" w:cs="Arial"/>
          <w:bCs/>
          <w:color w:val="0D0D0D" w:themeColor="text1" w:themeTint="F2"/>
          <w:sz w:val="4"/>
          <w:szCs w:val="4"/>
        </w:rPr>
      </w:pPr>
    </w:p>
    <w:p w:rsidR="00C656E7" w:rsidRPr="00AE31DF" w:rsidRDefault="00C656E7" w:rsidP="00C656E7">
      <w:pPr>
        <w:pStyle w:val="ListParagraph"/>
        <w:widowControl/>
        <w:numPr>
          <w:ilvl w:val="0"/>
          <w:numId w:val="52"/>
        </w:numPr>
        <w:spacing w:line="216"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C656E7" w:rsidRPr="0055769F" w:rsidRDefault="00C656E7" w:rsidP="00C656E7">
      <w:pPr>
        <w:widowControl/>
        <w:spacing w:line="216" w:lineRule="auto"/>
        <w:jc w:val="both"/>
        <w:rPr>
          <w:rFonts w:ascii="Arial" w:hAnsi="Arial" w:cs="Arial"/>
          <w:bCs/>
          <w:color w:val="0D0D0D" w:themeColor="text1" w:themeTint="F2"/>
          <w:sz w:val="10"/>
          <w:szCs w:val="10"/>
        </w:rPr>
      </w:pPr>
    </w:p>
    <w:p w:rsidR="00C656E7" w:rsidRDefault="00C656E7" w:rsidP="00C656E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109. In order for a bill to become a state law in New York:</w:t>
      </w:r>
    </w:p>
    <w:p w:rsidR="00C656E7" w:rsidRPr="00044161" w:rsidRDefault="00C656E7" w:rsidP="00C656E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6"/>
          <w:szCs w:val="6"/>
        </w:rPr>
      </w:pPr>
    </w:p>
    <w:p w:rsidR="00C656E7" w:rsidRPr="00385D57" w:rsidRDefault="00C656E7" w:rsidP="00C656E7">
      <w:pPr>
        <w:pStyle w:val="ListParagraph"/>
        <w:numPr>
          <w:ilvl w:val="0"/>
          <w:numId w:val="57"/>
        </w:numPr>
        <w:ind w:left="270" w:hanging="270"/>
        <w:rPr>
          <w:rFonts w:ascii="Arial" w:hAnsi="Arial" w:cs="Arial"/>
          <w:bCs/>
          <w:color w:val="0D0D0D" w:themeColor="text1" w:themeTint="F2"/>
          <w:sz w:val="16"/>
          <w:szCs w:val="16"/>
        </w:rPr>
      </w:pPr>
      <w:r w:rsidRPr="00C656E7">
        <w:rPr>
          <w:rFonts w:ascii="Arial" w:hAnsi="Arial" w:cs="Arial"/>
          <w:bCs/>
          <w:color w:val="000000" w:themeColor="text1"/>
          <w:sz w:val="16"/>
          <w:szCs w:val="16"/>
        </w:rPr>
        <w:t>It must pass both the State Senate and State Assembly and be signed by the Governor;</w:t>
      </w:r>
    </w:p>
    <w:p w:rsidR="00385D57" w:rsidRPr="00385D57" w:rsidRDefault="00385D57" w:rsidP="00385D57">
      <w:pPr>
        <w:pStyle w:val="ListParagraph"/>
        <w:ind w:left="270"/>
        <w:jc w:val="both"/>
        <w:rPr>
          <w:rFonts w:ascii="Arial" w:hAnsi="Arial" w:cs="Arial"/>
          <w:bCs/>
          <w:color w:val="0D0D0D" w:themeColor="text1" w:themeTint="F2"/>
          <w:sz w:val="6"/>
          <w:szCs w:val="6"/>
        </w:rPr>
      </w:pPr>
    </w:p>
    <w:p w:rsidR="00385D57" w:rsidRPr="00385D57" w:rsidRDefault="00385D57" w:rsidP="00385D57">
      <w:pPr>
        <w:pStyle w:val="ListParagraph"/>
        <w:numPr>
          <w:ilvl w:val="0"/>
          <w:numId w:val="57"/>
        </w:numPr>
        <w:ind w:left="270" w:hanging="270"/>
        <w:jc w:val="both"/>
        <w:rPr>
          <w:rFonts w:ascii="Arial" w:hAnsi="Arial" w:cs="Arial"/>
          <w:bCs/>
          <w:color w:val="0D0D0D" w:themeColor="text1" w:themeTint="F2"/>
          <w:sz w:val="16"/>
          <w:szCs w:val="16"/>
        </w:rPr>
      </w:pPr>
      <w:r>
        <w:rPr>
          <w:rFonts w:ascii="Arial" w:hAnsi="Arial" w:cs="Arial"/>
          <w:bCs/>
          <w:color w:val="000000" w:themeColor="text1"/>
          <w:sz w:val="16"/>
          <w:szCs w:val="16"/>
        </w:rPr>
        <w:t>It must pass the United States Senate and the House of Representatives and be signed by the President;</w:t>
      </w:r>
    </w:p>
    <w:p w:rsidR="00385D57" w:rsidRPr="00385D57" w:rsidRDefault="00385D57" w:rsidP="00385D57">
      <w:pPr>
        <w:pStyle w:val="ListParagraph"/>
        <w:rPr>
          <w:rFonts w:ascii="Arial" w:hAnsi="Arial" w:cs="Arial"/>
          <w:bCs/>
          <w:color w:val="0D0D0D" w:themeColor="text1" w:themeTint="F2"/>
          <w:sz w:val="6"/>
          <w:szCs w:val="6"/>
        </w:rPr>
      </w:pPr>
    </w:p>
    <w:p w:rsidR="00385D57" w:rsidRDefault="00385D57" w:rsidP="00385D57">
      <w:pPr>
        <w:widowControl/>
        <w:tabs>
          <w:tab w:val="left" w:pos="-489"/>
          <w:tab w:val="left" w:pos="0"/>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270" w:hanging="270"/>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It must be passed by the State Legislature and approved by the judiciary; or</w:t>
      </w:r>
    </w:p>
    <w:p w:rsidR="00385D57" w:rsidRPr="00044161"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385D57" w:rsidRDefault="00385D57" w:rsidP="00385D57">
      <w:pPr>
        <w:widowControl/>
        <w:tabs>
          <w:tab w:val="left" w:pos="-489"/>
          <w:tab w:val="left" w:pos="0"/>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proofErr w:type="gramStart"/>
      <w:r>
        <w:rPr>
          <w:rFonts w:ascii="Arial" w:hAnsi="Arial" w:cs="Arial"/>
          <w:bCs/>
          <w:color w:val="000000" w:themeColor="text1"/>
          <w:sz w:val="16"/>
          <w:szCs w:val="16"/>
        </w:rPr>
        <w:t>d.</w:t>
      </w:r>
      <w:r>
        <w:rPr>
          <w:rFonts w:ascii="Arial" w:hAnsi="Arial" w:cs="Arial"/>
          <w:bCs/>
          <w:color w:val="000000" w:themeColor="text1"/>
          <w:sz w:val="16"/>
          <w:szCs w:val="16"/>
        </w:rPr>
        <w:tab/>
        <w:t>It must be passed by the voters in a referendum</w:t>
      </w:r>
      <w:proofErr w:type="gramEnd"/>
      <w:r>
        <w:rPr>
          <w:rFonts w:ascii="Arial" w:hAnsi="Arial" w:cs="Arial"/>
          <w:bCs/>
          <w:color w:val="000000" w:themeColor="text1"/>
          <w:sz w:val="16"/>
          <w:szCs w:val="16"/>
        </w:rPr>
        <w:t>.</w:t>
      </w:r>
    </w:p>
    <w:p w:rsidR="00385D57" w:rsidRPr="00541403"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0"/>
          <w:szCs w:val="10"/>
        </w:rPr>
      </w:pPr>
    </w:p>
    <w:p w:rsidR="00385D57" w:rsidRPr="00631BBE"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110</w:t>
      </w:r>
      <w:r w:rsidRPr="00631BBE">
        <w:rPr>
          <w:rFonts w:ascii="Arial" w:hAnsi="Arial" w:cs="Arial"/>
          <w:b/>
          <w:bCs/>
          <w:color w:val="000000" w:themeColor="text1"/>
          <w:sz w:val="16"/>
          <w:szCs w:val="16"/>
        </w:rPr>
        <w:t>. Most states have a bicameral (</w:t>
      </w:r>
      <w:proofErr w:type="gramStart"/>
      <w:r w:rsidRPr="00631BBE">
        <w:rPr>
          <w:rFonts w:ascii="Arial" w:hAnsi="Arial" w:cs="Arial"/>
          <w:b/>
          <w:bCs/>
          <w:color w:val="000000" w:themeColor="text1"/>
          <w:sz w:val="16"/>
          <w:szCs w:val="16"/>
        </w:rPr>
        <w:t>two house</w:t>
      </w:r>
      <w:proofErr w:type="gramEnd"/>
      <w:r w:rsidRPr="00631BBE">
        <w:rPr>
          <w:rFonts w:ascii="Arial" w:hAnsi="Arial" w:cs="Arial"/>
          <w:b/>
          <w:bCs/>
          <w:color w:val="000000" w:themeColor="text1"/>
          <w:sz w:val="16"/>
          <w:szCs w:val="16"/>
        </w:rPr>
        <w:t>) legislature:</w:t>
      </w:r>
    </w:p>
    <w:p w:rsidR="00385D57" w:rsidRPr="00044161"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385D57" w:rsidRDefault="00385D57" w:rsidP="00385D57">
      <w:pPr>
        <w:widowControl/>
        <w:tabs>
          <w:tab w:val="left" w:pos="-489"/>
          <w:tab w:val="left" w:pos="0"/>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True</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False</w:t>
      </w:r>
    </w:p>
    <w:p w:rsidR="00385D57" w:rsidRDefault="00385D57" w:rsidP="00385D57">
      <w:pPr>
        <w:widowControl/>
        <w:spacing w:line="214" w:lineRule="auto"/>
        <w:jc w:val="both"/>
        <w:rPr>
          <w:rFonts w:ascii="Arial" w:hAnsi="Arial" w:cs="Arial"/>
          <w:b/>
          <w:bCs/>
          <w:i/>
          <w:iCs/>
          <w:color w:val="000099"/>
          <w:sz w:val="16"/>
          <w:szCs w:val="16"/>
        </w:rPr>
      </w:pPr>
    </w:p>
    <w:p w:rsidR="00385D57" w:rsidRPr="00124DB5" w:rsidRDefault="00385D57" w:rsidP="00385D57">
      <w:pPr>
        <w:widowControl/>
        <w:spacing w:line="214" w:lineRule="auto"/>
        <w:jc w:val="both"/>
        <w:rPr>
          <w:rFonts w:ascii="Arial" w:hAnsi="Arial" w:cs="Arial"/>
          <w:color w:val="000099"/>
          <w:sz w:val="16"/>
          <w:szCs w:val="16"/>
        </w:rPr>
      </w:pPr>
      <w:r>
        <w:rPr>
          <w:rFonts w:ascii="Arial" w:hAnsi="Arial" w:cs="Arial"/>
          <w:b/>
          <w:bCs/>
          <w:i/>
          <w:iCs/>
          <w:color w:val="000099"/>
          <w:sz w:val="16"/>
          <w:szCs w:val="16"/>
        </w:rPr>
        <w:t xml:space="preserve">Section </w:t>
      </w:r>
      <w:proofErr w:type="gramStart"/>
      <w:r>
        <w:rPr>
          <w:rFonts w:ascii="Arial" w:hAnsi="Arial" w:cs="Arial"/>
          <w:b/>
          <w:bCs/>
          <w:i/>
          <w:iCs/>
          <w:color w:val="000099"/>
          <w:sz w:val="16"/>
          <w:szCs w:val="16"/>
        </w:rPr>
        <w:t>Thirteen</w:t>
      </w:r>
      <w:proofErr w:type="gramEnd"/>
      <w:r w:rsidRPr="00124DB5">
        <w:rPr>
          <w:rFonts w:ascii="Arial" w:hAnsi="Arial" w:cs="Arial"/>
          <w:b/>
          <w:bCs/>
          <w:i/>
          <w:iCs/>
          <w:color w:val="000099"/>
          <w:sz w:val="16"/>
          <w:szCs w:val="16"/>
        </w:rPr>
        <w:t xml:space="preserve"> – </w:t>
      </w:r>
      <w:r>
        <w:rPr>
          <w:rFonts w:ascii="Arial" w:hAnsi="Arial" w:cs="Arial"/>
          <w:b/>
          <w:bCs/>
          <w:i/>
          <w:iCs/>
          <w:color w:val="000099"/>
          <w:sz w:val="16"/>
          <w:szCs w:val="16"/>
        </w:rPr>
        <w:t>Extra Credit Questions</w:t>
      </w:r>
    </w:p>
    <w:p w:rsidR="00385D57" w:rsidRPr="008401D5" w:rsidRDefault="00385D57" w:rsidP="00385D57">
      <w:pPr>
        <w:widowControl/>
        <w:spacing w:line="216" w:lineRule="auto"/>
        <w:jc w:val="both"/>
        <w:rPr>
          <w:rFonts w:ascii="Arial" w:hAnsi="Arial" w:cs="Arial"/>
          <w:b/>
          <w:bCs/>
          <w:color w:val="0D0D0D" w:themeColor="text1" w:themeTint="F2"/>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color w:val="000000" w:themeColor="text1"/>
          <w:sz w:val="16"/>
          <w:szCs w:val="16"/>
        </w:rPr>
      </w:pPr>
      <w:r>
        <w:rPr>
          <w:rFonts w:ascii="Arial" w:hAnsi="Arial" w:cs="Arial"/>
          <w:b/>
          <w:color w:val="000000" w:themeColor="text1"/>
          <w:sz w:val="16"/>
          <w:szCs w:val="16"/>
        </w:rPr>
        <w:t xml:space="preserve">111. The Chief Justice in </w:t>
      </w:r>
      <w:r w:rsidRPr="00817566">
        <w:rPr>
          <w:rFonts w:ascii="Arial" w:hAnsi="Arial" w:cs="Arial"/>
          <w:b/>
          <w:color w:val="000000" w:themeColor="text1"/>
          <w:sz w:val="16"/>
          <w:szCs w:val="16"/>
        </w:rPr>
        <w:t xml:space="preserve">the </w:t>
      </w:r>
      <w:r>
        <w:rPr>
          <w:rFonts w:ascii="Arial" w:hAnsi="Arial" w:cs="Arial"/>
          <w:b/>
          <w:color w:val="000000" w:themeColor="text1"/>
          <w:sz w:val="16"/>
          <w:szCs w:val="16"/>
        </w:rPr>
        <w:t>Dred Scott case</w:t>
      </w:r>
      <w:r w:rsidRPr="00817566">
        <w:rPr>
          <w:rFonts w:ascii="Arial" w:hAnsi="Arial" w:cs="Arial"/>
          <w:b/>
          <w:color w:val="000000" w:themeColor="text1"/>
          <w:sz w:val="16"/>
          <w:szCs w:val="16"/>
        </w:rPr>
        <w:t xml:space="preserve"> was:</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proofErr w:type="gramStart"/>
      <w:r w:rsidRPr="00817566">
        <w:rPr>
          <w:rFonts w:ascii="Arial" w:hAnsi="Arial" w:cs="Arial"/>
          <w:bCs/>
          <w:color w:val="000000" w:themeColor="text1"/>
          <w:sz w:val="16"/>
          <w:szCs w:val="16"/>
        </w:rPr>
        <w:t>a</w:t>
      </w:r>
      <w:proofErr w:type="gramEnd"/>
      <w:r w:rsidRPr="00817566">
        <w:rPr>
          <w:rFonts w:ascii="Arial" w:hAnsi="Arial" w:cs="Arial"/>
          <w:bCs/>
          <w:color w:val="000000" w:themeColor="text1"/>
          <w:sz w:val="16"/>
          <w:szCs w:val="16"/>
        </w:rPr>
        <w:t>.</w:t>
      </w:r>
      <w:r w:rsidRPr="00817566">
        <w:rPr>
          <w:rFonts w:ascii="Arial" w:hAnsi="Arial" w:cs="Arial"/>
          <w:bCs/>
          <w:color w:val="000000" w:themeColor="text1"/>
          <w:sz w:val="16"/>
          <w:szCs w:val="16"/>
        </w:rPr>
        <w:tab/>
        <w:t>John Ma</w:t>
      </w:r>
      <w:r>
        <w:rPr>
          <w:rFonts w:ascii="Arial" w:hAnsi="Arial" w:cs="Arial"/>
          <w:bCs/>
          <w:color w:val="000000" w:themeColor="text1"/>
          <w:sz w:val="16"/>
          <w:szCs w:val="16"/>
        </w:rPr>
        <w:t>rshall;</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Roger B. Taney</w:t>
      </w:r>
      <w:r w:rsidRPr="00817566">
        <w:rPr>
          <w:rFonts w:ascii="Arial" w:hAnsi="Arial" w:cs="Arial"/>
          <w:bCs/>
          <w:color w:val="000000" w:themeColor="text1"/>
          <w:sz w:val="16"/>
          <w:szCs w:val="16"/>
        </w:rPr>
        <w:t>;</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proofErr w:type="gramStart"/>
      <w:r w:rsidRPr="00817566">
        <w:rPr>
          <w:rFonts w:ascii="Arial" w:hAnsi="Arial" w:cs="Arial"/>
          <w:bCs/>
          <w:color w:val="000000" w:themeColor="text1"/>
          <w:sz w:val="16"/>
          <w:szCs w:val="16"/>
        </w:rPr>
        <w:t>c</w:t>
      </w:r>
      <w:proofErr w:type="gramEnd"/>
      <w:r w:rsidRPr="00817566">
        <w:rPr>
          <w:rFonts w:ascii="Arial" w:hAnsi="Arial" w:cs="Arial"/>
          <w:bCs/>
          <w:color w:val="000000" w:themeColor="text1"/>
          <w:sz w:val="16"/>
          <w:szCs w:val="16"/>
        </w:rPr>
        <w:t>.</w:t>
      </w:r>
      <w:r w:rsidRPr="00817566">
        <w:rPr>
          <w:rFonts w:ascii="Arial" w:hAnsi="Arial" w:cs="Arial"/>
          <w:bCs/>
          <w:color w:val="000000" w:themeColor="text1"/>
          <w:sz w:val="16"/>
          <w:szCs w:val="16"/>
        </w:rPr>
        <w:tab/>
        <w:t>John Roberts; or</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d.</w:t>
      </w:r>
      <w:r w:rsidRPr="00817566">
        <w:rPr>
          <w:rFonts w:ascii="Arial" w:hAnsi="Arial" w:cs="Arial"/>
          <w:bCs/>
          <w:color w:val="000000" w:themeColor="text1"/>
          <w:sz w:val="16"/>
          <w:szCs w:val="16"/>
        </w:rPr>
        <w:tab/>
        <w:t>John Jay.</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16"/>
          <w:szCs w:val="16"/>
        </w:rPr>
      </w:pPr>
      <w:r>
        <w:rPr>
          <w:rFonts w:ascii="Arial" w:hAnsi="Arial" w:cs="Arial"/>
          <w:b/>
          <w:bCs/>
          <w:color w:val="000000" w:themeColor="text1"/>
          <w:sz w:val="16"/>
          <w:szCs w:val="16"/>
        </w:rPr>
        <w:t>112</w:t>
      </w:r>
      <w:r w:rsidRPr="00817566">
        <w:rPr>
          <w:rFonts w:ascii="Arial" w:hAnsi="Arial" w:cs="Arial"/>
          <w:b/>
          <w:bCs/>
          <w:color w:val="000000" w:themeColor="text1"/>
          <w:sz w:val="16"/>
          <w:szCs w:val="16"/>
        </w:rPr>
        <w:t xml:space="preserve">. </w:t>
      </w:r>
      <w:r>
        <w:rPr>
          <w:rFonts w:ascii="Arial" w:hAnsi="Arial" w:cs="Arial"/>
          <w:b/>
          <w:bCs/>
          <w:color w:val="000000" w:themeColor="text1"/>
          <w:sz w:val="16"/>
          <w:szCs w:val="16"/>
        </w:rPr>
        <w:t>The Husband of Susannah North was</w:t>
      </w:r>
      <w:r w:rsidRPr="00817566">
        <w:rPr>
          <w:rFonts w:ascii="Arial" w:hAnsi="Arial" w:cs="Arial"/>
          <w:b/>
          <w:bCs/>
          <w:color w:val="000000" w:themeColor="text1"/>
          <w:sz w:val="16"/>
          <w:szCs w:val="16"/>
        </w:rPr>
        <w:t>:</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A Blacksmith;</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 xml:space="preserve">b. </w:t>
      </w:r>
      <w:r>
        <w:rPr>
          <w:rFonts w:ascii="Arial" w:hAnsi="Arial" w:cs="Arial"/>
          <w:bCs/>
          <w:color w:val="000000" w:themeColor="text1"/>
          <w:sz w:val="16"/>
          <w:szCs w:val="16"/>
        </w:rPr>
        <w:tab/>
        <w:t>A Soldier</w:t>
      </w:r>
      <w:r w:rsidRPr="00817566">
        <w:rPr>
          <w:rFonts w:ascii="Arial" w:hAnsi="Arial" w:cs="Arial"/>
          <w:bCs/>
          <w:color w:val="000000" w:themeColor="text1"/>
          <w:sz w:val="16"/>
          <w:szCs w:val="16"/>
        </w:rPr>
        <w:t>;</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A Lawyer</w:t>
      </w:r>
      <w:proofErr w:type="gramStart"/>
      <w:r w:rsidRPr="00817566">
        <w:rPr>
          <w:rFonts w:ascii="Arial" w:hAnsi="Arial" w:cs="Arial"/>
          <w:bCs/>
          <w:color w:val="000000" w:themeColor="text1"/>
          <w:sz w:val="16"/>
          <w:szCs w:val="16"/>
        </w:rPr>
        <w:t>;</w:t>
      </w:r>
      <w:proofErr w:type="gramEnd"/>
      <w:r w:rsidRPr="00817566">
        <w:rPr>
          <w:rFonts w:ascii="Arial" w:hAnsi="Arial" w:cs="Arial"/>
          <w:bCs/>
          <w:color w:val="000000" w:themeColor="text1"/>
          <w:sz w:val="16"/>
          <w:szCs w:val="16"/>
        </w:rPr>
        <w:t xml:space="preserve"> or</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d.</w:t>
      </w:r>
      <w:r w:rsidRPr="00817566">
        <w:rPr>
          <w:rFonts w:ascii="Arial" w:hAnsi="Arial" w:cs="Arial"/>
          <w:bCs/>
          <w:color w:val="000000" w:themeColor="text1"/>
          <w:sz w:val="16"/>
          <w:szCs w:val="16"/>
        </w:rPr>
        <w:tab/>
      </w:r>
      <w:r>
        <w:rPr>
          <w:rFonts w:ascii="Arial" w:hAnsi="Arial" w:cs="Arial"/>
          <w:bCs/>
          <w:color w:val="000000" w:themeColor="text1"/>
          <w:sz w:val="16"/>
          <w:szCs w:val="16"/>
        </w:rPr>
        <w:t>A Sailor.</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b/>
          <w:sz w:val="16"/>
          <w:szCs w:val="16"/>
        </w:rPr>
      </w:pPr>
      <w:r>
        <w:rPr>
          <w:rFonts w:ascii="Arial" w:hAnsi="Arial" w:cs="Arial"/>
          <w:b/>
          <w:color w:val="000000" w:themeColor="text1"/>
          <w:sz w:val="16"/>
          <w:szCs w:val="16"/>
        </w:rPr>
        <w:t>113</w:t>
      </w:r>
      <w:r w:rsidRPr="00817566">
        <w:rPr>
          <w:rFonts w:ascii="Arial" w:hAnsi="Arial" w:cs="Arial"/>
          <w:b/>
          <w:color w:val="000000" w:themeColor="text1"/>
          <w:sz w:val="16"/>
          <w:szCs w:val="16"/>
        </w:rPr>
        <w:t xml:space="preserve">. The </w:t>
      </w:r>
      <w:r w:rsidRPr="00817566">
        <w:rPr>
          <w:rFonts w:ascii="Arial" w:hAnsi="Arial" w:cs="Arial"/>
          <w:b/>
          <w:sz w:val="16"/>
          <w:szCs w:val="16"/>
        </w:rPr>
        <w:t>"</w:t>
      </w:r>
      <w:r>
        <w:rPr>
          <w:rFonts w:ascii="Arial" w:hAnsi="Arial" w:cs="Arial"/>
          <w:b/>
          <w:sz w:val="16"/>
          <w:szCs w:val="16"/>
        </w:rPr>
        <w:t>Mignonette</w:t>
      </w:r>
      <w:r w:rsidRPr="00817566">
        <w:rPr>
          <w:rFonts w:ascii="Arial" w:hAnsi="Arial" w:cs="Arial"/>
          <w:b/>
          <w:sz w:val="16"/>
          <w:szCs w:val="16"/>
        </w:rPr>
        <w:t>" was:</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t xml:space="preserve">A </w:t>
      </w:r>
      <w:r w:rsidRPr="00817566">
        <w:rPr>
          <w:rFonts w:ascii="Arial" w:hAnsi="Arial" w:cs="Arial"/>
          <w:color w:val="000000" w:themeColor="text1"/>
          <w:sz w:val="16"/>
          <w:szCs w:val="16"/>
        </w:rPr>
        <w:t>Yacht;</w:t>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817566">
        <w:rPr>
          <w:rFonts w:ascii="Arial" w:hAnsi="Arial" w:cs="Arial"/>
          <w:color w:val="000000" w:themeColor="text1"/>
          <w:sz w:val="16"/>
          <w:szCs w:val="16"/>
        </w:rPr>
        <w:t>b.</w:t>
      </w:r>
      <w:r w:rsidRPr="00817566">
        <w:rPr>
          <w:rFonts w:ascii="Arial" w:hAnsi="Arial" w:cs="Arial"/>
          <w:color w:val="000000" w:themeColor="text1"/>
          <w:sz w:val="16"/>
          <w:szCs w:val="16"/>
        </w:rPr>
        <w:tab/>
        <w:t>A Painting;</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A Colonial Era Dance</w:t>
      </w:r>
      <w:proofErr w:type="gramStart"/>
      <w:r w:rsidRPr="00817566">
        <w:rPr>
          <w:rFonts w:ascii="Arial" w:hAnsi="Arial" w:cs="Arial"/>
          <w:color w:val="000000" w:themeColor="text1"/>
          <w:sz w:val="16"/>
          <w:szCs w:val="16"/>
        </w:rPr>
        <w:t>;</w:t>
      </w:r>
      <w:proofErr w:type="gramEnd"/>
      <w:r w:rsidRPr="00817566">
        <w:rPr>
          <w:rFonts w:ascii="Arial" w:hAnsi="Arial" w:cs="Arial"/>
          <w:color w:val="000000" w:themeColor="text1"/>
          <w:sz w:val="16"/>
          <w:szCs w:val="16"/>
        </w:rPr>
        <w:t xml:space="preserve"> or</w:t>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t>d.</w:t>
      </w:r>
      <w:r w:rsidRPr="00817566">
        <w:rPr>
          <w:rFonts w:ascii="Arial" w:hAnsi="Arial" w:cs="Arial"/>
          <w:color w:val="000000" w:themeColor="text1"/>
          <w:sz w:val="16"/>
          <w:szCs w:val="16"/>
        </w:rPr>
        <w:tab/>
        <w:t>An Exotic Recipe</w:t>
      </w:r>
    </w:p>
    <w:p w:rsidR="00385D57" w:rsidRPr="005268D3" w:rsidRDefault="00385D57" w:rsidP="00385D57">
      <w:pPr>
        <w:widowControl/>
        <w:spacing w:line="223" w:lineRule="auto"/>
        <w:jc w:val="both"/>
        <w:rPr>
          <w:rFonts w:ascii="Arial" w:hAnsi="Arial" w:cs="Arial"/>
          <w:color w:val="0D0D0D" w:themeColor="text1" w:themeTint="F2"/>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color w:val="000000" w:themeColor="text1"/>
          <w:sz w:val="16"/>
          <w:szCs w:val="16"/>
        </w:rPr>
      </w:pPr>
      <w:r>
        <w:rPr>
          <w:rFonts w:ascii="Arial" w:hAnsi="Arial" w:cs="Arial"/>
          <w:b/>
          <w:color w:val="000000" w:themeColor="text1"/>
          <w:sz w:val="16"/>
          <w:szCs w:val="16"/>
        </w:rPr>
        <w:t>114</w:t>
      </w:r>
      <w:r w:rsidRPr="00817566">
        <w:rPr>
          <w:rFonts w:ascii="Arial" w:hAnsi="Arial" w:cs="Arial"/>
          <w:b/>
          <w:color w:val="000000" w:themeColor="text1"/>
          <w:sz w:val="16"/>
          <w:szCs w:val="16"/>
        </w:rPr>
        <w:t>. The Chief Justice in both the Marbury and Johnson cases was:</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proofErr w:type="gramStart"/>
      <w:r w:rsidRPr="00817566">
        <w:rPr>
          <w:rFonts w:ascii="Arial" w:hAnsi="Arial" w:cs="Arial"/>
          <w:bCs/>
          <w:color w:val="000000" w:themeColor="text1"/>
          <w:sz w:val="16"/>
          <w:szCs w:val="16"/>
        </w:rPr>
        <w:t>a</w:t>
      </w:r>
      <w:proofErr w:type="gramEnd"/>
      <w:r w:rsidRPr="00817566">
        <w:rPr>
          <w:rFonts w:ascii="Arial" w:hAnsi="Arial" w:cs="Arial"/>
          <w:bCs/>
          <w:color w:val="000000" w:themeColor="text1"/>
          <w:sz w:val="16"/>
          <w:szCs w:val="16"/>
        </w:rPr>
        <w:t>.</w:t>
      </w:r>
      <w:r w:rsidRPr="00817566">
        <w:rPr>
          <w:rFonts w:ascii="Arial" w:hAnsi="Arial" w:cs="Arial"/>
          <w:bCs/>
          <w:color w:val="000000" w:themeColor="text1"/>
          <w:sz w:val="16"/>
          <w:szCs w:val="16"/>
        </w:rPr>
        <w:tab/>
        <w:t>John Marshall;</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b.</w:t>
      </w:r>
      <w:r w:rsidRPr="00817566">
        <w:rPr>
          <w:rFonts w:ascii="Arial" w:hAnsi="Arial" w:cs="Arial"/>
          <w:bCs/>
          <w:color w:val="000000" w:themeColor="text1"/>
          <w:sz w:val="16"/>
          <w:szCs w:val="16"/>
        </w:rPr>
        <w:tab/>
        <w:t>Thurgood Marshall;</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proofErr w:type="gramStart"/>
      <w:r w:rsidRPr="00817566">
        <w:rPr>
          <w:rFonts w:ascii="Arial" w:hAnsi="Arial" w:cs="Arial"/>
          <w:bCs/>
          <w:color w:val="000000" w:themeColor="text1"/>
          <w:sz w:val="16"/>
          <w:szCs w:val="16"/>
        </w:rPr>
        <w:t>c</w:t>
      </w:r>
      <w:proofErr w:type="gramEnd"/>
      <w:r w:rsidRPr="00817566">
        <w:rPr>
          <w:rFonts w:ascii="Arial" w:hAnsi="Arial" w:cs="Arial"/>
          <w:bCs/>
          <w:color w:val="000000" w:themeColor="text1"/>
          <w:sz w:val="16"/>
          <w:szCs w:val="16"/>
        </w:rPr>
        <w:t>.</w:t>
      </w:r>
      <w:r w:rsidRPr="00817566">
        <w:rPr>
          <w:rFonts w:ascii="Arial" w:hAnsi="Arial" w:cs="Arial"/>
          <w:bCs/>
          <w:color w:val="000000" w:themeColor="text1"/>
          <w:sz w:val="16"/>
          <w:szCs w:val="16"/>
        </w:rPr>
        <w:tab/>
        <w:t>John Roberts; or</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d.</w:t>
      </w:r>
      <w:r w:rsidRPr="00817566">
        <w:rPr>
          <w:rFonts w:ascii="Arial" w:hAnsi="Arial" w:cs="Arial"/>
          <w:bCs/>
          <w:color w:val="000000" w:themeColor="text1"/>
          <w:sz w:val="16"/>
          <w:szCs w:val="16"/>
        </w:rPr>
        <w:tab/>
        <w:t>John Jay.</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16"/>
          <w:szCs w:val="16"/>
        </w:rPr>
      </w:pPr>
      <w:r>
        <w:rPr>
          <w:rFonts w:ascii="Arial" w:hAnsi="Arial" w:cs="Arial"/>
          <w:b/>
          <w:bCs/>
          <w:color w:val="000000" w:themeColor="text1"/>
          <w:sz w:val="16"/>
          <w:szCs w:val="16"/>
        </w:rPr>
        <w:t>115</w:t>
      </w:r>
      <w:r w:rsidRPr="00817566">
        <w:rPr>
          <w:rFonts w:ascii="Arial" w:hAnsi="Arial" w:cs="Arial"/>
          <w:b/>
          <w:bCs/>
          <w:color w:val="000000" w:themeColor="text1"/>
          <w:sz w:val="16"/>
          <w:szCs w:val="16"/>
        </w:rPr>
        <w:t>. Jesse Pierson turned the fox into a:</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r w:rsidRPr="00817566">
        <w:rPr>
          <w:rFonts w:ascii="Arial" w:hAnsi="Arial" w:cs="Arial"/>
          <w:bCs/>
          <w:color w:val="000000" w:themeColor="text1"/>
          <w:sz w:val="16"/>
          <w:szCs w:val="16"/>
        </w:rPr>
        <w:t>a.</w:t>
      </w:r>
      <w:r w:rsidRPr="00817566">
        <w:rPr>
          <w:rFonts w:ascii="Arial" w:hAnsi="Arial" w:cs="Arial"/>
          <w:bCs/>
          <w:color w:val="000000" w:themeColor="text1"/>
          <w:sz w:val="16"/>
          <w:szCs w:val="16"/>
        </w:rPr>
        <w:tab/>
        <w:t>Coat;</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 xml:space="preserve">b. </w:t>
      </w:r>
      <w:r w:rsidRPr="00817566">
        <w:rPr>
          <w:rFonts w:ascii="Arial" w:hAnsi="Arial" w:cs="Arial"/>
          <w:bCs/>
          <w:color w:val="000000" w:themeColor="text1"/>
          <w:sz w:val="16"/>
          <w:szCs w:val="16"/>
        </w:rPr>
        <w:tab/>
        <w:t>Hat;</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r w:rsidRPr="00817566">
        <w:rPr>
          <w:rFonts w:ascii="Arial" w:hAnsi="Arial" w:cs="Arial"/>
          <w:bCs/>
          <w:color w:val="000000" w:themeColor="text1"/>
          <w:sz w:val="16"/>
          <w:szCs w:val="16"/>
        </w:rPr>
        <w:t>c.</w:t>
      </w:r>
      <w:r w:rsidRPr="00817566">
        <w:rPr>
          <w:rFonts w:ascii="Arial" w:hAnsi="Arial" w:cs="Arial"/>
          <w:bCs/>
          <w:color w:val="000000" w:themeColor="text1"/>
          <w:sz w:val="16"/>
          <w:szCs w:val="16"/>
        </w:rPr>
        <w:tab/>
        <w:t>Shoe Liner; or</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d.</w:t>
      </w:r>
      <w:r w:rsidRPr="00817566">
        <w:rPr>
          <w:rFonts w:ascii="Arial" w:hAnsi="Arial" w:cs="Arial"/>
          <w:bCs/>
          <w:color w:val="000000" w:themeColor="text1"/>
          <w:sz w:val="16"/>
          <w:szCs w:val="16"/>
        </w:rPr>
        <w:tab/>
        <w:t>Pet for his children</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b/>
          <w:sz w:val="16"/>
          <w:szCs w:val="16"/>
        </w:rPr>
      </w:pPr>
      <w:r>
        <w:rPr>
          <w:rFonts w:ascii="Arial" w:hAnsi="Arial" w:cs="Arial"/>
          <w:b/>
          <w:color w:val="000000" w:themeColor="text1"/>
          <w:sz w:val="16"/>
          <w:szCs w:val="16"/>
        </w:rPr>
        <w:t>116</w:t>
      </w:r>
      <w:r w:rsidRPr="00817566">
        <w:rPr>
          <w:rFonts w:ascii="Arial" w:hAnsi="Arial" w:cs="Arial"/>
          <w:b/>
          <w:color w:val="000000" w:themeColor="text1"/>
          <w:sz w:val="16"/>
          <w:szCs w:val="16"/>
        </w:rPr>
        <w:t xml:space="preserve">. The </w:t>
      </w:r>
      <w:r w:rsidRPr="00817566">
        <w:rPr>
          <w:rFonts w:ascii="Arial" w:hAnsi="Arial" w:cs="Arial"/>
          <w:b/>
          <w:sz w:val="16"/>
          <w:szCs w:val="16"/>
        </w:rPr>
        <w:t>"</w:t>
      </w:r>
      <w:proofErr w:type="spellStart"/>
      <w:r w:rsidRPr="00817566">
        <w:rPr>
          <w:rFonts w:ascii="Arial" w:hAnsi="Arial" w:cs="Arial"/>
          <w:b/>
          <w:sz w:val="16"/>
          <w:szCs w:val="16"/>
        </w:rPr>
        <w:t>Schloss</w:t>
      </w:r>
      <w:proofErr w:type="spellEnd"/>
      <w:r w:rsidRPr="00817566">
        <w:rPr>
          <w:rFonts w:ascii="Arial" w:hAnsi="Arial" w:cs="Arial"/>
          <w:b/>
          <w:sz w:val="16"/>
          <w:szCs w:val="16"/>
        </w:rPr>
        <w:t xml:space="preserve"> </w:t>
      </w:r>
      <w:proofErr w:type="spellStart"/>
      <w:r w:rsidRPr="00817566">
        <w:rPr>
          <w:rFonts w:ascii="Arial" w:hAnsi="Arial" w:cs="Arial"/>
          <w:b/>
          <w:sz w:val="16"/>
          <w:szCs w:val="16"/>
        </w:rPr>
        <w:t>Kammer</w:t>
      </w:r>
      <w:proofErr w:type="spellEnd"/>
      <w:r w:rsidRPr="00817566">
        <w:rPr>
          <w:rFonts w:ascii="Arial" w:hAnsi="Arial" w:cs="Arial"/>
          <w:b/>
          <w:sz w:val="16"/>
          <w:szCs w:val="16"/>
        </w:rPr>
        <w:t xml:space="preserve"> am </w:t>
      </w:r>
      <w:proofErr w:type="spellStart"/>
      <w:r w:rsidRPr="00817566">
        <w:rPr>
          <w:rFonts w:ascii="Arial" w:hAnsi="Arial" w:cs="Arial"/>
          <w:b/>
          <w:sz w:val="16"/>
          <w:szCs w:val="16"/>
        </w:rPr>
        <w:t>Attersee</w:t>
      </w:r>
      <w:proofErr w:type="spellEnd"/>
      <w:r w:rsidRPr="00817566">
        <w:rPr>
          <w:rFonts w:ascii="Arial" w:hAnsi="Arial" w:cs="Arial"/>
          <w:b/>
          <w:sz w:val="16"/>
          <w:szCs w:val="16"/>
        </w:rPr>
        <w:t xml:space="preserve"> II" was:</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16"/>
          <w:szCs w:val="16"/>
        </w:rPr>
      </w:pPr>
      <w:r w:rsidRPr="00817566">
        <w:rPr>
          <w:rFonts w:ascii="Arial" w:hAnsi="Arial" w:cs="Arial"/>
          <w:color w:val="000000" w:themeColor="text1"/>
          <w:sz w:val="16"/>
          <w:szCs w:val="16"/>
        </w:rPr>
        <w:t>a.</w:t>
      </w:r>
      <w:r w:rsidRPr="00817566">
        <w:rPr>
          <w:rFonts w:ascii="Arial" w:hAnsi="Arial" w:cs="Arial"/>
          <w:color w:val="000000" w:themeColor="text1"/>
          <w:sz w:val="16"/>
          <w:szCs w:val="16"/>
        </w:rPr>
        <w:tab/>
        <w:t>A Racing Yacht;</w:t>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t>b.</w:t>
      </w:r>
      <w:r w:rsidRPr="00817566">
        <w:rPr>
          <w:rFonts w:ascii="Arial" w:hAnsi="Arial" w:cs="Arial"/>
          <w:color w:val="000000" w:themeColor="text1"/>
          <w:sz w:val="16"/>
          <w:szCs w:val="16"/>
        </w:rPr>
        <w:tab/>
        <w:t>A Painting;</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16"/>
          <w:szCs w:val="16"/>
        </w:rPr>
      </w:pPr>
      <w:r w:rsidRPr="00817566">
        <w:rPr>
          <w:rFonts w:ascii="Arial" w:hAnsi="Arial" w:cs="Arial"/>
          <w:color w:val="000000" w:themeColor="text1"/>
          <w:sz w:val="16"/>
          <w:szCs w:val="16"/>
        </w:rPr>
        <w:t>c.</w:t>
      </w:r>
      <w:r w:rsidRPr="00817566">
        <w:rPr>
          <w:rFonts w:ascii="Arial" w:hAnsi="Arial" w:cs="Arial"/>
          <w:color w:val="000000" w:themeColor="text1"/>
          <w:sz w:val="16"/>
          <w:szCs w:val="16"/>
        </w:rPr>
        <w:tab/>
        <w:t>A Summer Home</w:t>
      </w:r>
      <w:proofErr w:type="gramStart"/>
      <w:r w:rsidRPr="00817566">
        <w:rPr>
          <w:rFonts w:ascii="Arial" w:hAnsi="Arial" w:cs="Arial"/>
          <w:color w:val="000000" w:themeColor="text1"/>
          <w:sz w:val="16"/>
          <w:szCs w:val="16"/>
        </w:rPr>
        <w:t>;</w:t>
      </w:r>
      <w:proofErr w:type="gramEnd"/>
      <w:r w:rsidRPr="00817566">
        <w:rPr>
          <w:rFonts w:ascii="Arial" w:hAnsi="Arial" w:cs="Arial"/>
          <w:color w:val="000000" w:themeColor="text1"/>
          <w:sz w:val="16"/>
          <w:szCs w:val="16"/>
        </w:rPr>
        <w:t xml:space="preserve"> or</w:t>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t>d.</w:t>
      </w:r>
      <w:r w:rsidRPr="00817566">
        <w:rPr>
          <w:rFonts w:ascii="Arial" w:hAnsi="Arial" w:cs="Arial"/>
          <w:color w:val="000000" w:themeColor="text1"/>
          <w:sz w:val="16"/>
          <w:szCs w:val="16"/>
        </w:rPr>
        <w:tab/>
        <w:t>An Exotic Recipe</w:t>
      </w:r>
    </w:p>
    <w:p w:rsidR="00385D57" w:rsidRPr="00C656E7" w:rsidRDefault="00385D57" w:rsidP="00385D57">
      <w:pPr>
        <w:widowControl/>
        <w:spacing w:line="216" w:lineRule="auto"/>
        <w:jc w:val="both"/>
        <w:rPr>
          <w:rFonts w:ascii="Arial" w:hAnsi="Arial" w:cs="Arial"/>
          <w:b/>
          <w:bCs/>
          <w:color w:val="0D0D0D" w:themeColor="text1" w:themeTint="F2"/>
          <w:sz w:val="10"/>
          <w:szCs w:val="10"/>
        </w:rPr>
      </w:pPr>
    </w:p>
    <w:p w:rsidR="00385D5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0000" w:themeColor="text1"/>
          <w:sz w:val="16"/>
          <w:szCs w:val="16"/>
        </w:rPr>
      </w:pPr>
      <w:r>
        <w:rPr>
          <w:rFonts w:ascii="Arial" w:hAnsi="Arial" w:cs="Arial"/>
          <w:b/>
          <w:color w:val="000000" w:themeColor="text1"/>
          <w:sz w:val="16"/>
          <w:szCs w:val="16"/>
        </w:rPr>
        <w:t xml:space="preserve">117. </w:t>
      </w:r>
      <w:r>
        <w:rPr>
          <w:rFonts w:ascii="Arial" w:hAnsi="Arial" w:cs="Arial"/>
          <w:b/>
          <w:bCs/>
          <w:color w:val="000000" w:themeColor="text1"/>
          <w:sz w:val="16"/>
          <w:szCs w:val="16"/>
        </w:rPr>
        <w:t>What is the n</w:t>
      </w:r>
      <w:r w:rsidRPr="000F430A">
        <w:rPr>
          <w:rFonts w:ascii="Arial" w:hAnsi="Arial" w:cs="Arial"/>
          <w:b/>
          <w:bCs/>
          <w:color w:val="000000" w:themeColor="text1"/>
          <w:sz w:val="16"/>
          <w:szCs w:val="16"/>
        </w:rPr>
        <w:t xml:space="preserve">ame of </w:t>
      </w:r>
      <w:r>
        <w:rPr>
          <w:rFonts w:ascii="Arial" w:hAnsi="Arial" w:cs="Arial"/>
          <w:b/>
          <w:bCs/>
          <w:color w:val="000000" w:themeColor="text1"/>
          <w:sz w:val="16"/>
          <w:szCs w:val="16"/>
        </w:rPr>
        <w:t xml:space="preserve">Bob Farley’s </w:t>
      </w:r>
      <w:proofErr w:type="gramStart"/>
      <w:r>
        <w:rPr>
          <w:rFonts w:ascii="Arial" w:hAnsi="Arial" w:cs="Arial"/>
          <w:b/>
          <w:bCs/>
          <w:color w:val="000000" w:themeColor="text1"/>
          <w:sz w:val="16"/>
          <w:szCs w:val="16"/>
        </w:rPr>
        <w:t>Dog</w:t>
      </w:r>
      <w:proofErr w:type="gramEnd"/>
    </w:p>
    <w:p w:rsidR="00385D57" w:rsidRPr="0002037C" w:rsidRDefault="00385D57" w:rsidP="00385D57">
      <w:pPr>
        <w:spacing w:line="228" w:lineRule="auto"/>
        <w:jc w:val="both"/>
        <w:rPr>
          <w:rFonts w:ascii="Arial" w:hAnsi="Arial" w:cs="Arial"/>
          <w:b/>
          <w:color w:val="000080"/>
          <w:sz w:val="6"/>
          <w:szCs w:val="6"/>
        </w:rPr>
      </w:pPr>
    </w:p>
    <w:p w:rsidR="00385D57" w:rsidRDefault="00385D57" w:rsidP="00385D57">
      <w:pPr>
        <w:spacing w:line="228" w:lineRule="auto"/>
        <w:jc w:val="both"/>
        <w:rPr>
          <w:rFonts w:ascii="Arial" w:hAnsi="Arial" w:cs="Arial"/>
          <w:color w:val="0D0D0D" w:themeColor="text1" w:themeTint="F2"/>
          <w:sz w:val="16"/>
          <w:szCs w:val="16"/>
        </w:rPr>
      </w:pPr>
      <w:r w:rsidRPr="001A3AC5">
        <w:rPr>
          <w:rFonts w:ascii="Arial" w:hAnsi="Arial" w:cs="Arial"/>
          <w:color w:val="0D0D0D" w:themeColor="text1" w:themeTint="F2"/>
          <w:sz w:val="16"/>
          <w:szCs w:val="16"/>
        </w:rPr>
        <w:t>a. Sunny;</w:t>
      </w:r>
      <w:r w:rsidRPr="001A3AC5">
        <w:rPr>
          <w:rFonts w:ascii="Arial" w:hAnsi="Arial" w:cs="Arial"/>
          <w:color w:val="0D0D0D" w:themeColor="text1" w:themeTint="F2"/>
          <w:sz w:val="16"/>
          <w:szCs w:val="16"/>
        </w:rPr>
        <w:tab/>
      </w:r>
      <w:r>
        <w:rPr>
          <w:rFonts w:ascii="Arial" w:hAnsi="Arial" w:cs="Arial"/>
          <w:color w:val="0D0D0D" w:themeColor="text1" w:themeTint="F2"/>
          <w:sz w:val="16"/>
          <w:szCs w:val="16"/>
        </w:rPr>
        <w:tab/>
      </w:r>
      <w:r w:rsidRPr="001A3AC5">
        <w:rPr>
          <w:rFonts w:ascii="Arial" w:hAnsi="Arial" w:cs="Arial"/>
          <w:color w:val="0D0D0D" w:themeColor="text1" w:themeTint="F2"/>
          <w:sz w:val="16"/>
          <w:szCs w:val="16"/>
        </w:rPr>
        <w:t>b. Counselor;</w:t>
      </w:r>
      <w:r w:rsidRPr="001A3AC5">
        <w:rPr>
          <w:rFonts w:ascii="Arial" w:hAnsi="Arial" w:cs="Arial"/>
          <w:color w:val="0D0D0D" w:themeColor="text1" w:themeTint="F2"/>
          <w:sz w:val="16"/>
          <w:szCs w:val="16"/>
        </w:rPr>
        <w:tab/>
        <w:t>c. Justice; or</w:t>
      </w:r>
      <w:r w:rsidRPr="001A3AC5">
        <w:rPr>
          <w:rFonts w:ascii="Arial" w:hAnsi="Arial" w:cs="Arial"/>
          <w:color w:val="0D0D0D" w:themeColor="text1" w:themeTint="F2"/>
          <w:sz w:val="16"/>
          <w:szCs w:val="16"/>
        </w:rPr>
        <w:tab/>
        <w:t>d. Fido</w:t>
      </w:r>
    </w:p>
    <w:p w:rsidR="00385D57" w:rsidRPr="001A3AC5" w:rsidRDefault="00385D57" w:rsidP="00385D57">
      <w:pPr>
        <w:spacing w:line="228" w:lineRule="auto"/>
        <w:jc w:val="both"/>
        <w:rPr>
          <w:rFonts w:ascii="Arial" w:hAnsi="Arial" w:cs="Arial"/>
          <w:color w:val="0D0D0D" w:themeColor="text1" w:themeTint="F2"/>
          <w:sz w:val="10"/>
          <w:szCs w:val="10"/>
        </w:rPr>
      </w:pPr>
    </w:p>
    <w:p w:rsidR="00385D5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 xml:space="preserve">118. </w:t>
      </w:r>
      <w:r w:rsidRPr="000F430A">
        <w:rPr>
          <w:rFonts w:ascii="Arial" w:hAnsi="Arial" w:cs="Arial"/>
          <w:b/>
          <w:bCs/>
          <w:color w:val="000000" w:themeColor="text1"/>
          <w:sz w:val="16"/>
          <w:szCs w:val="16"/>
        </w:rPr>
        <w:t>The famous legal writing that declared people have three rights:</w:t>
      </w:r>
    </w:p>
    <w:p w:rsidR="00385D57" w:rsidRPr="000F430A"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 xml:space="preserve">   </w:t>
      </w:r>
      <w:r w:rsidRPr="000F430A">
        <w:rPr>
          <w:rFonts w:ascii="Arial" w:hAnsi="Arial" w:cs="Arial"/>
          <w:b/>
          <w:bCs/>
          <w:color w:val="000000" w:themeColor="text1"/>
          <w:sz w:val="16"/>
          <w:szCs w:val="16"/>
        </w:rPr>
        <w:t xml:space="preserve"> Life, Liberty and the Pursuit of Property, was:</w:t>
      </w:r>
    </w:p>
    <w:p w:rsidR="00385D57" w:rsidRPr="001A3AC5"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85D57" w:rsidRPr="000F430A"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John Locke’s Two Treatise on Government;</w:t>
      </w:r>
      <w:r>
        <w:rPr>
          <w:rFonts w:ascii="Arial" w:hAnsi="Arial" w:cs="Arial"/>
          <w:color w:val="000000" w:themeColor="text1"/>
          <w:sz w:val="16"/>
          <w:szCs w:val="16"/>
        </w:rPr>
        <w:t xml:space="preserve"> or</w:t>
      </w:r>
    </w:p>
    <w:p w:rsidR="00385D57" w:rsidRPr="001A3AC5"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385D57" w:rsidRPr="00385D57" w:rsidRDefault="00385D57" w:rsidP="00385D57">
      <w:pPr>
        <w:jc w:val="both"/>
        <w:rPr>
          <w:rFonts w:ascii="Arial" w:hAnsi="Arial" w:cs="Arial"/>
          <w:bCs/>
          <w:color w:val="0D0D0D" w:themeColor="text1" w:themeTint="F2"/>
          <w:sz w:val="16"/>
          <w:szCs w:val="16"/>
        </w:rPr>
      </w:pPr>
      <w:proofErr w:type="gramStart"/>
      <w:r w:rsidRPr="00385D57">
        <w:rPr>
          <w:rFonts w:ascii="Arial" w:hAnsi="Arial" w:cs="Arial"/>
          <w:color w:val="000000" w:themeColor="text1"/>
          <w:sz w:val="16"/>
          <w:szCs w:val="16"/>
        </w:rPr>
        <w:t>b</w:t>
      </w:r>
      <w:proofErr w:type="gramEnd"/>
      <w:r w:rsidRPr="00385D57">
        <w:rPr>
          <w:rFonts w:ascii="Arial" w:hAnsi="Arial" w:cs="Arial"/>
          <w:color w:val="000000" w:themeColor="text1"/>
          <w:sz w:val="16"/>
          <w:szCs w:val="16"/>
        </w:rPr>
        <w:t>.   Oliver Wendell Holmes The Common Law</w:t>
      </w:r>
      <w:r w:rsidR="00312746">
        <w:rPr>
          <w:rFonts w:ascii="Arial" w:hAnsi="Arial" w:cs="Arial"/>
          <w:color w:val="000000" w:themeColor="text1"/>
          <w:sz w:val="16"/>
          <w:szCs w:val="16"/>
        </w:rPr>
        <w:t xml:space="preserve">                  </w:t>
      </w:r>
      <w:r w:rsidR="00312746" w:rsidRPr="00312746">
        <w:rPr>
          <w:rFonts w:ascii="Arial" w:hAnsi="Arial" w:cs="Arial"/>
          <w:b/>
          <w:color w:val="000000" w:themeColor="text1"/>
          <w:sz w:val="16"/>
          <w:szCs w:val="16"/>
        </w:rPr>
        <w:t>(8)</w:t>
      </w:r>
    </w:p>
    <w:p w:rsidR="00C656E7" w:rsidRDefault="00C656E7" w:rsidP="00C656E7">
      <w:pPr>
        <w:widowControl/>
        <w:spacing w:line="214" w:lineRule="auto"/>
        <w:jc w:val="both"/>
        <w:rPr>
          <w:rFonts w:ascii="Arial" w:hAnsi="Arial" w:cs="Arial"/>
          <w:bCs/>
          <w:color w:val="0D0D0D" w:themeColor="text1" w:themeTint="F2"/>
          <w:sz w:val="16"/>
          <w:szCs w:val="16"/>
        </w:rPr>
      </w:pPr>
    </w:p>
    <w:p w:rsidR="00385D57" w:rsidRPr="00124DB5" w:rsidRDefault="00385D57" w:rsidP="00385D57">
      <w:pPr>
        <w:widowControl/>
        <w:spacing w:line="214" w:lineRule="auto"/>
        <w:jc w:val="both"/>
        <w:rPr>
          <w:rFonts w:ascii="Arial" w:hAnsi="Arial" w:cs="Arial"/>
          <w:color w:val="000099"/>
          <w:sz w:val="16"/>
          <w:szCs w:val="16"/>
        </w:rPr>
      </w:pPr>
      <w:r>
        <w:rPr>
          <w:rFonts w:ascii="Arial" w:hAnsi="Arial" w:cs="Arial"/>
          <w:b/>
          <w:bCs/>
          <w:i/>
          <w:iCs/>
          <w:color w:val="000099"/>
          <w:sz w:val="16"/>
          <w:szCs w:val="16"/>
        </w:rPr>
        <w:t>Section Thirteen</w:t>
      </w:r>
      <w:r w:rsidRPr="00124DB5">
        <w:rPr>
          <w:rFonts w:ascii="Arial" w:hAnsi="Arial" w:cs="Arial"/>
          <w:b/>
          <w:bCs/>
          <w:i/>
          <w:iCs/>
          <w:color w:val="000099"/>
          <w:sz w:val="16"/>
          <w:szCs w:val="16"/>
        </w:rPr>
        <w:t xml:space="preserve"> – </w:t>
      </w:r>
      <w:r>
        <w:rPr>
          <w:rFonts w:ascii="Arial" w:hAnsi="Arial" w:cs="Arial"/>
          <w:b/>
          <w:bCs/>
          <w:i/>
          <w:iCs/>
          <w:color w:val="000099"/>
          <w:sz w:val="16"/>
          <w:szCs w:val="16"/>
        </w:rPr>
        <w:t>Extra Credit Questions Contin</w:t>
      </w:r>
      <w:r w:rsidR="00471E1A">
        <w:rPr>
          <w:rFonts w:ascii="Arial" w:hAnsi="Arial" w:cs="Arial"/>
          <w:b/>
          <w:bCs/>
          <w:i/>
          <w:iCs/>
          <w:color w:val="000099"/>
          <w:sz w:val="16"/>
          <w:szCs w:val="16"/>
        </w:rPr>
        <w:t>u</w:t>
      </w:r>
      <w:r>
        <w:rPr>
          <w:rFonts w:ascii="Arial" w:hAnsi="Arial" w:cs="Arial"/>
          <w:b/>
          <w:bCs/>
          <w:i/>
          <w:iCs/>
          <w:color w:val="000099"/>
          <w:sz w:val="16"/>
          <w:szCs w:val="16"/>
        </w:rPr>
        <w:t>ed</w:t>
      </w:r>
    </w:p>
    <w:p w:rsidR="00D61A55" w:rsidRPr="00D61A55" w:rsidRDefault="00D61A55" w:rsidP="00D61A55">
      <w:pPr>
        <w:widowControl/>
        <w:spacing w:line="216" w:lineRule="auto"/>
        <w:jc w:val="both"/>
        <w:rPr>
          <w:rFonts w:ascii="Arial" w:hAnsi="Arial" w:cs="Arial"/>
          <w:b/>
          <w:bCs/>
          <w:color w:val="0D0D0D" w:themeColor="text1" w:themeTint="F2"/>
          <w:sz w:val="10"/>
          <w:szCs w:val="10"/>
        </w:rPr>
      </w:pPr>
    </w:p>
    <w:p w:rsidR="00D61A55" w:rsidRDefault="00D61A55" w:rsidP="00D61A55">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119. The United States Constitution Guarantees that every state</w:t>
      </w:r>
    </w:p>
    <w:p w:rsidR="00D61A55" w:rsidRDefault="00D61A55" w:rsidP="00D61A55">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 xml:space="preserve">    </w:t>
      </w:r>
      <w:proofErr w:type="gramStart"/>
      <w:r>
        <w:rPr>
          <w:rFonts w:ascii="Arial" w:hAnsi="Arial" w:cs="Arial"/>
          <w:b/>
          <w:bCs/>
          <w:color w:val="0D0D0D" w:themeColor="text1" w:themeTint="F2"/>
          <w:sz w:val="16"/>
          <w:szCs w:val="16"/>
        </w:rPr>
        <w:t>government</w:t>
      </w:r>
      <w:proofErr w:type="gramEnd"/>
      <w:r>
        <w:rPr>
          <w:rFonts w:ascii="Arial" w:hAnsi="Arial" w:cs="Arial"/>
          <w:b/>
          <w:bCs/>
          <w:color w:val="0D0D0D" w:themeColor="text1" w:themeTint="F2"/>
          <w:sz w:val="16"/>
          <w:szCs w:val="16"/>
        </w:rPr>
        <w:t xml:space="preserve"> must be in what form:</w:t>
      </w:r>
    </w:p>
    <w:p w:rsidR="00D61A55" w:rsidRPr="005268D3" w:rsidRDefault="00D61A55" w:rsidP="00D61A55">
      <w:pPr>
        <w:widowControl/>
        <w:spacing w:line="216" w:lineRule="auto"/>
        <w:jc w:val="both"/>
        <w:rPr>
          <w:rFonts w:ascii="Arial" w:hAnsi="Arial" w:cs="Arial"/>
          <w:b/>
          <w:bCs/>
          <w:color w:val="0D0D0D" w:themeColor="text1" w:themeTint="F2"/>
          <w:sz w:val="4"/>
          <w:szCs w:val="4"/>
        </w:rPr>
      </w:pPr>
    </w:p>
    <w:p w:rsidR="00D61A55" w:rsidRPr="00D61A55" w:rsidRDefault="00D61A55" w:rsidP="00D61A55">
      <w:pPr>
        <w:widowControl/>
        <w:spacing w:line="216" w:lineRule="auto"/>
        <w:jc w:val="both"/>
        <w:rPr>
          <w:rFonts w:ascii="Arial" w:hAnsi="Arial" w:cs="Arial"/>
          <w:bCs/>
          <w:color w:val="0D0D0D" w:themeColor="text1" w:themeTint="F2"/>
          <w:sz w:val="6"/>
          <w:szCs w:val="6"/>
        </w:rPr>
      </w:pPr>
    </w:p>
    <w:p w:rsidR="00D61A55" w:rsidRDefault="00D61A55" w:rsidP="00D61A55">
      <w:pPr>
        <w:pStyle w:val="ListParagraph"/>
        <w:widowControl/>
        <w:numPr>
          <w:ilvl w:val="0"/>
          <w:numId w:val="58"/>
        </w:numPr>
        <w:spacing w:line="216" w:lineRule="auto"/>
        <w:ind w:left="0" w:hanging="45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 A Constitutional Monarchy:</w:t>
      </w:r>
    </w:p>
    <w:p w:rsidR="00D61A55" w:rsidRPr="00D61A55" w:rsidRDefault="00D61A55" w:rsidP="00D61A55">
      <w:pPr>
        <w:widowControl/>
        <w:spacing w:line="216" w:lineRule="auto"/>
        <w:jc w:val="both"/>
        <w:rPr>
          <w:rFonts w:ascii="Arial" w:hAnsi="Arial" w:cs="Arial"/>
          <w:bCs/>
          <w:color w:val="0D0D0D" w:themeColor="text1" w:themeTint="F2"/>
          <w:sz w:val="6"/>
          <w:szCs w:val="6"/>
        </w:rPr>
      </w:pPr>
    </w:p>
    <w:p w:rsidR="00D61A55" w:rsidRDefault="00D61A55" w:rsidP="00D61A55">
      <w:pPr>
        <w:pStyle w:val="ListParagraph"/>
        <w:widowControl/>
        <w:numPr>
          <w:ilvl w:val="0"/>
          <w:numId w:val="58"/>
        </w:numPr>
        <w:spacing w:line="216" w:lineRule="auto"/>
        <w:ind w:left="180" w:hanging="18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 Democracy;</w:t>
      </w:r>
    </w:p>
    <w:p w:rsidR="00D61A55" w:rsidRPr="00D61A55" w:rsidRDefault="00D61A55" w:rsidP="00D61A55">
      <w:pPr>
        <w:pStyle w:val="ListParagraph"/>
        <w:rPr>
          <w:rFonts w:ascii="Arial" w:hAnsi="Arial" w:cs="Arial"/>
          <w:bCs/>
          <w:color w:val="0D0D0D" w:themeColor="text1" w:themeTint="F2"/>
          <w:sz w:val="6"/>
          <w:szCs w:val="6"/>
        </w:rPr>
      </w:pPr>
    </w:p>
    <w:p w:rsidR="00D61A55" w:rsidRPr="00D61A55" w:rsidRDefault="00D61A55" w:rsidP="00D61A55">
      <w:pPr>
        <w:pStyle w:val="ListParagraph"/>
        <w:widowControl/>
        <w:numPr>
          <w:ilvl w:val="0"/>
          <w:numId w:val="58"/>
        </w:numPr>
        <w:autoSpaceDE/>
        <w:autoSpaceDN/>
        <w:adjustRightInd/>
        <w:ind w:left="180" w:hanging="180"/>
        <w:outlineLvl w:val="0"/>
        <w:rPr>
          <w:rFonts w:ascii="Arial" w:eastAsia="Times New Roman" w:hAnsi="Arial" w:cs="Arial"/>
          <w:bCs/>
          <w:kern w:val="36"/>
          <w:sz w:val="16"/>
          <w:szCs w:val="16"/>
          <w:lang w:val="en"/>
        </w:rPr>
      </w:pPr>
      <w:r w:rsidRPr="00D61A55">
        <w:rPr>
          <w:rFonts w:ascii="Arial" w:hAnsi="Arial" w:cs="Arial"/>
          <w:bCs/>
          <w:color w:val="0D0D0D" w:themeColor="text1" w:themeTint="F2"/>
          <w:sz w:val="16"/>
          <w:szCs w:val="16"/>
        </w:rPr>
        <w:t xml:space="preserve">A Socialist </w:t>
      </w:r>
      <w:r w:rsidRPr="00D61A55">
        <w:rPr>
          <w:rFonts w:ascii="Arial" w:eastAsia="Times New Roman" w:hAnsi="Arial" w:cs="Arial"/>
          <w:bCs/>
          <w:kern w:val="36"/>
          <w:sz w:val="16"/>
          <w:szCs w:val="16"/>
          <w:lang w:val="en"/>
        </w:rPr>
        <w:t>Aristocracy</w:t>
      </w:r>
      <w:r w:rsidRPr="00D61A55">
        <w:rPr>
          <w:rFonts w:ascii="Arial" w:hAnsi="Arial" w:cs="Arial"/>
          <w:bCs/>
          <w:color w:val="0D0D0D" w:themeColor="text1" w:themeTint="F2"/>
          <w:sz w:val="16"/>
          <w:szCs w:val="16"/>
        </w:rPr>
        <w:t>; or</w:t>
      </w:r>
    </w:p>
    <w:p w:rsidR="00D61A55" w:rsidRPr="00D61A55" w:rsidRDefault="00D61A55" w:rsidP="00D61A55">
      <w:pPr>
        <w:pStyle w:val="ListParagraph"/>
        <w:rPr>
          <w:rFonts w:ascii="Arial" w:hAnsi="Arial" w:cs="Arial"/>
          <w:bCs/>
          <w:color w:val="0D0D0D" w:themeColor="text1" w:themeTint="F2"/>
          <w:sz w:val="6"/>
          <w:szCs w:val="6"/>
        </w:rPr>
      </w:pPr>
    </w:p>
    <w:p w:rsidR="00D61A55" w:rsidRPr="00D61A55" w:rsidRDefault="00D61A55" w:rsidP="00D61A55">
      <w:pPr>
        <w:pStyle w:val="ListParagraph"/>
        <w:widowControl/>
        <w:numPr>
          <w:ilvl w:val="0"/>
          <w:numId w:val="58"/>
        </w:numPr>
        <w:ind w:left="180" w:hanging="180"/>
        <w:contextualSpacing w:val="0"/>
        <w:jc w:val="both"/>
        <w:rPr>
          <w:rFonts w:ascii="Arial" w:hAnsi="Arial" w:cs="Arial"/>
          <w:bCs/>
          <w:color w:val="0D0D0D" w:themeColor="text1" w:themeTint="F2"/>
          <w:sz w:val="16"/>
          <w:szCs w:val="16"/>
        </w:rPr>
      </w:pPr>
      <w:r w:rsidRPr="00D61A55">
        <w:rPr>
          <w:rFonts w:ascii="Arial" w:hAnsi="Arial" w:cs="Arial"/>
          <w:bCs/>
          <w:color w:val="0D0D0D" w:themeColor="text1" w:themeTint="F2"/>
          <w:sz w:val="16"/>
          <w:szCs w:val="16"/>
        </w:rPr>
        <w:t>A Republic.</w:t>
      </w:r>
    </w:p>
    <w:p w:rsidR="00C656E7" w:rsidRPr="00D61A55" w:rsidRDefault="00C656E7" w:rsidP="00D61A55">
      <w:pPr>
        <w:widowControl/>
        <w:jc w:val="both"/>
        <w:rPr>
          <w:rFonts w:ascii="Arial" w:hAnsi="Arial" w:cs="Arial"/>
          <w:bCs/>
          <w:color w:val="0D0D0D" w:themeColor="text1" w:themeTint="F2"/>
          <w:sz w:val="16"/>
          <w:szCs w:val="16"/>
        </w:rPr>
      </w:pPr>
    </w:p>
    <w:p w:rsidR="00D61A55" w:rsidRPr="00817566" w:rsidRDefault="00D61A55" w:rsidP="00D61A5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b/>
          <w:sz w:val="16"/>
          <w:szCs w:val="16"/>
        </w:rPr>
      </w:pPr>
      <w:r>
        <w:rPr>
          <w:rFonts w:ascii="Arial" w:hAnsi="Arial" w:cs="Arial"/>
          <w:b/>
          <w:color w:val="000000" w:themeColor="text1"/>
          <w:sz w:val="16"/>
          <w:szCs w:val="16"/>
        </w:rPr>
        <w:t>120</w:t>
      </w:r>
      <w:r w:rsidRPr="00817566">
        <w:rPr>
          <w:rFonts w:ascii="Arial" w:hAnsi="Arial" w:cs="Arial"/>
          <w:b/>
          <w:color w:val="000000" w:themeColor="text1"/>
          <w:sz w:val="16"/>
          <w:szCs w:val="16"/>
        </w:rPr>
        <w:t xml:space="preserve">. The </w:t>
      </w:r>
      <w:r>
        <w:rPr>
          <w:rFonts w:ascii="Arial" w:hAnsi="Arial" w:cs="Arial"/>
          <w:b/>
          <w:color w:val="000000" w:themeColor="text1"/>
          <w:sz w:val="16"/>
          <w:szCs w:val="16"/>
        </w:rPr>
        <w:t xml:space="preserve">Thing I liked best about Law 421/521 </w:t>
      </w:r>
      <w:r w:rsidRPr="00817566">
        <w:rPr>
          <w:rFonts w:ascii="Arial" w:hAnsi="Arial" w:cs="Arial"/>
          <w:b/>
          <w:sz w:val="16"/>
          <w:szCs w:val="16"/>
        </w:rPr>
        <w:t>was:</w:t>
      </w:r>
    </w:p>
    <w:p w:rsidR="00D61A55" w:rsidRPr="00163B27" w:rsidRDefault="00D61A55" w:rsidP="00D61A5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D61A55" w:rsidRDefault="00D61A55" w:rsidP="00D61A55">
      <w:pPr>
        <w:widowControl/>
        <w:spacing w:line="223" w:lineRule="auto"/>
        <w:jc w:val="both"/>
        <w:rPr>
          <w:rFonts w:ascii="Arial" w:hAnsi="Arial" w:cs="Arial"/>
          <w:color w:val="000000" w:themeColor="text1"/>
          <w:sz w:val="16"/>
          <w:szCs w:val="16"/>
        </w:rPr>
      </w:pPr>
    </w:p>
    <w:p w:rsidR="00D61A55" w:rsidRPr="005268D3" w:rsidRDefault="00D61A55" w:rsidP="00D61A55">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w:t>
      </w:r>
      <w:r w:rsidR="00312746">
        <w:rPr>
          <w:rFonts w:ascii="Arial" w:hAnsi="Arial" w:cs="Arial"/>
          <w:color w:val="000000" w:themeColor="text1"/>
          <w:sz w:val="16"/>
          <w:szCs w:val="16"/>
        </w:rPr>
        <w:t>______</w:t>
      </w:r>
      <w:r>
        <w:rPr>
          <w:rFonts w:ascii="Arial" w:hAnsi="Arial" w:cs="Arial"/>
          <w:color w:val="000000" w:themeColor="text1"/>
          <w:sz w:val="16"/>
          <w:szCs w:val="16"/>
        </w:rPr>
        <w:t>________</w:t>
      </w:r>
    </w:p>
    <w:p w:rsidR="00D61A55" w:rsidRDefault="00D61A55" w:rsidP="00D61A55">
      <w:pPr>
        <w:widowControl/>
        <w:spacing w:line="216" w:lineRule="auto"/>
        <w:jc w:val="both"/>
        <w:rPr>
          <w:rFonts w:ascii="Arial" w:hAnsi="Arial" w:cs="Arial"/>
          <w:b/>
          <w:bCs/>
          <w:color w:val="0D0D0D" w:themeColor="text1" w:themeTint="F2"/>
          <w:sz w:val="16"/>
          <w:szCs w:val="16"/>
        </w:rPr>
      </w:pPr>
    </w:p>
    <w:p w:rsidR="00D61A55" w:rsidRPr="00163B27" w:rsidRDefault="00D61A55" w:rsidP="00D61A5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D61A55" w:rsidRPr="00C656E7" w:rsidRDefault="00D61A55" w:rsidP="00D61A55">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w:t>
      </w:r>
      <w:r w:rsidR="00312746">
        <w:rPr>
          <w:rFonts w:ascii="Arial" w:hAnsi="Arial" w:cs="Arial"/>
          <w:color w:val="000000" w:themeColor="text1"/>
          <w:sz w:val="16"/>
          <w:szCs w:val="16"/>
        </w:rPr>
        <w:t>______</w:t>
      </w:r>
      <w:r>
        <w:rPr>
          <w:rFonts w:ascii="Arial" w:hAnsi="Arial" w:cs="Arial"/>
          <w:color w:val="000000" w:themeColor="text1"/>
          <w:sz w:val="16"/>
          <w:szCs w:val="16"/>
        </w:rPr>
        <w:t>__</w:t>
      </w:r>
    </w:p>
    <w:p w:rsidR="00C656E7" w:rsidRDefault="00C656E7" w:rsidP="00C656E7">
      <w:pPr>
        <w:widowControl/>
        <w:spacing w:line="214" w:lineRule="auto"/>
        <w:jc w:val="both"/>
        <w:rPr>
          <w:rFonts w:ascii="Arial" w:hAnsi="Arial" w:cs="Arial"/>
          <w:bCs/>
          <w:color w:val="0D0D0D" w:themeColor="text1" w:themeTint="F2"/>
          <w:sz w:val="16"/>
          <w:szCs w:val="16"/>
        </w:rPr>
      </w:pPr>
    </w:p>
    <w:p w:rsidR="00312746" w:rsidRPr="008349BB" w:rsidRDefault="00312746" w:rsidP="008349BB">
      <w:pPr>
        <w:widowControl/>
        <w:jc w:val="center"/>
        <w:rPr>
          <w:rFonts w:ascii="Arial" w:hAnsi="Arial" w:cs="Arial"/>
          <w:color w:val="000000" w:themeColor="text1"/>
          <w:sz w:val="30"/>
          <w:szCs w:val="30"/>
        </w:rPr>
      </w:pPr>
      <w:r w:rsidRPr="00312746">
        <w:rPr>
          <w:rFonts w:ascii="Arial" w:hAnsi="Arial" w:cs="Arial"/>
          <w:color w:val="002060"/>
          <w:sz w:val="16"/>
          <w:szCs w:val="16"/>
          <w:lang w:val="en-CA"/>
        </w:rPr>
        <w:fldChar w:fldCharType="begin"/>
      </w:r>
      <w:r w:rsidRPr="00312746">
        <w:rPr>
          <w:rFonts w:ascii="Arial" w:hAnsi="Arial" w:cs="Arial"/>
          <w:color w:val="002060"/>
          <w:sz w:val="16"/>
          <w:szCs w:val="16"/>
          <w:lang w:val="en-CA"/>
        </w:rPr>
        <w:instrText xml:space="preserve"> SEQ CHAPTER \h \r 1</w:instrText>
      </w:r>
      <w:r w:rsidRPr="00312746">
        <w:rPr>
          <w:rFonts w:ascii="Arial" w:hAnsi="Arial" w:cs="Arial"/>
          <w:color w:val="002060"/>
          <w:sz w:val="16"/>
          <w:szCs w:val="16"/>
          <w:lang w:val="en-CA"/>
        </w:rPr>
        <w:fldChar w:fldCharType="end"/>
      </w:r>
      <w:r w:rsidRPr="008349BB">
        <w:rPr>
          <w:rFonts w:ascii="Arial" w:hAnsi="Arial" w:cs="Arial"/>
          <w:b/>
          <w:bCs/>
          <w:color w:val="000000" w:themeColor="text1"/>
          <w:sz w:val="30"/>
          <w:szCs w:val="30"/>
        </w:rPr>
        <w:t>Essay Question</w:t>
      </w:r>
    </w:p>
    <w:p w:rsidR="00312746" w:rsidRPr="00312746" w:rsidRDefault="00312746" w:rsidP="00312746">
      <w:pPr>
        <w:widowControl/>
        <w:rPr>
          <w:rFonts w:ascii="Arial" w:hAnsi="Arial" w:cs="Arial"/>
          <w:sz w:val="10"/>
          <w:szCs w:val="10"/>
        </w:rPr>
      </w:pPr>
    </w:p>
    <w:p w:rsidR="00312746" w:rsidRPr="00312746" w:rsidRDefault="00312746" w:rsidP="00312746">
      <w:pPr>
        <w:widowControl/>
        <w:jc w:val="both"/>
        <w:rPr>
          <w:rFonts w:ascii="Arial" w:hAnsi="Arial" w:cs="Arial"/>
          <w:b/>
          <w:bCs/>
          <w:sz w:val="16"/>
          <w:szCs w:val="16"/>
        </w:rPr>
      </w:pPr>
      <w:r w:rsidRPr="00312746">
        <w:rPr>
          <w:rFonts w:ascii="Arial" w:hAnsi="Arial" w:cs="Arial"/>
          <w:b/>
          <w:bCs/>
          <w:sz w:val="16"/>
          <w:szCs w:val="16"/>
        </w:rPr>
        <w:t xml:space="preserve">Please write </w:t>
      </w:r>
      <w:proofErr w:type="gramStart"/>
      <w:r w:rsidRPr="00312746">
        <w:rPr>
          <w:rFonts w:ascii="Arial" w:hAnsi="Arial" w:cs="Arial"/>
          <w:b/>
          <w:bCs/>
          <w:sz w:val="16"/>
          <w:szCs w:val="16"/>
        </w:rPr>
        <w:t>legibly and read</w:t>
      </w:r>
      <w:proofErr w:type="gramEnd"/>
      <w:r w:rsidRPr="00312746">
        <w:rPr>
          <w:rFonts w:ascii="Arial" w:hAnsi="Arial" w:cs="Arial"/>
          <w:b/>
          <w:bCs/>
          <w:sz w:val="16"/>
          <w:szCs w:val="16"/>
        </w:rPr>
        <w:t xml:space="preserve"> and answer the entire question. Please keep your writing concise and within the space provided.  Issue spotting and analysis on the question at hand </w:t>
      </w:r>
      <w:proofErr w:type="gramStart"/>
      <w:r w:rsidRPr="00312746">
        <w:rPr>
          <w:rFonts w:ascii="Arial" w:hAnsi="Arial" w:cs="Arial"/>
          <w:b/>
          <w:bCs/>
          <w:sz w:val="16"/>
          <w:szCs w:val="16"/>
        </w:rPr>
        <w:t>will be given</w:t>
      </w:r>
      <w:proofErr w:type="gramEnd"/>
      <w:r w:rsidRPr="00312746">
        <w:rPr>
          <w:rFonts w:ascii="Arial" w:hAnsi="Arial" w:cs="Arial"/>
          <w:b/>
          <w:bCs/>
          <w:sz w:val="16"/>
          <w:szCs w:val="16"/>
        </w:rPr>
        <w:t xml:space="preserve"> the greatest credit.</w:t>
      </w:r>
    </w:p>
    <w:p w:rsidR="00312746" w:rsidRPr="00312746" w:rsidRDefault="00312746" w:rsidP="00312746">
      <w:pPr>
        <w:widowControl/>
        <w:jc w:val="both"/>
        <w:rPr>
          <w:rFonts w:ascii="Arial" w:hAnsi="Arial" w:cs="Arial"/>
          <w:sz w:val="10"/>
          <w:szCs w:val="10"/>
        </w:rPr>
      </w:pPr>
    </w:p>
    <w:p w:rsidR="00312746" w:rsidRDefault="00312746" w:rsidP="00312746">
      <w:pPr>
        <w:widowControl/>
        <w:jc w:val="both"/>
        <w:rPr>
          <w:rFonts w:ascii="Arial" w:hAnsi="Arial" w:cs="Arial"/>
          <w:b/>
          <w:bCs/>
          <w:sz w:val="16"/>
          <w:szCs w:val="16"/>
        </w:rPr>
      </w:pPr>
    </w:p>
    <w:p w:rsidR="00312746" w:rsidRPr="00312746" w:rsidRDefault="00312746" w:rsidP="00312746">
      <w:pPr>
        <w:widowControl/>
        <w:jc w:val="both"/>
        <w:rPr>
          <w:rFonts w:ascii="Arial" w:hAnsi="Arial" w:cs="Arial"/>
          <w:b/>
          <w:bCs/>
          <w:sz w:val="16"/>
          <w:szCs w:val="16"/>
        </w:rPr>
      </w:pPr>
      <w:r w:rsidRPr="00312746">
        <w:rPr>
          <w:rFonts w:ascii="Arial" w:hAnsi="Arial" w:cs="Arial"/>
          <w:b/>
          <w:bCs/>
          <w:sz w:val="16"/>
          <w:szCs w:val="16"/>
        </w:rPr>
        <w:t xml:space="preserve">You have just accepted a high paying job in your chosen field.  The office in which you </w:t>
      </w:r>
      <w:proofErr w:type="gramStart"/>
      <w:r w:rsidRPr="00312746">
        <w:rPr>
          <w:rFonts w:ascii="Arial" w:hAnsi="Arial" w:cs="Arial"/>
          <w:b/>
          <w:bCs/>
          <w:sz w:val="16"/>
          <w:szCs w:val="16"/>
        </w:rPr>
        <w:t>have become employed</w:t>
      </w:r>
      <w:proofErr w:type="gramEnd"/>
      <w:r w:rsidRPr="00312746">
        <w:rPr>
          <w:rFonts w:ascii="Arial" w:hAnsi="Arial" w:cs="Arial"/>
          <w:b/>
          <w:bCs/>
          <w:sz w:val="16"/>
          <w:szCs w:val="16"/>
        </w:rPr>
        <w:t xml:space="preserve"> strongly encourages home ownership, believing that it provides stability and continuity for their workforce.  As such, you have decided to purchase your first home.</w:t>
      </w:r>
    </w:p>
    <w:p w:rsidR="00312746" w:rsidRPr="00312746" w:rsidRDefault="00312746" w:rsidP="00312746">
      <w:pPr>
        <w:widowControl/>
        <w:jc w:val="both"/>
        <w:rPr>
          <w:rFonts w:ascii="Arial" w:hAnsi="Arial" w:cs="Arial"/>
          <w:b/>
          <w:bCs/>
          <w:sz w:val="10"/>
          <w:szCs w:val="10"/>
        </w:rPr>
      </w:pPr>
    </w:p>
    <w:p w:rsidR="00312746" w:rsidRPr="00312746" w:rsidRDefault="00312746" w:rsidP="00312746">
      <w:pPr>
        <w:widowControl/>
        <w:jc w:val="both"/>
        <w:rPr>
          <w:rFonts w:ascii="Arial" w:hAnsi="Arial" w:cs="Arial"/>
          <w:b/>
          <w:bCs/>
          <w:sz w:val="16"/>
          <w:szCs w:val="16"/>
        </w:rPr>
      </w:pPr>
      <w:r w:rsidRPr="00312746">
        <w:rPr>
          <w:rFonts w:ascii="Arial" w:hAnsi="Arial" w:cs="Arial"/>
          <w:b/>
          <w:bCs/>
          <w:sz w:val="16"/>
          <w:szCs w:val="16"/>
        </w:rPr>
        <w:t xml:space="preserve">Please describe the process that you would go through to </w:t>
      </w:r>
      <w:proofErr w:type="gramStart"/>
      <w:r w:rsidRPr="00312746">
        <w:rPr>
          <w:rFonts w:ascii="Arial" w:hAnsi="Arial" w:cs="Arial"/>
          <w:b/>
          <w:bCs/>
          <w:sz w:val="16"/>
          <w:szCs w:val="16"/>
        </w:rPr>
        <w:t>effectuate</w:t>
      </w:r>
      <w:proofErr w:type="gramEnd"/>
      <w:r w:rsidRPr="00312746">
        <w:rPr>
          <w:rFonts w:ascii="Arial" w:hAnsi="Arial" w:cs="Arial"/>
          <w:b/>
          <w:bCs/>
          <w:sz w:val="16"/>
          <w:szCs w:val="16"/>
        </w:rPr>
        <w:t xml:space="preserve"> this endeavor.  Describe in detail the Contract, Mortgage, Deed and Recording </w:t>
      </w:r>
      <w:proofErr w:type="gramStart"/>
      <w:r w:rsidRPr="00312746">
        <w:rPr>
          <w:rFonts w:ascii="Arial" w:hAnsi="Arial" w:cs="Arial"/>
          <w:b/>
          <w:bCs/>
          <w:sz w:val="16"/>
          <w:szCs w:val="16"/>
        </w:rPr>
        <w:t>documents, what they would contain, and what actions you would perform with them</w:t>
      </w:r>
      <w:proofErr w:type="gramEnd"/>
      <w:r w:rsidRPr="00312746">
        <w:rPr>
          <w:rFonts w:ascii="Arial" w:hAnsi="Arial" w:cs="Arial"/>
          <w:b/>
          <w:bCs/>
          <w:sz w:val="16"/>
          <w:szCs w:val="16"/>
        </w:rPr>
        <w:t>.  Describe the actions and responsibilities of the seller, the actions and responsibilities of yourself as buyer, and your relationship with and the actions and responsibilities of the real estate agent.</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lastRenderedPageBreak/>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630D1C" w:rsidRDefault="00312746" w:rsidP="00312746">
      <w:pPr>
        <w:widowControl/>
        <w:spacing w:line="223" w:lineRule="auto"/>
        <w:jc w:val="both"/>
        <w:rPr>
          <w:rFonts w:ascii="Arial" w:hAnsi="Arial" w:cs="Arial"/>
          <w:b/>
          <w:color w:val="0D0D0D" w:themeColor="text1" w:themeTint="F2"/>
          <w:sz w:val="10"/>
          <w:szCs w:val="10"/>
        </w:rPr>
      </w:pPr>
      <w:r>
        <w:rPr>
          <w:rFonts w:ascii="Arial" w:hAnsi="Arial" w:cs="Arial"/>
          <w:color w:val="000000" w:themeColor="text1"/>
          <w:sz w:val="16"/>
          <w:szCs w:val="16"/>
        </w:rPr>
        <w:t xml:space="preserve">                                                              </w:t>
      </w:r>
      <w:r w:rsidRPr="00630D1C">
        <w:rPr>
          <w:rFonts w:ascii="Arial" w:hAnsi="Arial" w:cs="Arial"/>
          <w:b/>
          <w:color w:val="000000" w:themeColor="text1"/>
          <w:sz w:val="16"/>
          <w:szCs w:val="16"/>
        </w:rPr>
        <w:t>(</w:t>
      </w:r>
      <w:r w:rsidR="00630D1C" w:rsidRPr="00630D1C">
        <w:rPr>
          <w:rFonts w:ascii="Arial" w:hAnsi="Arial" w:cs="Arial"/>
          <w:b/>
          <w:color w:val="000000" w:themeColor="text1"/>
          <w:sz w:val="16"/>
          <w:szCs w:val="16"/>
        </w:rPr>
        <w:t>9)</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0F430A" w:rsidRDefault="000F430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color w:val="000000" w:themeColor="text1"/>
          <w:sz w:val="16"/>
          <w:szCs w:val="16"/>
        </w:rPr>
      </w:pPr>
    </w:p>
    <w:p w:rsidR="00312746" w:rsidRPr="00312746"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center"/>
        <w:rPr>
          <w:rFonts w:ascii="Arial" w:hAnsi="Arial" w:cs="Arial"/>
          <w:b/>
          <w:bCs/>
          <w:color w:val="000000" w:themeColor="text1"/>
          <w:sz w:val="16"/>
          <w:szCs w:val="16"/>
        </w:rPr>
      </w:pPr>
      <w:r w:rsidRPr="00312746">
        <w:rPr>
          <w:rFonts w:ascii="Arial" w:hAnsi="Arial" w:cs="Arial"/>
          <w:b/>
          <w:color w:val="000000" w:themeColor="text1"/>
          <w:sz w:val="16"/>
          <w:szCs w:val="16"/>
        </w:rPr>
        <w:t>THANK YOU FOR BEING A WONDERFUL CLASS</w:t>
      </w:r>
      <w:proofErr w:type="gramStart"/>
      <w:r w:rsidRPr="00312746">
        <w:rPr>
          <w:rFonts w:ascii="Arial" w:hAnsi="Arial" w:cs="Arial"/>
          <w:b/>
          <w:color w:val="000000" w:themeColor="text1"/>
          <w:sz w:val="16"/>
          <w:szCs w:val="16"/>
        </w:rPr>
        <w:t>!!!</w:t>
      </w:r>
      <w:proofErr w:type="gramEnd"/>
    </w:p>
    <w:sectPr w:rsidR="00312746" w:rsidRPr="00312746" w:rsidSect="00504F36">
      <w:type w:val="continuous"/>
      <w:pgSz w:w="12240" w:h="15840"/>
      <w:pgMar w:top="720" w:right="720" w:bottom="720" w:left="720" w:header="1440" w:footer="1440" w:gutter="0"/>
      <w:cols w:num="2" w:space="720" w:equalWidth="0">
        <w:col w:w="5256" w:space="288"/>
        <w:col w:w="525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F5A"/>
    <w:multiLevelType w:val="hybridMultilevel"/>
    <w:tmpl w:val="A0426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D4292"/>
    <w:multiLevelType w:val="hybridMultilevel"/>
    <w:tmpl w:val="41166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F02F2"/>
    <w:multiLevelType w:val="hybridMultilevel"/>
    <w:tmpl w:val="D9B82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41C6B"/>
    <w:multiLevelType w:val="hybridMultilevel"/>
    <w:tmpl w:val="EDEAB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1459D"/>
    <w:multiLevelType w:val="hybridMultilevel"/>
    <w:tmpl w:val="64B26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B5A0A"/>
    <w:multiLevelType w:val="hybridMultilevel"/>
    <w:tmpl w:val="9FBA4352"/>
    <w:lvl w:ilvl="0" w:tplc="158053A4">
      <w:start w:val="1"/>
      <w:numFmt w:val="lowerLetter"/>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3343D"/>
    <w:multiLevelType w:val="hybridMultilevel"/>
    <w:tmpl w:val="D54A2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B3D06"/>
    <w:multiLevelType w:val="hybridMultilevel"/>
    <w:tmpl w:val="ED80F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3120D"/>
    <w:multiLevelType w:val="hybridMultilevel"/>
    <w:tmpl w:val="2284A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50017"/>
    <w:multiLevelType w:val="hybridMultilevel"/>
    <w:tmpl w:val="C9B22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21021"/>
    <w:multiLevelType w:val="hybridMultilevel"/>
    <w:tmpl w:val="7AD483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1F6A0B"/>
    <w:multiLevelType w:val="hybridMultilevel"/>
    <w:tmpl w:val="84F083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BC4308"/>
    <w:multiLevelType w:val="hybridMultilevel"/>
    <w:tmpl w:val="EF6A39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87CC5"/>
    <w:multiLevelType w:val="hybridMultilevel"/>
    <w:tmpl w:val="AC26C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C1D21"/>
    <w:multiLevelType w:val="hybridMultilevel"/>
    <w:tmpl w:val="C57A68C2"/>
    <w:lvl w:ilvl="0" w:tplc="010EC958">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10338F"/>
    <w:multiLevelType w:val="hybridMultilevel"/>
    <w:tmpl w:val="D0EA3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1D39B5"/>
    <w:multiLevelType w:val="hybridMultilevel"/>
    <w:tmpl w:val="DF08DA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2F5C03"/>
    <w:multiLevelType w:val="hybridMultilevel"/>
    <w:tmpl w:val="372AB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2F0B2E"/>
    <w:multiLevelType w:val="hybridMultilevel"/>
    <w:tmpl w:val="33B2B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DD1484"/>
    <w:multiLevelType w:val="hybridMultilevel"/>
    <w:tmpl w:val="513A85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6219D5"/>
    <w:multiLevelType w:val="hybridMultilevel"/>
    <w:tmpl w:val="7846BB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D41083"/>
    <w:multiLevelType w:val="hybridMultilevel"/>
    <w:tmpl w:val="AF04B2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2C4FEA"/>
    <w:multiLevelType w:val="hybridMultilevel"/>
    <w:tmpl w:val="B4083D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457774"/>
    <w:multiLevelType w:val="hybridMultilevel"/>
    <w:tmpl w:val="6B82D4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1E7B95"/>
    <w:multiLevelType w:val="hybridMultilevel"/>
    <w:tmpl w:val="98E27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985B6B"/>
    <w:multiLevelType w:val="hybridMultilevel"/>
    <w:tmpl w:val="5E382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3B2443"/>
    <w:multiLevelType w:val="hybridMultilevel"/>
    <w:tmpl w:val="69FA0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152D55"/>
    <w:multiLevelType w:val="hybridMultilevel"/>
    <w:tmpl w:val="10503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D16311"/>
    <w:multiLevelType w:val="hybridMultilevel"/>
    <w:tmpl w:val="447CC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5D3B6C"/>
    <w:multiLevelType w:val="hybridMultilevel"/>
    <w:tmpl w:val="D9D45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90177A"/>
    <w:multiLevelType w:val="hybridMultilevel"/>
    <w:tmpl w:val="F04C4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E9349B"/>
    <w:multiLevelType w:val="hybridMultilevel"/>
    <w:tmpl w:val="D2EC37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525250"/>
    <w:multiLevelType w:val="hybridMultilevel"/>
    <w:tmpl w:val="681A2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534191"/>
    <w:multiLevelType w:val="hybridMultilevel"/>
    <w:tmpl w:val="C43255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862E36"/>
    <w:multiLevelType w:val="hybridMultilevel"/>
    <w:tmpl w:val="A8D8F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61508F"/>
    <w:multiLevelType w:val="hybridMultilevel"/>
    <w:tmpl w:val="A6408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710B43"/>
    <w:multiLevelType w:val="hybridMultilevel"/>
    <w:tmpl w:val="977AB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D7258C"/>
    <w:multiLevelType w:val="hybridMultilevel"/>
    <w:tmpl w:val="0E541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D37044"/>
    <w:multiLevelType w:val="hybridMultilevel"/>
    <w:tmpl w:val="C7BE7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B14771"/>
    <w:multiLevelType w:val="hybridMultilevel"/>
    <w:tmpl w:val="08609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882ED8"/>
    <w:multiLevelType w:val="hybridMultilevel"/>
    <w:tmpl w:val="AEC8BA72"/>
    <w:lvl w:ilvl="0" w:tplc="1D08464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71139D"/>
    <w:multiLevelType w:val="hybridMultilevel"/>
    <w:tmpl w:val="1A86C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C7452F"/>
    <w:multiLevelType w:val="hybridMultilevel"/>
    <w:tmpl w:val="86060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EA42FC"/>
    <w:multiLevelType w:val="hybridMultilevel"/>
    <w:tmpl w:val="AB00CC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4A7294"/>
    <w:multiLevelType w:val="hybridMultilevel"/>
    <w:tmpl w:val="93C68B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B73444"/>
    <w:multiLevelType w:val="hybridMultilevel"/>
    <w:tmpl w:val="F2182E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BE36F2"/>
    <w:multiLevelType w:val="hybridMultilevel"/>
    <w:tmpl w:val="2500D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4018DA"/>
    <w:multiLevelType w:val="hybridMultilevel"/>
    <w:tmpl w:val="3AD09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564AC6"/>
    <w:multiLevelType w:val="hybridMultilevel"/>
    <w:tmpl w:val="90B05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3136D7"/>
    <w:multiLevelType w:val="hybridMultilevel"/>
    <w:tmpl w:val="4F76B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DE3CFB"/>
    <w:multiLevelType w:val="hybridMultilevel"/>
    <w:tmpl w:val="C0FAB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A748D1"/>
    <w:multiLevelType w:val="hybridMultilevel"/>
    <w:tmpl w:val="AB88E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8B3958"/>
    <w:multiLevelType w:val="hybridMultilevel"/>
    <w:tmpl w:val="E1B68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8B13B2"/>
    <w:multiLevelType w:val="hybridMultilevel"/>
    <w:tmpl w:val="A4221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987CD4"/>
    <w:multiLevelType w:val="hybridMultilevel"/>
    <w:tmpl w:val="73B2E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125A9D"/>
    <w:multiLevelType w:val="hybridMultilevel"/>
    <w:tmpl w:val="00B68C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C726D7"/>
    <w:multiLevelType w:val="hybridMultilevel"/>
    <w:tmpl w:val="9C62EE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9B6D5F"/>
    <w:multiLevelType w:val="hybridMultilevel"/>
    <w:tmpl w:val="F9C6AB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42"/>
  </w:num>
  <w:num w:numId="5">
    <w:abstractNumId w:val="34"/>
  </w:num>
  <w:num w:numId="6">
    <w:abstractNumId w:val="5"/>
  </w:num>
  <w:num w:numId="7">
    <w:abstractNumId w:val="25"/>
  </w:num>
  <w:num w:numId="8">
    <w:abstractNumId w:val="24"/>
  </w:num>
  <w:num w:numId="9">
    <w:abstractNumId w:val="52"/>
  </w:num>
  <w:num w:numId="10">
    <w:abstractNumId w:val="11"/>
  </w:num>
  <w:num w:numId="11">
    <w:abstractNumId w:val="30"/>
  </w:num>
  <w:num w:numId="12">
    <w:abstractNumId w:val="50"/>
  </w:num>
  <w:num w:numId="13">
    <w:abstractNumId w:val="17"/>
  </w:num>
  <w:num w:numId="14">
    <w:abstractNumId w:val="46"/>
  </w:num>
  <w:num w:numId="15">
    <w:abstractNumId w:val="44"/>
  </w:num>
  <w:num w:numId="16">
    <w:abstractNumId w:val="22"/>
  </w:num>
  <w:num w:numId="17">
    <w:abstractNumId w:val="55"/>
  </w:num>
  <w:num w:numId="18">
    <w:abstractNumId w:val="56"/>
  </w:num>
  <w:num w:numId="19">
    <w:abstractNumId w:val="19"/>
  </w:num>
  <w:num w:numId="20">
    <w:abstractNumId w:val="21"/>
  </w:num>
  <w:num w:numId="21">
    <w:abstractNumId w:val="27"/>
  </w:num>
  <w:num w:numId="22">
    <w:abstractNumId w:val="53"/>
  </w:num>
  <w:num w:numId="23">
    <w:abstractNumId w:val="18"/>
  </w:num>
  <w:num w:numId="24">
    <w:abstractNumId w:val="57"/>
  </w:num>
  <w:num w:numId="25">
    <w:abstractNumId w:val="45"/>
  </w:num>
  <w:num w:numId="26">
    <w:abstractNumId w:val="49"/>
  </w:num>
  <w:num w:numId="27">
    <w:abstractNumId w:val="43"/>
  </w:num>
  <w:num w:numId="28">
    <w:abstractNumId w:val="12"/>
  </w:num>
  <w:num w:numId="29">
    <w:abstractNumId w:val="33"/>
  </w:num>
  <w:num w:numId="30">
    <w:abstractNumId w:val="36"/>
  </w:num>
  <w:num w:numId="31">
    <w:abstractNumId w:val="9"/>
  </w:num>
  <w:num w:numId="32">
    <w:abstractNumId w:val="20"/>
  </w:num>
  <w:num w:numId="33">
    <w:abstractNumId w:val="31"/>
  </w:num>
  <w:num w:numId="34">
    <w:abstractNumId w:val="51"/>
  </w:num>
  <w:num w:numId="35">
    <w:abstractNumId w:val="3"/>
  </w:num>
  <w:num w:numId="36">
    <w:abstractNumId w:val="26"/>
  </w:num>
  <w:num w:numId="37">
    <w:abstractNumId w:val="13"/>
  </w:num>
  <w:num w:numId="38">
    <w:abstractNumId w:val="47"/>
  </w:num>
  <w:num w:numId="39">
    <w:abstractNumId w:val="37"/>
  </w:num>
  <w:num w:numId="40">
    <w:abstractNumId w:val="6"/>
  </w:num>
  <w:num w:numId="41">
    <w:abstractNumId w:val="38"/>
  </w:num>
  <w:num w:numId="42">
    <w:abstractNumId w:val="1"/>
  </w:num>
  <w:num w:numId="43">
    <w:abstractNumId w:val="35"/>
  </w:num>
  <w:num w:numId="44">
    <w:abstractNumId w:val="4"/>
  </w:num>
  <w:num w:numId="45">
    <w:abstractNumId w:val="41"/>
  </w:num>
  <w:num w:numId="46">
    <w:abstractNumId w:val="8"/>
  </w:num>
  <w:num w:numId="47">
    <w:abstractNumId w:val="28"/>
  </w:num>
  <w:num w:numId="48">
    <w:abstractNumId w:val="54"/>
  </w:num>
  <w:num w:numId="49">
    <w:abstractNumId w:val="23"/>
  </w:num>
  <w:num w:numId="50">
    <w:abstractNumId w:val="16"/>
  </w:num>
  <w:num w:numId="51">
    <w:abstractNumId w:val="39"/>
  </w:num>
  <w:num w:numId="52">
    <w:abstractNumId w:val="15"/>
  </w:num>
  <w:num w:numId="53">
    <w:abstractNumId w:val="10"/>
  </w:num>
  <w:num w:numId="54">
    <w:abstractNumId w:val="48"/>
  </w:num>
  <w:num w:numId="55">
    <w:abstractNumId w:val="29"/>
  </w:num>
  <w:num w:numId="56">
    <w:abstractNumId w:val="40"/>
  </w:num>
  <w:num w:numId="57">
    <w:abstractNumId w:val="14"/>
  </w:num>
  <w:num w:numId="58">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9C"/>
    <w:rsid w:val="0002037C"/>
    <w:rsid w:val="00031CB6"/>
    <w:rsid w:val="0004020C"/>
    <w:rsid w:val="00044161"/>
    <w:rsid w:val="000555D8"/>
    <w:rsid w:val="00084A02"/>
    <w:rsid w:val="00094F6E"/>
    <w:rsid w:val="0009626A"/>
    <w:rsid w:val="000A301A"/>
    <w:rsid w:val="000B4229"/>
    <w:rsid w:val="000F430A"/>
    <w:rsid w:val="0012475E"/>
    <w:rsid w:val="001746A9"/>
    <w:rsid w:val="001834BD"/>
    <w:rsid w:val="00184803"/>
    <w:rsid w:val="001A3AC5"/>
    <w:rsid w:val="001F12E4"/>
    <w:rsid w:val="00256BCB"/>
    <w:rsid w:val="002910D2"/>
    <w:rsid w:val="002E1D08"/>
    <w:rsid w:val="002F22E5"/>
    <w:rsid w:val="002F6720"/>
    <w:rsid w:val="00312746"/>
    <w:rsid w:val="00385D57"/>
    <w:rsid w:val="003A4322"/>
    <w:rsid w:val="003F2F50"/>
    <w:rsid w:val="00415B65"/>
    <w:rsid w:val="0043249B"/>
    <w:rsid w:val="0043380E"/>
    <w:rsid w:val="00457538"/>
    <w:rsid w:val="00471E1A"/>
    <w:rsid w:val="004B165B"/>
    <w:rsid w:val="0050073D"/>
    <w:rsid w:val="00504C46"/>
    <w:rsid w:val="00504F36"/>
    <w:rsid w:val="00541403"/>
    <w:rsid w:val="0054699A"/>
    <w:rsid w:val="0055769F"/>
    <w:rsid w:val="005B0CA9"/>
    <w:rsid w:val="005D61F5"/>
    <w:rsid w:val="005E5869"/>
    <w:rsid w:val="00621728"/>
    <w:rsid w:val="00630D1C"/>
    <w:rsid w:val="00631BBE"/>
    <w:rsid w:val="0064498B"/>
    <w:rsid w:val="006465CB"/>
    <w:rsid w:val="00693014"/>
    <w:rsid w:val="006C5AE3"/>
    <w:rsid w:val="00714555"/>
    <w:rsid w:val="007505D7"/>
    <w:rsid w:val="00775E06"/>
    <w:rsid w:val="007A6155"/>
    <w:rsid w:val="007B6DE2"/>
    <w:rsid w:val="007F40F8"/>
    <w:rsid w:val="008349BB"/>
    <w:rsid w:val="008A1001"/>
    <w:rsid w:val="008D7E64"/>
    <w:rsid w:val="00907C7F"/>
    <w:rsid w:val="00942B77"/>
    <w:rsid w:val="0094700D"/>
    <w:rsid w:val="009A7AF9"/>
    <w:rsid w:val="009B5BFE"/>
    <w:rsid w:val="009C2B9A"/>
    <w:rsid w:val="00A22436"/>
    <w:rsid w:val="00A27E95"/>
    <w:rsid w:val="00A93601"/>
    <w:rsid w:val="00AA3C29"/>
    <w:rsid w:val="00AA4925"/>
    <w:rsid w:val="00AB1436"/>
    <w:rsid w:val="00AC6E4B"/>
    <w:rsid w:val="00AE3D81"/>
    <w:rsid w:val="00B049A5"/>
    <w:rsid w:val="00B058BA"/>
    <w:rsid w:val="00B17E9B"/>
    <w:rsid w:val="00B54EAA"/>
    <w:rsid w:val="00C42884"/>
    <w:rsid w:val="00C52F9C"/>
    <w:rsid w:val="00C656E7"/>
    <w:rsid w:val="00CB0CB0"/>
    <w:rsid w:val="00CB3337"/>
    <w:rsid w:val="00CB52F3"/>
    <w:rsid w:val="00CC75B6"/>
    <w:rsid w:val="00CD2B22"/>
    <w:rsid w:val="00CD5D57"/>
    <w:rsid w:val="00D3471E"/>
    <w:rsid w:val="00D61A55"/>
    <w:rsid w:val="00D74C70"/>
    <w:rsid w:val="00D81646"/>
    <w:rsid w:val="00DB6642"/>
    <w:rsid w:val="00DF0724"/>
    <w:rsid w:val="00E170E6"/>
    <w:rsid w:val="00E25A1C"/>
    <w:rsid w:val="00E621BE"/>
    <w:rsid w:val="00E84A24"/>
    <w:rsid w:val="00EB5561"/>
    <w:rsid w:val="00ED46F3"/>
    <w:rsid w:val="00F80A74"/>
    <w:rsid w:val="00F906ED"/>
    <w:rsid w:val="00FC3E03"/>
    <w:rsid w:val="00FD4284"/>
    <w:rsid w:val="00FF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0AAAFC"/>
  <w15:docId w15:val="{076BAFD0-E548-4009-8933-68C5A95A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504F36"/>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D61A55"/>
    <w:pPr>
      <w:widowControl/>
      <w:autoSpaceDE/>
      <w:autoSpaceDN/>
      <w:adjustRightInd/>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rsid w:val="00504F36"/>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26">
    <w:name w:val="_26"/>
    <w:uiPriority w:val="99"/>
    <w:rsid w:val="00504F36"/>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9">
    <w:name w:val="_9"/>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DefinitionT">
    <w:name w:val="Definition T"/>
    <w:uiPriority w:val="99"/>
    <w:rsid w:val="00504F3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finitionL">
    <w:name w:val="Definition L"/>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sid w:val="00504F36"/>
    <w:rPr>
      <w:i/>
      <w:iCs/>
    </w:rPr>
  </w:style>
  <w:style w:type="paragraph" w:customStyle="1" w:styleId="H1">
    <w:name w:val="H1"/>
    <w:uiPriority w:val="99"/>
    <w:rsid w:val="00504F36"/>
    <w:pPr>
      <w:widowControl w:val="0"/>
      <w:autoSpaceDE w:val="0"/>
      <w:autoSpaceDN w:val="0"/>
      <w:adjustRightInd w:val="0"/>
      <w:spacing w:after="0" w:line="240" w:lineRule="auto"/>
    </w:pPr>
    <w:rPr>
      <w:rFonts w:ascii="Times New Roman" w:hAnsi="Times New Roman" w:cs="Times New Roman"/>
      <w:b/>
      <w:bCs/>
      <w:sz w:val="48"/>
      <w:szCs w:val="48"/>
    </w:rPr>
  </w:style>
  <w:style w:type="paragraph" w:customStyle="1" w:styleId="H2">
    <w:name w:val="H2"/>
    <w:uiPriority w:val="99"/>
    <w:rsid w:val="00504F36"/>
    <w:pPr>
      <w:widowControl w:val="0"/>
      <w:autoSpaceDE w:val="0"/>
      <w:autoSpaceDN w:val="0"/>
      <w:adjustRightInd w:val="0"/>
      <w:spacing w:after="0" w:line="240" w:lineRule="auto"/>
    </w:pPr>
    <w:rPr>
      <w:rFonts w:ascii="Times New Roman" w:hAnsi="Times New Roman" w:cs="Times New Roman"/>
      <w:b/>
      <w:bCs/>
      <w:sz w:val="36"/>
      <w:szCs w:val="36"/>
    </w:rPr>
  </w:style>
  <w:style w:type="paragraph" w:customStyle="1" w:styleId="H3">
    <w:name w:val="H3"/>
    <w:uiPriority w:val="99"/>
    <w:rsid w:val="00504F36"/>
    <w:pPr>
      <w:widowControl w:val="0"/>
      <w:autoSpaceDE w:val="0"/>
      <w:autoSpaceDN w:val="0"/>
      <w:adjustRightInd w:val="0"/>
      <w:spacing w:after="0" w:line="240" w:lineRule="auto"/>
    </w:pPr>
    <w:rPr>
      <w:rFonts w:ascii="Times New Roman" w:hAnsi="Times New Roman" w:cs="Times New Roman"/>
      <w:b/>
      <w:bCs/>
      <w:sz w:val="28"/>
      <w:szCs w:val="28"/>
    </w:rPr>
  </w:style>
  <w:style w:type="paragraph" w:customStyle="1" w:styleId="H4">
    <w:name w:val="H4"/>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5">
    <w:name w:val="H5"/>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6">
    <w:name w:val="H6"/>
    <w:uiPriority w:val="99"/>
    <w:rsid w:val="00504F36"/>
    <w:pPr>
      <w:widowControl w:val="0"/>
      <w:autoSpaceDE w:val="0"/>
      <w:autoSpaceDN w:val="0"/>
      <w:adjustRightInd w:val="0"/>
      <w:spacing w:after="0" w:line="240" w:lineRule="auto"/>
    </w:pPr>
    <w:rPr>
      <w:rFonts w:ascii="Times New Roman" w:hAnsi="Times New Roman" w:cs="Times New Roman"/>
      <w:b/>
      <w:bCs/>
      <w:sz w:val="16"/>
      <w:szCs w:val="16"/>
    </w:rPr>
  </w:style>
  <w:style w:type="paragraph" w:customStyle="1" w:styleId="Address">
    <w:name w:val="Address"/>
    <w:uiPriority w:val="99"/>
    <w:rsid w:val="00504F36"/>
    <w:pPr>
      <w:widowControl w:val="0"/>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sid w:val="00504F36"/>
    <w:rPr>
      <w:i/>
      <w:iCs/>
    </w:rPr>
  </w:style>
  <w:style w:type="character" w:customStyle="1" w:styleId="CODE">
    <w:name w:val="CODE"/>
    <w:uiPriority w:val="99"/>
    <w:rsid w:val="00504F36"/>
    <w:rPr>
      <w:rFonts w:ascii="Courier New" w:hAnsi="Courier New" w:cs="Courier New"/>
    </w:rPr>
  </w:style>
  <w:style w:type="character" w:styleId="Emphasis">
    <w:name w:val="Emphasis"/>
    <w:basedOn w:val="DefaultParagraphFont"/>
    <w:uiPriority w:val="99"/>
    <w:qFormat/>
    <w:rsid w:val="00504F36"/>
    <w:rPr>
      <w:i/>
      <w:iCs/>
    </w:rPr>
  </w:style>
  <w:style w:type="character" w:styleId="Hyperlink">
    <w:name w:val="Hyperlink"/>
    <w:basedOn w:val="DefaultParagraphFont"/>
    <w:uiPriority w:val="99"/>
    <w:rsid w:val="00504F36"/>
    <w:rPr>
      <w:color w:val="0000FF"/>
      <w:u w:val="single"/>
    </w:rPr>
  </w:style>
  <w:style w:type="character" w:customStyle="1" w:styleId="FollowedHype">
    <w:name w:val="FollowedHype"/>
    <w:uiPriority w:val="99"/>
    <w:rsid w:val="00504F36"/>
    <w:rPr>
      <w:color w:val="800080"/>
      <w:u w:val="single"/>
    </w:rPr>
  </w:style>
  <w:style w:type="character" w:customStyle="1" w:styleId="Keyboard">
    <w:name w:val="Keyboard"/>
    <w:uiPriority w:val="99"/>
    <w:rsid w:val="00504F36"/>
    <w:rPr>
      <w:rFonts w:ascii="Courier New" w:hAnsi="Courier New" w:cs="Courier New"/>
      <w:b/>
      <w:bCs/>
    </w:rPr>
  </w:style>
  <w:style w:type="paragraph" w:customStyle="1" w:styleId="Preformatted">
    <w:name w:val="Preformatted"/>
    <w:uiPriority w:val="99"/>
    <w:rsid w:val="00504F36"/>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rsid w:val="00504F36"/>
    <w:pPr>
      <w:widowControl w:val="0"/>
      <w:pBdr>
        <w:top w:val="double" w:sz="9"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504F36"/>
    <w:pPr>
      <w:widowControl w:val="0"/>
      <w:pBdr>
        <w:bottom w:val="double" w:sz="9"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504F36"/>
    <w:rPr>
      <w:rFonts w:ascii="Courier New" w:hAnsi="Courier New" w:cs="Courier New"/>
    </w:rPr>
  </w:style>
  <w:style w:type="character" w:styleId="Strong">
    <w:name w:val="Strong"/>
    <w:basedOn w:val="DefaultParagraphFont"/>
    <w:uiPriority w:val="99"/>
    <w:qFormat/>
    <w:rsid w:val="00504F36"/>
    <w:rPr>
      <w:b/>
      <w:bCs/>
    </w:rPr>
  </w:style>
  <w:style w:type="character" w:customStyle="1" w:styleId="Typewriter">
    <w:name w:val="Typewriter"/>
    <w:uiPriority w:val="99"/>
    <w:rsid w:val="00504F36"/>
    <w:rPr>
      <w:rFonts w:ascii="Courier New" w:hAnsi="Courier New" w:cs="Courier New"/>
    </w:rPr>
  </w:style>
  <w:style w:type="character" w:customStyle="1" w:styleId="Variable">
    <w:name w:val="Variable"/>
    <w:uiPriority w:val="99"/>
    <w:rsid w:val="00504F36"/>
    <w:rPr>
      <w:i/>
      <w:iCs/>
    </w:rPr>
  </w:style>
  <w:style w:type="character" w:customStyle="1" w:styleId="HTMLMarkup">
    <w:name w:val="HTML Markup"/>
    <w:uiPriority w:val="99"/>
    <w:rsid w:val="00504F36"/>
    <w:rPr>
      <w:vanish/>
      <w:color w:val="FF0000"/>
    </w:rPr>
  </w:style>
  <w:style w:type="character" w:customStyle="1" w:styleId="Comment">
    <w:name w:val="Comment"/>
    <w:uiPriority w:val="99"/>
    <w:rsid w:val="00504F36"/>
  </w:style>
  <w:style w:type="paragraph" w:styleId="BalloonText">
    <w:name w:val="Balloon Text"/>
    <w:basedOn w:val="Normal"/>
    <w:link w:val="BalloonTextChar"/>
    <w:uiPriority w:val="99"/>
    <w:semiHidden/>
    <w:unhideWhenUsed/>
    <w:rsid w:val="00C52F9C"/>
    <w:rPr>
      <w:rFonts w:ascii="Tahoma" w:hAnsi="Tahoma" w:cs="Tahoma"/>
      <w:sz w:val="16"/>
      <w:szCs w:val="16"/>
    </w:rPr>
  </w:style>
  <w:style w:type="character" w:customStyle="1" w:styleId="BalloonTextChar">
    <w:name w:val="Balloon Text Char"/>
    <w:basedOn w:val="DefaultParagraphFont"/>
    <w:link w:val="BalloonText"/>
    <w:uiPriority w:val="99"/>
    <w:semiHidden/>
    <w:rsid w:val="00C52F9C"/>
    <w:rPr>
      <w:rFonts w:ascii="Tahoma" w:hAnsi="Tahoma" w:cs="Tahoma"/>
      <w:sz w:val="16"/>
      <w:szCs w:val="16"/>
    </w:rPr>
  </w:style>
  <w:style w:type="paragraph" w:customStyle="1" w:styleId="Default">
    <w:name w:val="Default"/>
    <w:rsid w:val="002E1D0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44161"/>
    <w:pPr>
      <w:ind w:left="720"/>
      <w:contextualSpacing/>
    </w:pPr>
  </w:style>
  <w:style w:type="character" w:customStyle="1" w:styleId="Heading1Char">
    <w:name w:val="Heading 1 Char"/>
    <w:basedOn w:val="DefaultParagraphFont"/>
    <w:link w:val="Heading1"/>
    <w:uiPriority w:val="9"/>
    <w:rsid w:val="00D61A5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274532">
      <w:bodyDiv w:val="1"/>
      <w:marLeft w:val="0"/>
      <w:marRight w:val="0"/>
      <w:marTop w:val="0"/>
      <w:marBottom w:val="0"/>
      <w:divBdr>
        <w:top w:val="none" w:sz="0" w:space="0" w:color="auto"/>
        <w:left w:val="none" w:sz="0" w:space="0" w:color="auto"/>
        <w:bottom w:val="none" w:sz="0" w:space="0" w:color="auto"/>
        <w:right w:val="none" w:sz="0" w:space="0" w:color="auto"/>
      </w:divBdr>
    </w:div>
    <w:div w:id="112369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61C4A-3402-4A82-84C1-0A72073AA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8568</Words>
  <Characters>48842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57296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senateuser</dc:creator>
  <cp:lastModifiedBy>Robert Farley</cp:lastModifiedBy>
  <cp:revision>2</cp:revision>
  <cp:lastPrinted>2018-12-09T19:14:00Z</cp:lastPrinted>
  <dcterms:created xsi:type="dcterms:W3CDTF">2018-12-09T19:15:00Z</dcterms:created>
  <dcterms:modified xsi:type="dcterms:W3CDTF">2018-12-09T19:15:00Z</dcterms:modified>
</cp:coreProperties>
</file>