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1C8F2" w14:textId="77777777" w:rsidR="00F41C5A" w:rsidRDefault="002A5A66">
      <w:pPr>
        <w:rPr>
          <w:rFonts w:ascii="Arial" w:hAnsi="Arial" w:cs="Arial"/>
        </w:rPr>
      </w:pPr>
      <w:r>
        <w:rPr>
          <w:noProof/>
        </w:rPr>
        <w:drawing>
          <wp:anchor distT="57150" distB="57150" distL="57150" distR="57150" simplePos="0" relativeHeight="251658240" behindDoc="1" locked="0" layoutInCell="0" allowOverlap="1" wp14:anchorId="5E4E26C6" wp14:editId="773275C8">
            <wp:simplePos x="0" y="0"/>
            <wp:positionH relativeFrom="margin">
              <wp:posOffset>2174394</wp:posOffset>
            </wp:positionH>
            <wp:positionV relativeFrom="margin">
              <wp:posOffset>30892</wp:posOffset>
            </wp:positionV>
            <wp:extent cx="2464006" cy="5408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4006" cy="540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77AB">
        <w:rPr>
          <w:sz w:val="24"/>
          <w:szCs w:val="24"/>
          <w:lang w:val="en-CA"/>
        </w:rPr>
        <w:fldChar w:fldCharType="begin"/>
      </w:r>
      <w:r w:rsidR="00F41C5A">
        <w:rPr>
          <w:sz w:val="24"/>
          <w:szCs w:val="24"/>
          <w:lang w:val="en-CA"/>
        </w:rPr>
        <w:instrText xml:space="preserve"> SEQ CHAPTER \h \r 1</w:instrText>
      </w:r>
      <w:r w:rsidR="002877AB">
        <w:rPr>
          <w:sz w:val="24"/>
          <w:szCs w:val="24"/>
          <w:lang w:val="en-CA"/>
        </w:rPr>
        <w:fldChar w:fldCharType="end"/>
      </w:r>
    </w:p>
    <w:p w14:paraId="2686EC45" w14:textId="77777777" w:rsidR="00F41C5A" w:rsidRDefault="00F41C5A">
      <w:pPr>
        <w:rPr>
          <w:rFonts w:ascii="Arial" w:hAnsi="Arial" w:cs="Arial"/>
        </w:rPr>
      </w:pPr>
    </w:p>
    <w:p w14:paraId="2122CC64" w14:textId="77777777" w:rsidR="00F41C5A" w:rsidRDefault="00F41C5A">
      <w:pPr>
        <w:rPr>
          <w:rFonts w:ascii="Arial" w:hAnsi="Arial" w:cs="Arial"/>
        </w:rPr>
      </w:pPr>
    </w:p>
    <w:p w14:paraId="4F07CA14" w14:textId="77777777" w:rsidR="00F41C5A" w:rsidRDefault="00F41C5A">
      <w:pPr>
        <w:rPr>
          <w:rFonts w:ascii="Arial" w:hAnsi="Arial" w:cs="Arial"/>
        </w:rPr>
      </w:pPr>
    </w:p>
    <w:p w14:paraId="78E0527B" w14:textId="77777777" w:rsidR="00F41C5A" w:rsidRPr="00A9106B" w:rsidRDefault="00F41C5A">
      <w:pPr>
        <w:rPr>
          <w:rFonts w:ascii="Arial" w:hAnsi="Arial" w:cs="Arial"/>
          <w:sz w:val="14"/>
          <w:szCs w:val="14"/>
        </w:rPr>
      </w:pPr>
    </w:p>
    <w:p w14:paraId="50C92421" w14:textId="7DD9ACF5" w:rsidR="00F41C5A" w:rsidRPr="00A9106B" w:rsidRDefault="002A5A66" w:rsidP="002A5A66">
      <w:pPr>
        <w:jc w:val="center"/>
        <w:rPr>
          <w:rFonts w:ascii="Arial" w:hAnsi="Arial" w:cs="Arial"/>
          <w:b/>
          <w:sz w:val="24"/>
          <w:szCs w:val="24"/>
        </w:rPr>
      </w:pPr>
      <w:r w:rsidRPr="00A9106B">
        <w:rPr>
          <w:rFonts w:ascii="Arial" w:hAnsi="Arial" w:cs="Arial"/>
          <w:b/>
          <w:sz w:val="24"/>
          <w:szCs w:val="24"/>
        </w:rPr>
        <w:t>Weekly Information Sheet 1</w:t>
      </w:r>
      <w:r w:rsidR="00E375EA">
        <w:rPr>
          <w:rFonts w:ascii="Arial" w:hAnsi="Arial" w:cs="Arial"/>
          <w:b/>
          <w:sz w:val="24"/>
          <w:szCs w:val="24"/>
        </w:rPr>
        <w:t>1</w:t>
      </w:r>
    </w:p>
    <w:p w14:paraId="4F7BF21C" w14:textId="77777777" w:rsidR="00F41C5A" w:rsidRPr="00A9106B" w:rsidRDefault="00F41C5A">
      <w:pPr>
        <w:rPr>
          <w:rFonts w:ascii="Arial" w:hAnsi="Arial" w:cs="Arial"/>
          <w:sz w:val="14"/>
          <w:szCs w:val="14"/>
        </w:rPr>
      </w:pPr>
    </w:p>
    <w:p w14:paraId="709FBBA5" w14:textId="7CC17F6F" w:rsidR="006A20A4" w:rsidRPr="002A5A66" w:rsidRDefault="006A20A4" w:rsidP="002A5A66">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sz w:val="60"/>
          <w:szCs w:val="60"/>
        </w:rPr>
      </w:pPr>
      <w:r w:rsidRPr="002A5A66">
        <w:rPr>
          <w:rFonts w:ascii="Arial" w:hAnsi="Arial" w:cs="Arial"/>
          <w:b/>
          <w:bCs/>
          <w:i/>
          <w:iCs/>
          <w:color w:val="6000C0"/>
          <w:sz w:val="60"/>
          <w:szCs w:val="60"/>
        </w:rPr>
        <w:t>Real Property – L</w:t>
      </w:r>
      <w:r w:rsidR="003F7DF2">
        <w:rPr>
          <w:rFonts w:ascii="Arial" w:hAnsi="Arial" w:cs="Arial"/>
          <w:b/>
          <w:bCs/>
          <w:i/>
          <w:iCs/>
          <w:color w:val="6000C0"/>
          <w:sz w:val="60"/>
          <w:szCs w:val="60"/>
        </w:rPr>
        <w:t>and Use</w:t>
      </w:r>
    </w:p>
    <w:p w14:paraId="3AEEAC37" w14:textId="77777777" w:rsidR="006A20A4" w:rsidRPr="00A3399E" w:rsidRDefault="006A20A4" w:rsidP="006A20A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sz w:val="14"/>
          <w:szCs w:val="14"/>
        </w:rPr>
      </w:pPr>
    </w:p>
    <w:p w14:paraId="71519CCF" w14:textId="716F3456" w:rsidR="006A20A4" w:rsidRPr="0096461C" w:rsidRDefault="006B7F8E" w:rsidP="006A20A4">
      <w:pPr>
        <w:widowControl/>
        <w:spacing w:line="216" w:lineRule="auto"/>
        <w:rPr>
          <w:rFonts w:ascii="Arial" w:hAnsi="Arial" w:cs="Arial"/>
          <w:b/>
          <w:bCs/>
          <w:color w:val="C00000"/>
          <w:sz w:val="48"/>
          <w:szCs w:val="48"/>
        </w:rPr>
      </w:pPr>
      <w:r>
        <w:rPr>
          <w:rFonts w:ascii="Arial" w:hAnsi="Arial" w:cs="Arial"/>
          <w:b/>
          <w:bCs/>
          <w:color w:val="C00000"/>
          <w:sz w:val="48"/>
          <w:szCs w:val="48"/>
        </w:rPr>
        <w:t>The Value of Title Searches</w:t>
      </w:r>
    </w:p>
    <w:p w14:paraId="62F9A171" w14:textId="77777777" w:rsidR="006A20A4" w:rsidRPr="00A3399E" w:rsidRDefault="006A20A4" w:rsidP="006A20A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0"/>
          <w:szCs w:val="10"/>
        </w:rPr>
      </w:pPr>
    </w:p>
    <w:p w14:paraId="64447D36" w14:textId="77777777" w:rsidR="006B7F8E" w:rsidRPr="006B7F8E" w:rsidRDefault="006B7F8E" w:rsidP="000A5C25">
      <w:pPr>
        <w:widowControl/>
        <w:numPr>
          <w:ilvl w:val="0"/>
          <w:numId w:val="2"/>
        </w:numPr>
        <w:spacing w:line="264" w:lineRule="auto"/>
        <w:rPr>
          <w:rFonts w:ascii="Arial" w:hAnsi="Arial" w:cs="Arial"/>
          <w:b/>
          <w:bCs/>
          <w:color w:val="000000" w:themeColor="text1"/>
          <w:sz w:val="32"/>
          <w:szCs w:val="32"/>
        </w:rPr>
      </w:pPr>
      <w:r w:rsidRPr="006B7F8E">
        <w:rPr>
          <w:rFonts w:ascii="Arial" w:hAnsi="Arial" w:cs="Arial"/>
          <w:b/>
          <w:bCs/>
          <w:i/>
          <w:iCs/>
          <w:color w:val="000000" w:themeColor="text1"/>
          <w:sz w:val="32"/>
          <w:szCs w:val="32"/>
        </w:rPr>
        <w:t>A purchaser can only get the property rights of the seller</w:t>
      </w:r>
    </w:p>
    <w:p w14:paraId="32845E0E" w14:textId="77777777" w:rsidR="006B7F8E" w:rsidRPr="006B7F8E" w:rsidRDefault="006B7F8E" w:rsidP="000A5C25">
      <w:pPr>
        <w:widowControl/>
        <w:numPr>
          <w:ilvl w:val="0"/>
          <w:numId w:val="2"/>
        </w:numPr>
        <w:spacing w:line="264" w:lineRule="auto"/>
        <w:rPr>
          <w:rFonts w:ascii="Arial" w:hAnsi="Arial" w:cs="Arial"/>
          <w:b/>
          <w:bCs/>
          <w:color w:val="000000" w:themeColor="text1"/>
          <w:sz w:val="32"/>
          <w:szCs w:val="32"/>
        </w:rPr>
      </w:pPr>
      <w:r w:rsidRPr="006B7F8E">
        <w:rPr>
          <w:rFonts w:ascii="Arial" w:hAnsi="Arial" w:cs="Arial"/>
          <w:b/>
          <w:bCs/>
          <w:i/>
          <w:iCs/>
          <w:color w:val="000000" w:themeColor="text1"/>
          <w:sz w:val="32"/>
          <w:szCs w:val="32"/>
        </w:rPr>
        <w:t>Title searches identify the property rights the seller has</w:t>
      </w:r>
    </w:p>
    <w:p w14:paraId="1B1905F8" w14:textId="77777777" w:rsidR="006B7F8E" w:rsidRPr="006B7F8E" w:rsidRDefault="006B7F8E" w:rsidP="000A5C25">
      <w:pPr>
        <w:widowControl/>
        <w:numPr>
          <w:ilvl w:val="0"/>
          <w:numId w:val="2"/>
        </w:numPr>
        <w:spacing w:line="264" w:lineRule="auto"/>
        <w:rPr>
          <w:rFonts w:ascii="Arial" w:hAnsi="Arial" w:cs="Arial"/>
          <w:b/>
          <w:bCs/>
          <w:color w:val="000000" w:themeColor="text1"/>
          <w:sz w:val="32"/>
          <w:szCs w:val="32"/>
        </w:rPr>
      </w:pPr>
      <w:r w:rsidRPr="006B7F8E">
        <w:rPr>
          <w:rFonts w:ascii="Arial" w:hAnsi="Arial" w:cs="Arial"/>
          <w:b/>
          <w:bCs/>
          <w:i/>
          <w:iCs/>
          <w:color w:val="000000" w:themeColor="text1"/>
          <w:sz w:val="32"/>
          <w:szCs w:val="32"/>
        </w:rPr>
        <w:t>Title searches prevent mistakes like the Creamery Bldg.</w:t>
      </w:r>
    </w:p>
    <w:p w14:paraId="2A06CE7E" w14:textId="77777777" w:rsidR="006B7F8E" w:rsidRPr="006B7F8E" w:rsidRDefault="006B7F8E" w:rsidP="000A5C25">
      <w:pPr>
        <w:widowControl/>
        <w:numPr>
          <w:ilvl w:val="0"/>
          <w:numId w:val="2"/>
        </w:numPr>
        <w:spacing w:line="264" w:lineRule="auto"/>
        <w:rPr>
          <w:rFonts w:ascii="Arial" w:hAnsi="Arial" w:cs="Arial"/>
          <w:b/>
          <w:bCs/>
          <w:color w:val="000000" w:themeColor="text1"/>
          <w:sz w:val="32"/>
          <w:szCs w:val="32"/>
        </w:rPr>
      </w:pPr>
      <w:r w:rsidRPr="006B7F8E">
        <w:rPr>
          <w:rFonts w:ascii="Arial" w:hAnsi="Arial" w:cs="Arial"/>
          <w:b/>
          <w:bCs/>
          <w:i/>
          <w:iCs/>
          <w:color w:val="000000" w:themeColor="text1"/>
          <w:sz w:val="32"/>
          <w:szCs w:val="32"/>
        </w:rPr>
        <w:t>Title searches make the buyer eligible for title insurance</w:t>
      </w:r>
    </w:p>
    <w:p w14:paraId="622C719E" w14:textId="77777777" w:rsidR="006B7F8E" w:rsidRPr="006B7F8E" w:rsidRDefault="006B7F8E" w:rsidP="000A5C25">
      <w:pPr>
        <w:widowControl/>
        <w:numPr>
          <w:ilvl w:val="0"/>
          <w:numId w:val="2"/>
        </w:numPr>
        <w:spacing w:line="264" w:lineRule="auto"/>
        <w:rPr>
          <w:rFonts w:ascii="Arial" w:hAnsi="Arial" w:cs="Arial"/>
          <w:b/>
          <w:bCs/>
          <w:color w:val="000000" w:themeColor="text1"/>
          <w:sz w:val="32"/>
          <w:szCs w:val="32"/>
        </w:rPr>
      </w:pPr>
      <w:r w:rsidRPr="006B7F8E">
        <w:rPr>
          <w:rFonts w:ascii="Arial" w:hAnsi="Arial" w:cs="Arial"/>
          <w:b/>
          <w:bCs/>
          <w:i/>
          <w:iCs/>
          <w:color w:val="000000" w:themeColor="text1"/>
          <w:sz w:val="32"/>
          <w:szCs w:val="32"/>
        </w:rPr>
        <w:t>Title insurance guarantees rights found in title searches</w:t>
      </w:r>
    </w:p>
    <w:p w14:paraId="5E0F9CED" w14:textId="77777777" w:rsidR="006B7F8E" w:rsidRPr="006B7F8E" w:rsidRDefault="006B7F8E" w:rsidP="000A5C25">
      <w:pPr>
        <w:widowControl/>
        <w:numPr>
          <w:ilvl w:val="0"/>
          <w:numId w:val="2"/>
        </w:numPr>
        <w:spacing w:line="264" w:lineRule="auto"/>
        <w:rPr>
          <w:rFonts w:ascii="Arial" w:hAnsi="Arial" w:cs="Arial"/>
          <w:b/>
          <w:bCs/>
          <w:color w:val="000000" w:themeColor="text1"/>
          <w:sz w:val="32"/>
          <w:szCs w:val="32"/>
        </w:rPr>
      </w:pPr>
      <w:r w:rsidRPr="006B7F8E">
        <w:rPr>
          <w:rFonts w:ascii="Arial" w:hAnsi="Arial" w:cs="Arial"/>
          <w:b/>
          <w:bCs/>
          <w:i/>
          <w:iCs/>
          <w:color w:val="000000" w:themeColor="text1"/>
          <w:sz w:val="32"/>
          <w:szCs w:val="32"/>
        </w:rPr>
        <w:t xml:space="preserve">Title searches help the buyer know what they purchase </w:t>
      </w:r>
    </w:p>
    <w:p w14:paraId="3C5946B9" w14:textId="1E48EE5D" w:rsidR="006B7F8E" w:rsidRPr="006B7F8E" w:rsidRDefault="006B7F8E" w:rsidP="006A20A4">
      <w:pPr>
        <w:widowControl/>
        <w:spacing w:line="216" w:lineRule="auto"/>
        <w:rPr>
          <w:rFonts w:ascii="Arial" w:hAnsi="Arial" w:cs="Arial"/>
          <w:b/>
          <w:bCs/>
          <w:color w:val="002060"/>
        </w:rPr>
      </w:pPr>
    </w:p>
    <w:p w14:paraId="19424D44" w14:textId="795D6770" w:rsidR="006B7F8E" w:rsidRDefault="006B7F8E" w:rsidP="006B7F8E">
      <w:pPr>
        <w:widowControl/>
        <w:spacing w:line="216" w:lineRule="auto"/>
        <w:rPr>
          <w:rFonts w:ascii="Arial" w:hAnsi="Arial" w:cs="Arial"/>
          <w:b/>
          <w:bCs/>
          <w:color w:val="C00000"/>
          <w:sz w:val="48"/>
          <w:szCs w:val="48"/>
        </w:rPr>
      </w:pPr>
      <w:r>
        <w:rPr>
          <w:rFonts w:ascii="Arial" w:hAnsi="Arial" w:cs="Arial"/>
          <w:b/>
          <w:bCs/>
          <w:color w:val="C00000"/>
          <w:sz w:val="48"/>
          <w:szCs w:val="48"/>
        </w:rPr>
        <w:t>Nuisance</w:t>
      </w:r>
    </w:p>
    <w:p w14:paraId="0F5624AF" w14:textId="77777777" w:rsidR="006B7F8E" w:rsidRPr="006B7F8E" w:rsidRDefault="006B7F8E" w:rsidP="006B7F8E">
      <w:pPr>
        <w:widowControl/>
        <w:spacing w:line="216" w:lineRule="auto"/>
        <w:rPr>
          <w:rFonts w:ascii="Arial" w:hAnsi="Arial" w:cs="Arial"/>
          <w:b/>
          <w:bCs/>
          <w:color w:val="C00000"/>
          <w:sz w:val="10"/>
          <w:szCs w:val="10"/>
        </w:rPr>
      </w:pPr>
    </w:p>
    <w:p w14:paraId="1DB349CA" w14:textId="47FAF5E2" w:rsidR="006A20A4" w:rsidRDefault="006A20A4" w:rsidP="006A20A4">
      <w:pPr>
        <w:widowControl/>
        <w:spacing w:line="216" w:lineRule="auto"/>
        <w:rPr>
          <w:rFonts w:ascii="Arial" w:hAnsi="Arial" w:cs="Arial"/>
          <w:b/>
          <w:bCs/>
          <w:i/>
          <w:iCs/>
          <w:color w:val="000080"/>
        </w:rPr>
      </w:pPr>
      <w:r>
        <w:rPr>
          <w:rFonts w:ascii="Arial" w:hAnsi="Arial" w:cs="Arial"/>
          <w:b/>
          <w:bCs/>
          <w:color w:val="002060"/>
          <w:sz w:val="40"/>
          <w:szCs w:val="40"/>
        </w:rPr>
        <w:t>Generally</w:t>
      </w:r>
    </w:p>
    <w:p w14:paraId="022286C7" w14:textId="77777777" w:rsidR="00080928" w:rsidRPr="00FB1AA1" w:rsidRDefault="00080928" w:rsidP="003363C1">
      <w:pPr>
        <w:widowControl/>
        <w:rPr>
          <w:rFonts w:ascii="Arial" w:hAnsi="Arial" w:cs="Arial"/>
          <w:b/>
          <w:bCs/>
          <w:color w:val="000000"/>
          <w:sz w:val="10"/>
          <w:szCs w:val="10"/>
        </w:rPr>
      </w:pPr>
    </w:p>
    <w:p w14:paraId="0013B3E2" w14:textId="77777777" w:rsidR="006B7F8E" w:rsidRPr="006B7F8E" w:rsidRDefault="006B7F8E" w:rsidP="006B7F8E">
      <w:pPr>
        <w:widowControl/>
        <w:rPr>
          <w:rFonts w:ascii="Arial" w:hAnsi="Arial" w:cs="Arial"/>
          <w:b/>
          <w:bCs/>
          <w:iCs/>
          <w:color w:val="000000" w:themeColor="text1"/>
          <w:sz w:val="24"/>
          <w:szCs w:val="24"/>
        </w:rPr>
      </w:pPr>
      <w:r w:rsidRPr="006B7F8E">
        <w:rPr>
          <w:rFonts w:ascii="Arial" w:hAnsi="Arial" w:cs="Arial"/>
          <w:b/>
          <w:bCs/>
          <w:iCs/>
          <w:color w:val="000000" w:themeColor="text1"/>
          <w:sz w:val="24"/>
          <w:szCs w:val="24"/>
        </w:rPr>
        <w:t xml:space="preserve">The law has long recognized the concept that one must not use one’s property to injure another’s property. </w:t>
      </w:r>
    </w:p>
    <w:p w14:paraId="0CCD7075" w14:textId="77777777" w:rsidR="006B7F8E" w:rsidRPr="006B7F8E" w:rsidRDefault="006B7F8E" w:rsidP="006B7F8E">
      <w:pPr>
        <w:widowControl/>
        <w:rPr>
          <w:rFonts w:ascii="Arial" w:hAnsi="Arial" w:cs="Arial"/>
          <w:b/>
          <w:bCs/>
          <w:iCs/>
          <w:color w:val="000000" w:themeColor="text1"/>
          <w:sz w:val="10"/>
          <w:szCs w:val="10"/>
        </w:rPr>
      </w:pPr>
    </w:p>
    <w:p w14:paraId="330B4A24" w14:textId="37DB1C82" w:rsidR="006B7F8E" w:rsidRDefault="006B7F8E" w:rsidP="006B7F8E">
      <w:pPr>
        <w:widowControl/>
        <w:rPr>
          <w:rFonts w:ascii="Arial" w:hAnsi="Arial" w:cs="Arial"/>
          <w:b/>
          <w:bCs/>
          <w:i/>
          <w:iCs/>
          <w:color w:val="C00000"/>
          <w:sz w:val="24"/>
          <w:szCs w:val="24"/>
        </w:rPr>
      </w:pPr>
      <w:r w:rsidRPr="006B7F8E">
        <w:rPr>
          <w:rFonts w:ascii="Arial" w:hAnsi="Arial" w:cs="Arial"/>
          <w:b/>
          <w:bCs/>
          <w:iCs/>
          <w:color w:val="000000" w:themeColor="text1"/>
          <w:sz w:val="24"/>
          <w:szCs w:val="24"/>
        </w:rPr>
        <w:t xml:space="preserve">When this type of conduct occurs it can legally be classified as </w:t>
      </w:r>
      <w:r w:rsidRPr="006B7F8E">
        <w:rPr>
          <w:rFonts w:ascii="Arial" w:hAnsi="Arial" w:cs="Arial"/>
          <w:b/>
          <w:bCs/>
          <w:i/>
          <w:iCs/>
          <w:color w:val="C00000"/>
          <w:sz w:val="24"/>
          <w:szCs w:val="24"/>
        </w:rPr>
        <w:t>Nuisance.</w:t>
      </w:r>
    </w:p>
    <w:p w14:paraId="6BE1773F" w14:textId="43A8ABCA" w:rsidR="006B7F8E" w:rsidRPr="006B7F8E" w:rsidRDefault="006B7F8E" w:rsidP="006B7F8E">
      <w:pPr>
        <w:widowControl/>
        <w:rPr>
          <w:rFonts w:ascii="Arial" w:hAnsi="Arial" w:cs="Arial"/>
          <w:b/>
          <w:bCs/>
          <w:iCs/>
          <w:color w:val="000000" w:themeColor="text1"/>
          <w:sz w:val="10"/>
          <w:szCs w:val="10"/>
        </w:rPr>
      </w:pPr>
    </w:p>
    <w:p w14:paraId="38D3409F" w14:textId="56DB1A27" w:rsidR="006B7F8E" w:rsidRDefault="006B7F8E" w:rsidP="006B7F8E">
      <w:pPr>
        <w:widowControl/>
        <w:rPr>
          <w:rFonts w:ascii="Arial" w:hAnsi="Arial" w:cs="Arial"/>
          <w:b/>
          <w:bCs/>
          <w:iCs/>
          <w:color w:val="000000" w:themeColor="text1"/>
          <w:sz w:val="24"/>
          <w:szCs w:val="24"/>
        </w:rPr>
      </w:pPr>
      <w:r>
        <w:rPr>
          <w:rFonts w:ascii="Arial" w:hAnsi="Arial" w:cs="Arial"/>
          <w:b/>
          <w:bCs/>
          <w:iCs/>
          <w:color w:val="000000" w:themeColor="text1"/>
          <w:sz w:val="24"/>
          <w:szCs w:val="24"/>
        </w:rPr>
        <w:t xml:space="preserve">There a two types of </w:t>
      </w:r>
      <w:r w:rsidRPr="006B7F8E">
        <w:rPr>
          <w:rFonts w:ascii="Arial" w:hAnsi="Arial" w:cs="Arial"/>
          <w:b/>
          <w:bCs/>
          <w:iCs/>
          <w:color w:val="C00000"/>
          <w:sz w:val="24"/>
          <w:szCs w:val="24"/>
        </w:rPr>
        <w:t>Nuisance</w:t>
      </w:r>
      <w:r>
        <w:rPr>
          <w:rFonts w:ascii="Arial" w:hAnsi="Arial" w:cs="Arial"/>
          <w:b/>
          <w:bCs/>
          <w:iCs/>
          <w:color w:val="000000" w:themeColor="text1"/>
          <w:sz w:val="24"/>
          <w:szCs w:val="24"/>
        </w:rPr>
        <w:t>.</w:t>
      </w:r>
    </w:p>
    <w:p w14:paraId="2E87394A" w14:textId="77777777" w:rsidR="006B7F8E" w:rsidRPr="006B7F8E" w:rsidRDefault="006B7F8E" w:rsidP="006B7F8E">
      <w:pPr>
        <w:widowControl/>
        <w:rPr>
          <w:rFonts w:ascii="Arial" w:hAnsi="Arial" w:cs="Arial"/>
          <w:b/>
          <w:bCs/>
          <w:iCs/>
          <w:color w:val="000000" w:themeColor="text1"/>
          <w:sz w:val="10"/>
          <w:szCs w:val="10"/>
        </w:rPr>
      </w:pPr>
    </w:p>
    <w:p w14:paraId="53281394" w14:textId="778695CE" w:rsidR="006B7F8E" w:rsidRDefault="006B7F8E" w:rsidP="000A5C25">
      <w:pPr>
        <w:widowControl/>
        <w:numPr>
          <w:ilvl w:val="0"/>
          <w:numId w:val="3"/>
        </w:numPr>
        <w:rPr>
          <w:rFonts w:ascii="Arial" w:hAnsi="Arial" w:cs="Arial"/>
          <w:b/>
          <w:bCs/>
          <w:iCs/>
          <w:color w:val="000000" w:themeColor="text1"/>
          <w:sz w:val="28"/>
          <w:szCs w:val="28"/>
        </w:rPr>
      </w:pPr>
      <w:r w:rsidRPr="006B7F8E">
        <w:rPr>
          <w:rFonts w:ascii="Arial" w:hAnsi="Arial" w:cs="Arial"/>
          <w:b/>
          <w:bCs/>
          <w:i/>
          <w:iCs/>
          <w:color w:val="008000"/>
          <w:sz w:val="28"/>
          <w:szCs w:val="28"/>
        </w:rPr>
        <w:t>Private Nuisance</w:t>
      </w:r>
      <w:r w:rsidRPr="006B7F8E">
        <w:rPr>
          <w:rFonts w:ascii="Arial" w:hAnsi="Arial" w:cs="Arial"/>
          <w:b/>
          <w:bCs/>
          <w:iCs/>
          <w:color w:val="008000"/>
          <w:sz w:val="28"/>
          <w:szCs w:val="28"/>
        </w:rPr>
        <w:t xml:space="preserve"> –</w:t>
      </w:r>
      <w:r w:rsidRPr="006B7F8E">
        <w:rPr>
          <w:rFonts w:ascii="Arial" w:hAnsi="Arial" w:cs="Arial"/>
          <w:b/>
          <w:bCs/>
          <w:iCs/>
          <w:color w:val="000000" w:themeColor="text1"/>
          <w:sz w:val="28"/>
          <w:szCs w:val="28"/>
        </w:rPr>
        <w:t xml:space="preserve"> A private nuisance is the substantial interference with private rights to use and enjoy land, produced by either intentional and unreasonable conduct, or by unintentional conduct that is either negligent, reckless, or so inherently dangerous that strict liability is applied.</w:t>
      </w:r>
    </w:p>
    <w:p w14:paraId="012DE824" w14:textId="77777777" w:rsidR="006B7F8E" w:rsidRPr="006B7F8E" w:rsidRDefault="006B7F8E" w:rsidP="006B7F8E">
      <w:pPr>
        <w:widowControl/>
        <w:ind w:left="720"/>
        <w:rPr>
          <w:rFonts w:ascii="Arial" w:hAnsi="Arial" w:cs="Arial"/>
          <w:b/>
          <w:bCs/>
          <w:iCs/>
          <w:color w:val="000000" w:themeColor="text1"/>
          <w:sz w:val="10"/>
          <w:szCs w:val="10"/>
        </w:rPr>
      </w:pPr>
    </w:p>
    <w:p w14:paraId="43840010" w14:textId="3151814A" w:rsidR="006B7F8E" w:rsidRDefault="006B7F8E" w:rsidP="000A5C25">
      <w:pPr>
        <w:widowControl/>
        <w:numPr>
          <w:ilvl w:val="0"/>
          <w:numId w:val="3"/>
        </w:numPr>
        <w:rPr>
          <w:rFonts w:ascii="Arial" w:hAnsi="Arial" w:cs="Arial"/>
          <w:b/>
          <w:bCs/>
          <w:iCs/>
          <w:color w:val="000000" w:themeColor="text1"/>
          <w:sz w:val="28"/>
          <w:szCs w:val="28"/>
        </w:rPr>
      </w:pPr>
      <w:r w:rsidRPr="006B7F8E">
        <w:rPr>
          <w:rFonts w:ascii="Arial" w:hAnsi="Arial" w:cs="Arial"/>
          <w:b/>
          <w:bCs/>
          <w:i/>
          <w:iCs/>
          <w:color w:val="008000"/>
          <w:sz w:val="28"/>
          <w:szCs w:val="28"/>
        </w:rPr>
        <w:t>Public Nuisance</w:t>
      </w:r>
      <w:r w:rsidRPr="006B7F8E">
        <w:rPr>
          <w:rFonts w:ascii="Arial" w:hAnsi="Arial" w:cs="Arial"/>
          <w:b/>
          <w:bCs/>
          <w:iCs/>
          <w:color w:val="008000"/>
          <w:sz w:val="28"/>
          <w:szCs w:val="28"/>
        </w:rPr>
        <w:t xml:space="preserve"> – </w:t>
      </w:r>
      <w:r w:rsidRPr="006B7F8E">
        <w:rPr>
          <w:rFonts w:ascii="Arial" w:hAnsi="Arial" w:cs="Arial"/>
          <w:b/>
          <w:bCs/>
          <w:iCs/>
          <w:color w:val="000000" w:themeColor="text1"/>
          <w:sz w:val="28"/>
          <w:szCs w:val="28"/>
        </w:rPr>
        <w:t xml:space="preserve">A Nuisance that affects the rights held in common by many landowners, i.e. the public, rather than the specific rights of an individual, targeted landowner can be classified as a public nuisance. </w:t>
      </w:r>
    </w:p>
    <w:p w14:paraId="1ED9BDC4" w14:textId="35298D6B" w:rsidR="006B7F8E" w:rsidRPr="006B7F8E" w:rsidRDefault="006B7F8E" w:rsidP="006B7F8E">
      <w:pPr>
        <w:widowControl/>
        <w:rPr>
          <w:rFonts w:ascii="Arial" w:hAnsi="Arial" w:cs="Arial"/>
          <w:b/>
          <w:bCs/>
          <w:iCs/>
          <w:color w:val="000000" w:themeColor="text1"/>
          <w:sz w:val="10"/>
          <w:szCs w:val="10"/>
        </w:rPr>
      </w:pPr>
    </w:p>
    <w:p w14:paraId="6FBB9A33" w14:textId="4D3DDF54" w:rsidR="006B7F8E" w:rsidRDefault="006B7F8E" w:rsidP="006B7F8E">
      <w:pPr>
        <w:widowControl/>
        <w:spacing w:line="216" w:lineRule="auto"/>
        <w:rPr>
          <w:rFonts w:ascii="Arial" w:hAnsi="Arial" w:cs="Arial"/>
          <w:b/>
          <w:bCs/>
          <w:i/>
          <w:iCs/>
          <w:color w:val="000080"/>
        </w:rPr>
      </w:pPr>
      <w:r>
        <w:rPr>
          <w:rFonts w:ascii="Arial" w:hAnsi="Arial" w:cs="Arial"/>
          <w:b/>
          <w:bCs/>
          <w:color w:val="002060"/>
          <w:sz w:val="40"/>
          <w:szCs w:val="40"/>
        </w:rPr>
        <w:t>Remedies for Nuisance</w:t>
      </w:r>
    </w:p>
    <w:p w14:paraId="4D26D596" w14:textId="77777777" w:rsidR="00CC7F61" w:rsidRPr="00CC7F61" w:rsidRDefault="00CC7F61" w:rsidP="006B7F8E">
      <w:pPr>
        <w:widowControl/>
        <w:rPr>
          <w:rFonts w:ascii="Arial" w:hAnsi="Arial" w:cs="Arial"/>
          <w:b/>
          <w:bCs/>
          <w:iCs/>
          <w:color w:val="000000" w:themeColor="text1"/>
          <w:sz w:val="10"/>
          <w:szCs w:val="10"/>
        </w:rPr>
      </w:pPr>
    </w:p>
    <w:p w14:paraId="330859F7" w14:textId="1BE8CDAB" w:rsidR="006B7F8E" w:rsidRDefault="006B7F8E" w:rsidP="006B7F8E">
      <w:pPr>
        <w:widowControl/>
        <w:rPr>
          <w:rFonts w:ascii="Arial" w:hAnsi="Arial" w:cs="Arial"/>
          <w:b/>
          <w:bCs/>
          <w:iCs/>
          <w:color w:val="000000" w:themeColor="text1"/>
          <w:sz w:val="24"/>
          <w:szCs w:val="24"/>
        </w:rPr>
      </w:pPr>
      <w:r w:rsidRPr="006B7F8E">
        <w:rPr>
          <w:rFonts w:ascii="Arial" w:hAnsi="Arial" w:cs="Arial"/>
          <w:b/>
          <w:bCs/>
          <w:iCs/>
          <w:color w:val="000000" w:themeColor="text1"/>
          <w:sz w:val="24"/>
          <w:szCs w:val="24"/>
        </w:rPr>
        <w:t xml:space="preserve">Remedies for nuisance include remedies at law and equity or both.  </w:t>
      </w:r>
    </w:p>
    <w:p w14:paraId="03EF4C9F" w14:textId="77777777" w:rsidR="006B7F8E" w:rsidRPr="006B7F8E" w:rsidRDefault="006B7F8E" w:rsidP="006B7F8E">
      <w:pPr>
        <w:widowControl/>
        <w:rPr>
          <w:rFonts w:ascii="Arial" w:hAnsi="Arial" w:cs="Arial"/>
          <w:b/>
          <w:bCs/>
          <w:iCs/>
          <w:color w:val="000000" w:themeColor="text1"/>
          <w:sz w:val="10"/>
          <w:szCs w:val="10"/>
        </w:rPr>
      </w:pPr>
    </w:p>
    <w:p w14:paraId="25D20C4B" w14:textId="6270295A" w:rsidR="006B7F8E" w:rsidRPr="006B7F8E" w:rsidRDefault="006B7F8E" w:rsidP="006B7F8E">
      <w:pPr>
        <w:widowControl/>
        <w:rPr>
          <w:rFonts w:ascii="Arial" w:hAnsi="Arial" w:cs="Arial"/>
          <w:b/>
          <w:bCs/>
          <w:iCs/>
          <w:color w:val="000000" w:themeColor="text1"/>
          <w:sz w:val="24"/>
          <w:szCs w:val="24"/>
        </w:rPr>
      </w:pPr>
      <w:r w:rsidRPr="006B7F8E">
        <w:rPr>
          <w:rFonts w:ascii="Arial" w:hAnsi="Arial" w:cs="Arial"/>
          <w:b/>
          <w:bCs/>
          <w:iCs/>
          <w:color w:val="000000" w:themeColor="text1"/>
          <w:sz w:val="24"/>
          <w:szCs w:val="24"/>
        </w:rPr>
        <w:t>As a result, a party who has suffered a nuisance can bring an action for:</w:t>
      </w:r>
    </w:p>
    <w:p w14:paraId="6CC04581" w14:textId="77777777" w:rsidR="006B7F8E" w:rsidRPr="006B7F8E" w:rsidRDefault="006B7F8E" w:rsidP="006B7F8E">
      <w:pPr>
        <w:widowControl/>
        <w:rPr>
          <w:rFonts w:ascii="Arial" w:hAnsi="Arial" w:cs="Arial"/>
          <w:b/>
          <w:bCs/>
          <w:i/>
          <w:iCs/>
          <w:color w:val="000000" w:themeColor="text1"/>
          <w:sz w:val="10"/>
          <w:szCs w:val="10"/>
        </w:rPr>
      </w:pPr>
    </w:p>
    <w:p w14:paraId="4BB2BCF2" w14:textId="77777777" w:rsidR="006B7F8E" w:rsidRPr="006B7F8E" w:rsidRDefault="006B7F8E" w:rsidP="000A5C25">
      <w:pPr>
        <w:pStyle w:val="ListParagraph"/>
        <w:widowControl/>
        <w:numPr>
          <w:ilvl w:val="0"/>
          <w:numId w:val="4"/>
        </w:numPr>
        <w:spacing w:line="312" w:lineRule="auto"/>
        <w:rPr>
          <w:rFonts w:ascii="Arial" w:hAnsi="Arial" w:cs="Arial"/>
          <w:b/>
          <w:bCs/>
          <w:iCs/>
          <w:color w:val="000000" w:themeColor="text1"/>
          <w:sz w:val="28"/>
          <w:szCs w:val="28"/>
        </w:rPr>
      </w:pPr>
      <w:r w:rsidRPr="006B7F8E">
        <w:rPr>
          <w:rFonts w:ascii="Arial" w:hAnsi="Arial" w:cs="Arial"/>
          <w:b/>
          <w:bCs/>
          <w:i/>
          <w:iCs/>
          <w:color w:val="000000" w:themeColor="text1"/>
          <w:sz w:val="28"/>
          <w:szCs w:val="28"/>
        </w:rPr>
        <w:t>Money Damages;</w:t>
      </w:r>
    </w:p>
    <w:p w14:paraId="54300F2B" w14:textId="77777777" w:rsidR="006B7F8E" w:rsidRDefault="006B7F8E" w:rsidP="000A5C25">
      <w:pPr>
        <w:pStyle w:val="ListParagraph"/>
        <w:widowControl/>
        <w:numPr>
          <w:ilvl w:val="0"/>
          <w:numId w:val="4"/>
        </w:numPr>
        <w:spacing w:line="312" w:lineRule="auto"/>
        <w:rPr>
          <w:rFonts w:ascii="Arial" w:hAnsi="Arial" w:cs="Arial"/>
          <w:b/>
          <w:bCs/>
          <w:iCs/>
          <w:color w:val="000000" w:themeColor="text1"/>
          <w:sz w:val="28"/>
          <w:szCs w:val="28"/>
        </w:rPr>
      </w:pPr>
      <w:r w:rsidRPr="006B7F8E">
        <w:rPr>
          <w:rFonts w:ascii="Arial" w:hAnsi="Arial" w:cs="Arial"/>
          <w:b/>
          <w:bCs/>
          <w:i/>
          <w:iCs/>
          <w:color w:val="000000" w:themeColor="text1"/>
          <w:sz w:val="28"/>
          <w:szCs w:val="28"/>
        </w:rPr>
        <w:t>Injunction</w:t>
      </w:r>
      <w:r w:rsidRPr="006B7F8E">
        <w:rPr>
          <w:rFonts w:ascii="Arial" w:hAnsi="Arial" w:cs="Arial"/>
          <w:b/>
          <w:bCs/>
          <w:iCs/>
          <w:color w:val="000000" w:themeColor="text1"/>
          <w:sz w:val="28"/>
          <w:szCs w:val="28"/>
        </w:rPr>
        <w:t xml:space="preserve"> (to have the person creating the nuisance cease creating it); or</w:t>
      </w:r>
    </w:p>
    <w:p w14:paraId="2BB056EF" w14:textId="71FEB9F0" w:rsidR="006B7F8E" w:rsidRPr="006B7F8E" w:rsidRDefault="006B7F8E" w:rsidP="000A5C25">
      <w:pPr>
        <w:pStyle w:val="ListParagraph"/>
        <w:widowControl/>
        <w:numPr>
          <w:ilvl w:val="0"/>
          <w:numId w:val="4"/>
        </w:numPr>
        <w:spacing w:line="312" w:lineRule="auto"/>
        <w:rPr>
          <w:rFonts w:ascii="Arial" w:hAnsi="Arial" w:cs="Arial"/>
          <w:b/>
          <w:bCs/>
          <w:iCs/>
          <w:color w:val="000000" w:themeColor="text1"/>
          <w:sz w:val="28"/>
          <w:szCs w:val="28"/>
        </w:rPr>
      </w:pPr>
      <w:r w:rsidRPr="006B7F8E">
        <w:rPr>
          <w:rFonts w:ascii="Arial" w:hAnsi="Arial" w:cs="Arial"/>
          <w:b/>
          <w:bCs/>
          <w:i/>
          <w:iCs/>
          <w:color w:val="000000" w:themeColor="text1"/>
          <w:sz w:val="28"/>
          <w:szCs w:val="28"/>
        </w:rPr>
        <w:t>Both</w:t>
      </w:r>
      <w:r w:rsidRPr="006B7F8E">
        <w:rPr>
          <w:rFonts w:ascii="Arial" w:hAnsi="Arial" w:cs="Arial"/>
          <w:b/>
          <w:bCs/>
          <w:iCs/>
          <w:color w:val="000000" w:themeColor="text1"/>
          <w:sz w:val="28"/>
          <w:szCs w:val="28"/>
        </w:rPr>
        <w:t xml:space="preserve">  </w:t>
      </w:r>
    </w:p>
    <w:p w14:paraId="3E18A716" w14:textId="52CEC60A" w:rsidR="006B7F8E" w:rsidRDefault="006B7F8E" w:rsidP="006B7F8E">
      <w:pPr>
        <w:widowControl/>
        <w:rPr>
          <w:rFonts w:ascii="Arial" w:hAnsi="Arial" w:cs="Arial"/>
          <w:b/>
          <w:bCs/>
          <w:iCs/>
          <w:color w:val="000000" w:themeColor="text1"/>
          <w:sz w:val="28"/>
          <w:szCs w:val="28"/>
        </w:rPr>
      </w:pPr>
    </w:p>
    <w:p w14:paraId="61905FAC" w14:textId="7AB334DA" w:rsidR="006B7F8E" w:rsidRDefault="006B7F8E" w:rsidP="006B7F8E">
      <w:pPr>
        <w:widowControl/>
        <w:rPr>
          <w:rFonts w:ascii="Arial" w:hAnsi="Arial" w:cs="Arial"/>
          <w:b/>
          <w:bCs/>
          <w:iCs/>
          <w:color w:val="000000" w:themeColor="text1"/>
          <w:sz w:val="28"/>
          <w:szCs w:val="28"/>
        </w:rPr>
      </w:pPr>
    </w:p>
    <w:p w14:paraId="47FF9A90" w14:textId="77777777" w:rsidR="006B7F8E" w:rsidRPr="006B7F8E" w:rsidRDefault="006B7F8E" w:rsidP="006B7F8E">
      <w:pPr>
        <w:widowControl/>
        <w:rPr>
          <w:rFonts w:ascii="Arial" w:hAnsi="Arial" w:cs="Arial"/>
          <w:b/>
          <w:bCs/>
          <w:iCs/>
          <w:color w:val="000000" w:themeColor="text1"/>
          <w:sz w:val="28"/>
          <w:szCs w:val="28"/>
        </w:rPr>
      </w:pPr>
    </w:p>
    <w:p w14:paraId="20D6EF1F" w14:textId="77777777" w:rsidR="00FB1AA1" w:rsidRPr="00FB1AA1" w:rsidRDefault="00FB1AA1" w:rsidP="00FB1AA1">
      <w:pPr>
        <w:widowControl/>
        <w:rPr>
          <w:rFonts w:ascii="Arial" w:hAnsi="Arial" w:cs="Arial"/>
          <w:b/>
          <w:bCs/>
          <w:color w:val="000000"/>
          <w:sz w:val="14"/>
          <w:szCs w:val="14"/>
        </w:rPr>
      </w:pPr>
    </w:p>
    <w:p w14:paraId="72798B1E" w14:textId="095994DE" w:rsidR="0084704F" w:rsidRPr="002A5A66" w:rsidRDefault="0084704F" w:rsidP="0084704F">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6000C0"/>
          <w:sz w:val="60"/>
          <w:szCs w:val="60"/>
        </w:rPr>
      </w:pPr>
      <w:r w:rsidRPr="002A5A66">
        <w:rPr>
          <w:rFonts w:ascii="Arial" w:hAnsi="Arial" w:cs="Arial"/>
          <w:b/>
          <w:bCs/>
          <w:i/>
          <w:iCs/>
          <w:color w:val="6000C0"/>
          <w:sz w:val="60"/>
          <w:szCs w:val="60"/>
        </w:rPr>
        <w:lastRenderedPageBreak/>
        <w:t xml:space="preserve">Real Property – </w:t>
      </w:r>
      <w:r>
        <w:rPr>
          <w:rFonts w:ascii="Arial" w:hAnsi="Arial" w:cs="Arial"/>
          <w:b/>
          <w:bCs/>
          <w:i/>
          <w:iCs/>
          <w:color w:val="6000C0"/>
          <w:sz w:val="60"/>
          <w:szCs w:val="60"/>
        </w:rPr>
        <w:t>Continued</w:t>
      </w:r>
    </w:p>
    <w:p w14:paraId="3BDAF33D" w14:textId="77777777" w:rsidR="0084704F" w:rsidRPr="00A3399E" w:rsidRDefault="0084704F" w:rsidP="0084704F">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6000C0"/>
          <w:sz w:val="14"/>
          <w:szCs w:val="14"/>
        </w:rPr>
      </w:pPr>
    </w:p>
    <w:p w14:paraId="59B23005" w14:textId="780D9536" w:rsidR="0084704F" w:rsidRPr="0096461C" w:rsidRDefault="0084704F" w:rsidP="0084704F">
      <w:pPr>
        <w:widowControl/>
        <w:rPr>
          <w:rFonts w:ascii="Arial" w:hAnsi="Arial" w:cs="Arial"/>
          <w:b/>
          <w:bCs/>
          <w:color w:val="C00000"/>
          <w:sz w:val="48"/>
          <w:szCs w:val="48"/>
        </w:rPr>
      </w:pPr>
      <w:r>
        <w:rPr>
          <w:rFonts w:ascii="Arial" w:hAnsi="Arial" w:cs="Arial"/>
          <w:b/>
          <w:bCs/>
          <w:color w:val="C00000"/>
          <w:sz w:val="48"/>
          <w:szCs w:val="48"/>
        </w:rPr>
        <w:t>Trespass</w:t>
      </w:r>
    </w:p>
    <w:p w14:paraId="2A6F9AEB" w14:textId="04F0E463" w:rsidR="0084704F" w:rsidRDefault="0084704F" w:rsidP="0084704F">
      <w:pPr>
        <w:widowControl/>
        <w:rPr>
          <w:rFonts w:ascii="Arial" w:hAnsi="Arial" w:cs="Arial"/>
          <w:b/>
          <w:bCs/>
          <w:iCs/>
          <w:color w:val="009900"/>
          <w:sz w:val="28"/>
          <w:szCs w:val="28"/>
        </w:rPr>
      </w:pPr>
      <w:r>
        <w:rPr>
          <w:rFonts w:ascii="Arial" w:hAnsi="Arial" w:cs="Arial"/>
          <w:b/>
          <w:bCs/>
          <w:color w:val="002060"/>
          <w:sz w:val="40"/>
          <w:szCs w:val="40"/>
        </w:rPr>
        <w:t>Generally</w:t>
      </w:r>
    </w:p>
    <w:p w14:paraId="39C20788" w14:textId="5EE035C0" w:rsidR="0084704F" w:rsidRPr="0084704F" w:rsidRDefault="0084704F" w:rsidP="0084704F">
      <w:pPr>
        <w:widowControl/>
        <w:rPr>
          <w:rFonts w:ascii="Arial" w:hAnsi="Arial" w:cs="Arial"/>
          <w:b/>
          <w:bCs/>
          <w:iCs/>
          <w:color w:val="009900"/>
          <w:sz w:val="10"/>
          <w:szCs w:val="10"/>
        </w:rPr>
      </w:pPr>
    </w:p>
    <w:p w14:paraId="12B564D1" w14:textId="77777777" w:rsidR="0084704F" w:rsidRDefault="0084704F" w:rsidP="0084704F">
      <w:pPr>
        <w:widowControl/>
        <w:rPr>
          <w:rFonts w:ascii="Arial" w:hAnsi="Arial" w:cs="Arial"/>
          <w:b/>
          <w:bCs/>
          <w:iCs/>
          <w:color w:val="000000" w:themeColor="text1"/>
          <w:sz w:val="24"/>
          <w:szCs w:val="24"/>
        </w:rPr>
      </w:pPr>
      <w:r w:rsidRPr="0084704F">
        <w:rPr>
          <w:rFonts w:ascii="Arial" w:hAnsi="Arial" w:cs="Arial"/>
          <w:b/>
          <w:bCs/>
          <w:iCs/>
          <w:color w:val="000000" w:themeColor="text1"/>
          <w:sz w:val="24"/>
          <w:szCs w:val="24"/>
        </w:rPr>
        <w:t>The law has also long recognized the concept that a property owner is entitled to use one’s property with out interference from others</w:t>
      </w:r>
      <w:r>
        <w:rPr>
          <w:rFonts w:ascii="Arial" w:hAnsi="Arial" w:cs="Arial"/>
          <w:b/>
          <w:bCs/>
          <w:iCs/>
          <w:color w:val="000000" w:themeColor="text1"/>
          <w:sz w:val="24"/>
          <w:szCs w:val="24"/>
        </w:rPr>
        <w:t>.</w:t>
      </w:r>
      <w:r w:rsidRPr="0084704F">
        <w:rPr>
          <w:rFonts w:ascii="Arial" w:hAnsi="Arial" w:cs="Arial"/>
          <w:b/>
          <w:bCs/>
          <w:iCs/>
          <w:color w:val="000000" w:themeColor="text1"/>
          <w:sz w:val="24"/>
          <w:szCs w:val="24"/>
        </w:rPr>
        <w:t xml:space="preserve"> </w:t>
      </w:r>
    </w:p>
    <w:p w14:paraId="393FFFCA" w14:textId="77777777" w:rsidR="0084704F" w:rsidRPr="0084704F" w:rsidRDefault="0084704F" w:rsidP="0084704F">
      <w:pPr>
        <w:widowControl/>
        <w:rPr>
          <w:rFonts w:ascii="Arial" w:hAnsi="Arial" w:cs="Arial"/>
          <w:b/>
          <w:bCs/>
          <w:iCs/>
          <w:color w:val="000000" w:themeColor="text1"/>
          <w:sz w:val="10"/>
          <w:szCs w:val="10"/>
        </w:rPr>
      </w:pPr>
    </w:p>
    <w:p w14:paraId="34749CFC" w14:textId="332B5642" w:rsidR="0084704F" w:rsidRDefault="0084704F" w:rsidP="0084704F">
      <w:pPr>
        <w:widowControl/>
        <w:rPr>
          <w:rFonts w:ascii="Arial" w:hAnsi="Arial" w:cs="Arial"/>
          <w:b/>
          <w:bCs/>
          <w:iCs/>
          <w:color w:val="000000" w:themeColor="text1"/>
          <w:sz w:val="24"/>
          <w:szCs w:val="24"/>
        </w:rPr>
      </w:pPr>
      <w:r>
        <w:rPr>
          <w:rFonts w:ascii="Arial" w:hAnsi="Arial" w:cs="Arial"/>
          <w:b/>
          <w:bCs/>
          <w:iCs/>
          <w:color w:val="000000" w:themeColor="text1"/>
          <w:sz w:val="24"/>
          <w:szCs w:val="24"/>
        </w:rPr>
        <w:t>It is the ultimate right of exclusion</w:t>
      </w:r>
      <w:r w:rsidR="00CE3F2E">
        <w:rPr>
          <w:rFonts w:ascii="Arial" w:hAnsi="Arial" w:cs="Arial"/>
          <w:b/>
          <w:bCs/>
          <w:iCs/>
          <w:color w:val="000000" w:themeColor="text1"/>
          <w:sz w:val="24"/>
          <w:szCs w:val="24"/>
        </w:rPr>
        <w:t xml:space="preserve">, and thus </w:t>
      </w:r>
      <w:r w:rsidRPr="0084704F">
        <w:rPr>
          <w:rFonts w:ascii="Arial" w:hAnsi="Arial" w:cs="Arial"/>
          <w:b/>
          <w:bCs/>
          <w:iCs/>
          <w:color w:val="000000" w:themeColor="text1"/>
          <w:sz w:val="24"/>
          <w:szCs w:val="24"/>
        </w:rPr>
        <w:t>property owners have an inherent right to exclude those who wish to so interfere.</w:t>
      </w:r>
    </w:p>
    <w:p w14:paraId="0CBA21BD" w14:textId="6FF566C6" w:rsidR="0084704F" w:rsidRPr="0084704F" w:rsidRDefault="0084704F" w:rsidP="0084704F">
      <w:pPr>
        <w:widowControl/>
        <w:rPr>
          <w:rFonts w:ascii="Arial" w:hAnsi="Arial" w:cs="Arial"/>
          <w:b/>
          <w:bCs/>
          <w:iCs/>
          <w:color w:val="000000" w:themeColor="text1"/>
          <w:sz w:val="10"/>
          <w:szCs w:val="10"/>
        </w:rPr>
      </w:pPr>
      <w:r w:rsidRPr="0084704F">
        <w:rPr>
          <w:rFonts w:ascii="Arial" w:hAnsi="Arial" w:cs="Arial"/>
          <w:b/>
          <w:bCs/>
          <w:iCs/>
          <w:color w:val="000000" w:themeColor="text1"/>
          <w:sz w:val="10"/>
          <w:szCs w:val="10"/>
        </w:rPr>
        <w:t xml:space="preserve"> </w:t>
      </w:r>
    </w:p>
    <w:p w14:paraId="5BAD0648" w14:textId="0DAF9912" w:rsidR="0084704F" w:rsidRDefault="0084704F" w:rsidP="0084704F">
      <w:pPr>
        <w:widowControl/>
        <w:rPr>
          <w:rFonts w:ascii="Arial" w:hAnsi="Arial" w:cs="Arial"/>
          <w:b/>
          <w:bCs/>
          <w:i/>
          <w:iCs/>
          <w:color w:val="000000" w:themeColor="text1"/>
          <w:sz w:val="24"/>
          <w:szCs w:val="24"/>
        </w:rPr>
      </w:pPr>
      <w:r w:rsidRPr="0084704F">
        <w:rPr>
          <w:rFonts w:ascii="Arial" w:hAnsi="Arial" w:cs="Arial"/>
          <w:b/>
          <w:bCs/>
          <w:iCs/>
          <w:color w:val="000000" w:themeColor="text1"/>
          <w:sz w:val="24"/>
          <w:szCs w:val="24"/>
        </w:rPr>
        <w:t xml:space="preserve">When this type of physical interference occurs, it can legally be classified as </w:t>
      </w:r>
      <w:r w:rsidRPr="0084704F">
        <w:rPr>
          <w:rFonts w:ascii="Arial" w:hAnsi="Arial" w:cs="Arial"/>
          <w:b/>
          <w:bCs/>
          <w:i/>
          <w:iCs/>
          <w:color w:val="000000" w:themeColor="text1"/>
          <w:sz w:val="24"/>
          <w:szCs w:val="24"/>
        </w:rPr>
        <w:t>Trespass.</w:t>
      </w:r>
    </w:p>
    <w:p w14:paraId="24900B80" w14:textId="77777777" w:rsidR="0084704F" w:rsidRPr="0084704F" w:rsidRDefault="0084704F" w:rsidP="0084704F">
      <w:pPr>
        <w:widowControl/>
        <w:rPr>
          <w:rFonts w:ascii="Arial" w:hAnsi="Arial" w:cs="Arial"/>
          <w:b/>
          <w:bCs/>
          <w:iCs/>
          <w:color w:val="000000" w:themeColor="text1"/>
          <w:sz w:val="10"/>
          <w:szCs w:val="10"/>
        </w:rPr>
      </w:pPr>
    </w:p>
    <w:p w14:paraId="17D6E1F5" w14:textId="77777777" w:rsidR="0084704F" w:rsidRPr="0084704F" w:rsidRDefault="0084704F" w:rsidP="000A5C25">
      <w:pPr>
        <w:widowControl/>
        <w:numPr>
          <w:ilvl w:val="0"/>
          <w:numId w:val="5"/>
        </w:numPr>
        <w:rPr>
          <w:rFonts w:ascii="Arial" w:hAnsi="Arial" w:cs="Arial"/>
          <w:b/>
          <w:bCs/>
          <w:iCs/>
          <w:color w:val="000000" w:themeColor="text1"/>
          <w:sz w:val="28"/>
          <w:szCs w:val="28"/>
        </w:rPr>
      </w:pPr>
      <w:r w:rsidRPr="0084704F">
        <w:rPr>
          <w:rFonts w:ascii="Arial" w:hAnsi="Arial" w:cs="Arial"/>
          <w:b/>
          <w:bCs/>
          <w:i/>
          <w:iCs/>
          <w:color w:val="008000"/>
          <w:sz w:val="28"/>
          <w:szCs w:val="28"/>
        </w:rPr>
        <w:t>Trespass Defined</w:t>
      </w:r>
      <w:r w:rsidRPr="0084704F">
        <w:rPr>
          <w:rFonts w:ascii="Arial" w:hAnsi="Arial" w:cs="Arial"/>
          <w:b/>
          <w:bCs/>
          <w:iCs/>
          <w:color w:val="008000"/>
          <w:sz w:val="28"/>
          <w:szCs w:val="28"/>
        </w:rPr>
        <w:t xml:space="preserve"> </w:t>
      </w:r>
      <w:r w:rsidRPr="0084704F">
        <w:rPr>
          <w:rFonts w:ascii="Arial" w:hAnsi="Arial" w:cs="Arial"/>
          <w:b/>
          <w:bCs/>
          <w:iCs/>
          <w:color w:val="000000" w:themeColor="text1"/>
          <w:sz w:val="28"/>
          <w:szCs w:val="28"/>
        </w:rPr>
        <w:t>– At common law, any intentional and unprivileged entry onto land owned or occupied by another constituted a trespass. Although recent developments in the law have focused on carving out special exceptions to liability, the basic liability standards have not changed.</w:t>
      </w:r>
    </w:p>
    <w:p w14:paraId="5A7ADFC3" w14:textId="77777777" w:rsidR="0084704F" w:rsidRPr="00CC7F61" w:rsidRDefault="0084704F" w:rsidP="0084704F">
      <w:pPr>
        <w:widowControl/>
        <w:rPr>
          <w:rFonts w:ascii="Arial" w:hAnsi="Arial" w:cs="Arial"/>
          <w:b/>
          <w:bCs/>
          <w:iCs/>
          <w:color w:val="009900"/>
          <w:sz w:val="10"/>
          <w:szCs w:val="10"/>
        </w:rPr>
      </w:pPr>
    </w:p>
    <w:p w14:paraId="18B9E868" w14:textId="7883FD80" w:rsidR="00CC7F61" w:rsidRDefault="00CC7F61" w:rsidP="00CC7F61">
      <w:pPr>
        <w:widowControl/>
        <w:spacing w:line="216" w:lineRule="auto"/>
        <w:rPr>
          <w:rFonts w:ascii="Arial" w:hAnsi="Arial" w:cs="Arial"/>
          <w:b/>
          <w:bCs/>
          <w:color w:val="002060"/>
          <w:sz w:val="40"/>
          <w:szCs w:val="40"/>
        </w:rPr>
      </w:pPr>
      <w:r>
        <w:rPr>
          <w:rFonts w:ascii="Arial" w:hAnsi="Arial" w:cs="Arial"/>
          <w:b/>
          <w:bCs/>
          <w:color w:val="002060"/>
          <w:sz w:val="40"/>
          <w:szCs w:val="40"/>
        </w:rPr>
        <w:t>Special Issues with Trespass</w:t>
      </w:r>
    </w:p>
    <w:p w14:paraId="7AA112AE" w14:textId="323D3467" w:rsidR="00CC7F61" w:rsidRPr="00CC7F61" w:rsidRDefault="00CC7F61" w:rsidP="00CC7F61">
      <w:pPr>
        <w:widowControl/>
        <w:spacing w:line="216" w:lineRule="auto"/>
        <w:rPr>
          <w:rFonts w:ascii="Arial" w:hAnsi="Arial" w:cs="Arial"/>
          <w:b/>
          <w:bCs/>
          <w:color w:val="002060"/>
          <w:sz w:val="10"/>
          <w:szCs w:val="10"/>
        </w:rPr>
      </w:pPr>
    </w:p>
    <w:p w14:paraId="04C2EA6C" w14:textId="6C3FD1FB" w:rsidR="00CC7F61" w:rsidRDefault="00CC7F61" w:rsidP="000A5C25">
      <w:pPr>
        <w:widowControl/>
        <w:numPr>
          <w:ilvl w:val="0"/>
          <w:numId w:val="6"/>
        </w:numPr>
        <w:rPr>
          <w:rFonts w:ascii="Arial" w:hAnsi="Arial" w:cs="Arial"/>
          <w:b/>
          <w:bCs/>
          <w:color w:val="000000" w:themeColor="text1"/>
          <w:sz w:val="24"/>
          <w:szCs w:val="24"/>
        </w:rPr>
      </w:pPr>
      <w:r w:rsidRPr="00CC7F61">
        <w:rPr>
          <w:rFonts w:ascii="Arial" w:hAnsi="Arial" w:cs="Arial"/>
          <w:b/>
          <w:bCs/>
          <w:i/>
          <w:iCs/>
          <w:color w:val="C00000"/>
          <w:sz w:val="24"/>
          <w:szCs w:val="24"/>
        </w:rPr>
        <w:t>Intent -</w:t>
      </w:r>
      <w:r w:rsidRPr="00CC7F61">
        <w:rPr>
          <w:rFonts w:ascii="Arial" w:hAnsi="Arial" w:cs="Arial"/>
          <w:b/>
          <w:bCs/>
          <w:color w:val="C00000"/>
          <w:sz w:val="24"/>
          <w:szCs w:val="24"/>
        </w:rPr>
        <w:t xml:space="preserve"> </w:t>
      </w:r>
      <w:r w:rsidRPr="00CC7F61">
        <w:rPr>
          <w:rFonts w:ascii="Arial" w:hAnsi="Arial" w:cs="Arial"/>
          <w:b/>
          <w:bCs/>
          <w:color w:val="000000" w:themeColor="text1"/>
          <w:sz w:val="24"/>
          <w:szCs w:val="24"/>
        </w:rPr>
        <w:t xml:space="preserve">The element of intent has a special meaning in trespass law.  A trespasser is strictly liable; good faith, knowledge, and fault are irrelevant.  A person commits trespass, even if they merely walk across a property owner’s land, mistakenly believing it to be their own. The trespass doctrine requires only that the trespasser intended to enter onto the land as a matter of free choice, not that he had a subjective intent to trespass or even knew he was trespassing. </w:t>
      </w:r>
    </w:p>
    <w:p w14:paraId="6767818B" w14:textId="77777777" w:rsidR="00CC7F61" w:rsidRPr="00CC7F61" w:rsidRDefault="00CC7F61" w:rsidP="00CC7F61">
      <w:pPr>
        <w:widowControl/>
        <w:ind w:left="720"/>
        <w:rPr>
          <w:rFonts w:ascii="Arial" w:hAnsi="Arial" w:cs="Arial"/>
          <w:b/>
          <w:bCs/>
          <w:color w:val="000000" w:themeColor="text1"/>
          <w:sz w:val="10"/>
          <w:szCs w:val="10"/>
        </w:rPr>
      </w:pPr>
    </w:p>
    <w:p w14:paraId="44A7D68C" w14:textId="7B9FC710" w:rsidR="00CC7F61" w:rsidRDefault="00CC7F61" w:rsidP="000A5C25">
      <w:pPr>
        <w:widowControl/>
        <w:numPr>
          <w:ilvl w:val="0"/>
          <w:numId w:val="6"/>
        </w:numPr>
        <w:rPr>
          <w:rFonts w:ascii="Arial" w:hAnsi="Arial" w:cs="Arial"/>
          <w:b/>
          <w:bCs/>
          <w:color w:val="000000" w:themeColor="text1"/>
          <w:sz w:val="24"/>
          <w:szCs w:val="24"/>
        </w:rPr>
      </w:pPr>
      <w:r w:rsidRPr="00CC7F61">
        <w:rPr>
          <w:rFonts w:ascii="Arial" w:hAnsi="Arial" w:cs="Arial"/>
          <w:b/>
          <w:bCs/>
          <w:i/>
          <w:iCs/>
          <w:color w:val="C00000"/>
          <w:sz w:val="24"/>
          <w:szCs w:val="24"/>
        </w:rPr>
        <w:t>Entry -</w:t>
      </w:r>
      <w:r w:rsidRPr="00CC7F61">
        <w:rPr>
          <w:rFonts w:ascii="Arial" w:hAnsi="Arial" w:cs="Arial"/>
          <w:b/>
          <w:bCs/>
          <w:color w:val="C00000"/>
          <w:sz w:val="24"/>
          <w:szCs w:val="24"/>
        </w:rPr>
        <w:t xml:space="preserve"> </w:t>
      </w:r>
      <w:r w:rsidRPr="00CC7F61">
        <w:rPr>
          <w:rFonts w:ascii="Arial" w:hAnsi="Arial" w:cs="Arial"/>
          <w:b/>
          <w:bCs/>
          <w:color w:val="000000" w:themeColor="text1"/>
          <w:sz w:val="24"/>
          <w:szCs w:val="24"/>
        </w:rPr>
        <w:t>Although trespass always involves a physical invasion, a trespass may occur without any personal entry by the trespasser. For a trespasser will also be liable in trespass, if they cause a thing or a third person to enter the property owner’s land.  This doctrine also applies to entries below the land surface (e.g., through tunnels or caves) as well as-at least partially to entries in the air space over the land.</w:t>
      </w:r>
    </w:p>
    <w:p w14:paraId="3780FFB4" w14:textId="77777777" w:rsidR="00CC7F61" w:rsidRPr="00CC7F61" w:rsidRDefault="00CC7F61" w:rsidP="00CC7F61">
      <w:pPr>
        <w:pStyle w:val="ListParagraph"/>
        <w:rPr>
          <w:rFonts w:ascii="Arial" w:hAnsi="Arial" w:cs="Arial"/>
          <w:b/>
          <w:bCs/>
          <w:color w:val="000000" w:themeColor="text1"/>
          <w:sz w:val="10"/>
          <w:szCs w:val="10"/>
        </w:rPr>
      </w:pPr>
    </w:p>
    <w:p w14:paraId="52BF12A8" w14:textId="6996F8FD" w:rsidR="00CC7F61" w:rsidRPr="00CC7F61" w:rsidRDefault="00CC7F61" w:rsidP="000A5C25">
      <w:pPr>
        <w:widowControl/>
        <w:numPr>
          <w:ilvl w:val="0"/>
          <w:numId w:val="6"/>
        </w:numPr>
        <w:rPr>
          <w:rFonts w:ascii="Arial" w:hAnsi="Arial" w:cs="Arial"/>
          <w:b/>
          <w:bCs/>
          <w:color w:val="000000" w:themeColor="text1"/>
          <w:sz w:val="24"/>
          <w:szCs w:val="24"/>
        </w:rPr>
      </w:pPr>
      <w:r w:rsidRPr="00CC7F61">
        <w:rPr>
          <w:rFonts w:ascii="Arial" w:hAnsi="Arial" w:cs="Arial"/>
          <w:b/>
          <w:bCs/>
          <w:i/>
          <w:color w:val="C00000"/>
          <w:sz w:val="24"/>
          <w:szCs w:val="24"/>
        </w:rPr>
        <w:t>Exceptions</w:t>
      </w:r>
      <w:r w:rsidRPr="00CC7F61">
        <w:rPr>
          <w:rFonts w:ascii="Arial" w:hAnsi="Arial" w:cs="Arial"/>
          <w:b/>
          <w:bCs/>
          <w:color w:val="000000" w:themeColor="text1"/>
          <w:sz w:val="24"/>
          <w:szCs w:val="24"/>
        </w:rPr>
        <w:t xml:space="preserve"> - An entry under a legally recognized privilege does not constitute a trespass. A privileged entry is one made with the landowner's consent.  If an owner invites a repairman onto their land to fix a leaky pipe, then the workman’s entry is privileged.  Privilege may also be found of necessity. A firefighter may enter private property to save an adjacent house from fire. A police officer may enter to arrest a suspect. Private persons can also be found to have a privilege to enter another's land in an emergency situation (e.g., while fleeing from an attacking bear).</w:t>
      </w:r>
    </w:p>
    <w:p w14:paraId="63AE569A" w14:textId="77777777" w:rsidR="00CC7F61" w:rsidRPr="00CC7F61" w:rsidRDefault="00CC7F61" w:rsidP="00CC7F61">
      <w:pPr>
        <w:widowControl/>
        <w:spacing w:line="216" w:lineRule="auto"/>
        <w:rPr>
          <w:rFonts w:ascii="Arial" w:hAnsi="Arial" w:cs="Arial"/>
          <w:b/>
          <w:bCs/>
          <w:color w:val="002060"/>
          <w:sz w:val="10"/>
          <w:szCs w:val="10"/>
        </w:rPr>
      </w:pPr>
    </w:p>
    <w:p w14:paraId="65DCCBBC" w14:textId="4B76697E" w:rsidR="00CC7F61" w:rsidRDefault="00CC7F61" w:rsidP="00CC7F61">
      <w:pPr>
        <w:widowControl/>
        <w:spacing w:line="216" w:lineRule="auto"/>
        <w:rPr>
          <w:rFonts w:ascii="Arial" w:hAnsi="Arial" w:cs="Arial"/>
          <w:b/>
          <w:bCs/>
          <w:i/>
          <w:iCs/>
          <w:color w:val="000080"/>
        </w:rPr>
      </w:pPr>
      <w:r>
        <w:rPr>
          <w:rFonts w:ascii="Arial" w:hAnsi="Arial" w:cs="Arial"/>
          <w:b/>
          <w:bCs/>
          <w:color w:val="002060"/>
          <w:sz w:val="40"/>
          <w:szCs w:val="40"/>
        </w:rPr>
        <w:t>Remedies for Trespass</w:t>
      </w:r>
    </w:p>
    <w:p w14:paraId="25D5F71E" w14:textId="77777777" w:rsidR="00CC7F61" w:rsidRPr="00CC7F61" w:rsidRDefault="00CC7F61" w:rsidP="00CC7F61">
      <w:pPr>
        <w:widowControl/>
        <w:rPr>
          <w:rFonts w:ascii="Arial" w:hAnsi="Arial" w:cs="Arial"/>
          <w:b/>
          <w:bCs/>
          <w:iCs/>
          <w:color w:val="000000" w:themeColor="text1"/>
          <w:sz w:val="10"/>
          <w:szCs w:val="10"/>
        </w:rPr>
      </w:pPr>
    </w:p>
    <w:p w14:paraId="7E01B295" w14:textId="77777777" w:rsidR="00CC7F61" w:rsidRDefault="00CC7F61" w:rsidP="00CC7F61">
      <w:pPr>
        <w:widowControl/>
        <w:rPr>
          <w:rFonts w:ascii="Arial" w:hAnsi="Arial" w:cs="Arial"/>
          <w:b/>
          <w:bCs/>
          <w:iCs/>
          <w:color w:val="000000" w:themeColor="text1"/>
          <w:sz w:val="24"/>
          <w:szCs w:val="24"/>
        </w:rPr>
      </w:pPr>
      <w:r w:rsidRPr="00CC7F61">
        <w:rPr>
          <w:rFonts w:ascii="Arial" w:hAnsi="Arial" w:cs="Arial"/>
          <w:b/>
          <w:bCs/>
          <w:iCs/>
          <w:color w:val="000000" w:themeColor="text1"/>
          <w:sz w:val="24"/>
          <w:szCs w:val="24"/>
        </w:rPr>
        <w:t xml:space="preserve">Remedies for trespass also include remedies at law and equity or both.  </w:t>
      </w:r>
    </w:p>
    <w:p w14:paraId="32AFFA01" w14:textId="77777777" w:rsidR="00CC7F61" w:rsidRPr="00CC7F61" w:rsidRDefault="00CC7F61" w:rsidP="00CC7F61">
      <w:pPr>
        <w:widowControl/>
        <w:rPr>
          <w:rFonts w:ascii="Arial" w:hAnsi="Arial" w:cs="Arial"/>
          <w:b/>
          <w:bCs/>
          <w:iCs/>
          <w:color w:val="000000" w:themeColor="text1"/>
          <w:sz w:val="10"/>
          <w:szCs w:val="10"/>
        </w:rPr>
      </w:pPr>
    </w:p>
    <w:p w14:paraId="692624A0" w14:textId="222CFB43" w:rsidR="00CC7F61" w:rsidRPr="00CC7F61" w:rsidRDefault="00CC7F61" w:rsidP="00CC7F61">
      <w:pPr>
        <w:widowControl/>
        <w:rPr>
          <w:rFonts w:ascii="Arial" w:hAnsi="Arial" w:cs="Arial"/>
          <w:b/>
          <w:bCs/>
          <w:iCs/>
          <w:color w:val="000000" w:themeColor="text1"/>
          <w:sz w:val="24"/>
          <w:szCs w:val="24"/>
        </w:rPr>
      </w:pPr>
      <w:r w:rsidRPr="00CC7F61">
        <w:rPr>
          <w:rFonts w:ascii="Arial" w:hAnsi="Arial" w:cs="Arial"/>
          <w:b/>
          <w:bCs/>
          <w:iCs/>
          <w:color w:val="000000" w:themeColor="text1"/>
          <w:sz w:val="24"/>
          <w:szCs w:val="24"/>
        </w:rPr>
        <w:t>As a result, a party who has suffered a nuisance can bring an action for:</w:t>
      </w:r>
    </w:p>
    <w:p w14:paraId="497FAE07" w14:textId="77777777" w:rsidR="00CC7F61" w:rsidRPr="00CC7F61" w:rsidRDefault="00CC7F61" w:rsidP="00CC7F61">
      <w:pPr>
        <w:widowControl/>
        <w:rPr>
          <w:rFonts w:ascii="Arial" w:hAnsi="Arial" w:cs="Arial"/>
          <w:b/>
          <w:bCs/>
          <w:iCs/>
          <w:color w:val="000000" w:themeColor="text1"/>
          <w:sz w:val="10"/>
          <w:szCs w:val="10"/>
        </w:rPr>
      </w:pPr>
    </w:p>
    <w:p w14:paraId="7B0E3392" w14:textId="69EF2B92" w:rsidR="00CC7F61" w:rsidRDefault="00CC7F61" w:rsidP="000A5C25">
      <w:pPr>
        <w:pStyle w:val="ListParagraph"/>
        <w:widowControl/>
        <w:numPr>
          <w:ilvl w:val="0"/>
          <w:numId w:val="7"/>
        </w:numPr>
        <w:spacing w:line="288" w:lineRule="auto"/>
        <w:rPr>
          <w:rFonts w:ascii="Arial" w:hAnsi="Arial" w:cs="Arial"/>
          <w:b/>
          <w:bCs/>
          <w:iCs/>
          <w:color w:val="000000" w:themeColor="text1"/>
          <w:sz w:val="28"/>
          <w:szCs w:val="28"/>
        </w:rPr>
      </w:pPr>
      <w:r w:rsidRPr="00CC7F61">
        <w:rPr>
          <w:rFonts w:ascii="Arial" w:hAnsi="Arial" w:cs="Arial"/>
          <w:b/>
          <w:bCs/>
          <w:i/>
          <w:iCs/>
          <w:color w:val="000000" w:themeColor="text1"/>
          <w:sz w:val="28"/>
          <w:szCs w:val="28"/>
        </w:rPr>
        <w:t xml:space="preserve">Money Damages; </w:t>
      </w:r>
      <w:r w:rsidRPr="00CC7F61">
        <w:rPr>
          <w:rFonts w:ascii="Arial" w:hAnsi="Arial" w:cs="Arial"/>
          <w:b/>
          <w:bCs/>
          <w:iCs/>
          <w:color w:val="000000" w:themeColor="text1"/>
          <w:sz w:val="28"/>
          <w:szCs w:val="28"/>
        </w:rPr>
        <w:t>(can be nominal</w:t>
      </w:r>
      <w:r>
        <w:rPr>
          <w:rFonts w:ascii="Arial" w:hAnsi="Arial" w:cs="Arial"/>
          <w:b/>
          <w:bCs/>
          <w:iCs/>
          <w:color w:val="000000" w:themeColor="text1"/>
          <w:sz w:val="28"/>
          <w:szCs w:val="28"/>
        </w:rPr>
        <w:t xml:space="preserve"> – unlike most actions no need to demonstrate actual harm, only the trespass itself – could be $1</w:t>
      </w:r>
      <w:r w:rsidRPr="00CC7F61">
        <w:rPr>
          <w:rFonts w:ascii="Arial" w:hAnsi="Arial" w:cs="Arial"/>
          <w:b/>
          <w:bCs/>
          <w:iCs/>
          <w:color w:val="000000" w:themeColor="text1"/>
          <w:sz w:val="28"/>
          <w:szCs w:val="28"/>
        </w:rPr>
        <w:t>)</w:t>
      </w:r>
    </w:p>
    <w:p w14:paraId="7CB7C152" w14:textId="77777777" w:rsidR="00CC7F61" w:rsidRDefault="00CC7F61" w:rsidP="000A5C25">
      <w:pPr>
        <w:pStyle w:val="ListParagraph"/>
        <w:widowControl/>
        <w:numPr>
          <w:ilvl w:val="0"/>
          <w:numId w:val="7"/>
        </w:numPr>
        <w:spacing w:line="288" w:lineRule="auto"/>
        <w:rPr>
          <w:rFonts w:ascii="Arial" w:hAnsi="Arial" w:cs="Arial"/>
          <w:b/>
          <w:bCs/>
          <w:iCs/>
          <w:color w:val="000000" w:themeColor="text1"/>
          <w:sz w:val="28"/>
          <w:szCs w:val="28"/>
        </w:rPr>
      </w:pPr>
      <w:r w:rsidRPr="00CC7F61">
        <w:rPr>
          <w:rFonts w:ascii="Arial" w:hAnsi="Arial" w:cs="Arial"/>
          <w:b/>
          <w:bCs/>
          <w:i/>
          <w:iCs/>
          <w:color w:val="000000" w:themeColor="text1"/>
          <w:sz w:val="28"/>
          <w:szCs w:val="28"/>
        </w:rPr>
        <w:t>Injunction</w:t>
      </w:r>
      <w:r w:rsidRPr="00CC7F61">
        <w:rPr>
          <w:rFonts w:ascii="Arial" w:hAnsi="Arial" w:cs="Arial"/>
          <w:b/>
          <w:bCs/>
          <w:iCs/>
          <w:color w:val="000000" w:themeColor="text1"/>
          <w:sz w:val="28"/>
          <w:szCs w:val="28"/>
        </w:rPr>
        <w:t xml:space="preserve"> (called ejectment, to have the trespasser removed from the property and/or enjoined from re-entering it); or</w:t>
      </w:r>
    </w:p>
    <w:p w14:paraId="4008E011" w14:textId="47496009" w:rsidR="00CC7F61" w:rsidRDefault="00CC7F61" w:rsidP="000A5C25">
      <w:pPr>
        <w:pStyle w:val="ListParagraph"/>
        <w:widowControl/>
        <w:numPr>
          <w:ilvl w:val="0"/>
          <w:numId w:val="7"/>
        </w:numPr>
        <w:spacing w:line="288" w:lineRule="auto"/>
        <w:rPr>
          <w:rFonts w:ascii="Arial" w:hAnsi="Arial" w:cs="Arial"/>
          <w:b/>
          <w:bCs/>
          <w:iCs/>
          <w:color w:val="000000" w:themeColor="text1"/>
          <w:sz w:val="28"/>
          <w:szCs w:val="28"/>
        </w:rPr>
      </w:pPr>
      <w:r w:rsidRPr="00CC7F61">
        <w:rPr>
          <w:rFonts w:ascii="Arial" w:hAnsi="Arial" w:cs="Arial"/>
          <w:b/>
          <w:bCs/>
          <w:i/>
          <w:iCs/>
          <w:color w:val="000000" w:themeColor="text1"/>
          <w:sz w:val="28"/>
          <w:szCs w:val="28"/>
        </w:rPr>
        <w:t>Both</w:t>
      </w:r>
      <w:r w:rsidRPr="00CC7F61">
        <w:rPr>
          <w:rFonts w:ascii="Arial" w:hAnsi="Arial" w:cs="Arial"/>
          <w:b/>
          <w:bCs/>
          <w:iCs/>
          <w:color w:val="000000" w:themeColor="text1"/>
          <w:sz w:val="28"/>
          <w:szCs w:val="28"/>
        </w:rPr>
        <w:t xml:space="preserve">  </w:t>
      </w:r>
    </w:p>
    <w:p w14:paraId="64F6270A" w14:textId="0B48D116" w:rsidR="00CC7F61" w:rsidRPr="00CC7F61" w:rsidRDefault="00CC7F61" w:rsidP="00CC7F61">
      <w:pPr>
        <w:pStyle w:val="ListParagraph"/>
        <w:widowControl/>
        <w:spacing w:line="288" w:lineRule="auto"/>
        <w:jc w:val="center"/>
        <w:rPr>
          <w:rFonts w:ascii="Arial" w:hAnsi="Arial" w:cs="Arial"/>
          <w:b/>
          <w:bCs/>
          <w:iCs/>
          <w:color w:val="000000" w:themeColor="text1"/>
        </w:rPr>
      </w:pPr>
      <w:r w:rsidRPr="00CC7F61">
        <w:rPr>
          <w:rFonts w:ascii="Arial" w:hAnsi="Arial" w:cs="Arial"/>
          <w:b/>
          <w:bCs/>
          <w:iCs/>
          <w:color w:val="000000" w:themeColor="text1"/>
        </w:rPr>
        <w:t>(2)</w:t>
      </w:r>
    </w:p>
    <w:p w14:paraId="0547D629" w14:textId="35B399BC" w:rsidR="00C6468E" w:rsidRPr="00C6468E" w:rsidRDefault="00B80C54" w:rsidP="00B80C54">
      <w:pPr>
        <w:widowControl/>
        <w:spacing w:line="223" w:lineRule="auto"/>
        <w:rPr>
          <w:rFonts w:ascii="Arial" w:hAnsi="Arial" w:cs="Arial"/>
          <w:b/>
          <w:bCs/>
          <w:color w:val="C00000"/>
          <w:sz w:val="48"/>
          <w:szCs w:val="48"/>
        </w:rPr>
      </w:pPr>
      <w:r>
        <w:rPr>
          <w:rFonts w:ascii="Arial" w:hAnsi="Arial" w:cs="Arial"/>
          <w:b/>
          <w:bCs/>
          <w:color w:val="C00000"/>
          <w:sz w:val="48"/>
          <w:szCs w:val="48"/>
        </w:rPr>
        <w:lastRenderedPageBreak/>
        <w:t>Zoning</w:t>
      </w:r>
    </w:p>
    <w:p w14:paraId="2FEFA25C" w14:textId="4C670003" w:rsidR="00C6468E" w:rsidRPr="00C6468E" w:rsidRDefault="00C6468E" w:rsidP="00B80C54">
      <w:pPr>
        <w:widowControl/>
        <w:spacing w:line="223" w:lineRule="auto"/>
        <w:rPr>
          <w:rFonts w:ascii="Arial" w:hAnsi="Arial" w:cs="Arial"/>
          <w:b/>
          <w:bCs/>
          <w:iCs/>
          <w:color w:val="009900"/>
          <w:sz w:val="28"/>
          <w:szCs w:val="28"/>
        </w:rPr>
      </w:pPr>
      <w:r w:rsidRPr="00C6468E">
        <w:rPr>
          <w:rFonts w:ascii="Arial" w:hAnsi="Arial" w:cs="Arial"/>
          <w:b/>
          <w:bCs/>
          <w:color w:val="002060"/>
          <w:sz w:val="40"/>
          <w:szCs w:val="40"/>
        </w:rPr>
        <w:t>Generally</w:t>
      </w:r>
    </w:p>
    <w:p w14:paraId="16C964BC" w14:textId="77777777" w:rsidR="00000000" w:rsidRPr="00C6468E" w:rsidRDefault="00921580" w:rsidP="00B80C54">
      <w:pPr>
        <w:widowControl/>
        <w:spacing w:line="223" w:lineRule="auto"/>
        <w:rPr>
          <w:rFonts w:ascii="Arial" w:hAnsi="Arial" w:cs="Arial"/>
          <w:b/>
          <w:bCs/>
          <w:iCs/>
          <w:color w:val="000000" w:themeColor="text1"/>
          <w:sz w:val="24"/>
          <w:szCs w:val="24"/>
        </w:rPr>
      </w:pPr>
      <w:r w:rsidRPr="00C6468E">
        <w:rPr>
          <w:rFonts w:ascii="Arial" w:hAnsi="Arial" w:cs="Arial"/>
          <w:b/>
          <w:bCs/>
          <w:iCs/>
          <w:color w:val="000000" w:themeColor="text1"/>
          <w:sz w:val="24"/>
          <w:szCs w:val="24"/>
        </w:rPr>
        <w:t>Zoning is the use of governmental power to regulate</w:t>
      </w:r>
      <w:r w:rsidRPr="00C6468E">
        <w:rPr>
          <w:rFonts w:ascii="Arial" w:hAnsi="Arial" w:cs="Arial"/>
          <w:b/>
          <w:bCs/>
          <w:iCs/>
          <w:color w:val="000000" w:themeColor="text1"/>
          <w:sz w:val="24"/>
          <w:szCs w:val="24"/>
        </w:rPr>
        <w:t xml:space="preserve"> land use. </w:t>
      </w:r>
    </w:p>
    <w:p w14:paraId="7073F4E6" w14:textId="77777777" w:rsidR="00C6468E" w:rsidRPr="00C6468E" w:rsidRDefault="00C6468E" w:rsidP="00B80C54">
      <w:pPr>
        <w:widowControl/>
        <w:spacing w:line="223" w:lineRule="auto"/>
        <w:rPr>
          <w:rFonts w:ascii="Arial" w:hAnsi="Arial" w:cs="Arial"/>
          <w:b/>
          <w:bCs/>
          <w:iCs/>
          <w:color w:val="000000" w:themeColor="text1"/>
          <w:sz w:val="10"/>
          <w:szCs w:val="10"/>
        </w:rPr>
      </w:pPr>
    </w:p>
    <w:p w14:paraId="472A2D41" w14:textId="26784ECE" w:rsidR="00000000" w:rsidRPr="00C6468E" w:rsidRDefault="00921580" w:rsidP="00B80C54">
      <w:pPr>
        <w:widowControl/>
        <w:spacing w:line="223" w:lineRule="auto"/>
        <w:rPr>
          <w:rFonts w:ascii="Arial" w:hAnsi="Arial" w:cs="Arial"/>
          <w:b/>
          <w:bCs/>
          <w:iCs/>
          <w:color w:val="000000" w:themeColor="text1"/>
          <w:sz w:val="24"/>
          <w:szCs w:val="24"/>
        </w:rPr>
      </w:pPr>
      <w:r w:rsidRPr="00C6468E">
        <w:rPr>
          <w:rFonts w:ascii="Arial" w:hAnsi="Arial" w:cs="Arial"/>
          <w:b/>
          <w:bCs/>
          <w:iCs/>
          <w:color w:val="000000" w:themeColor="text1"/>
          <w:sz w:val="24"/>
          <w:szCs w:val="24"/>
        </w:rPr>
        <w:t>Zoning laws divide a political jurisdiction into specific separate geographic areas and impose limits on the permissible uses of land within each area.</w:t>
      </w:r>
    </w:p>
    <w:p w14:paraId="753E8177" w14:textId="77777777" w:rsidR="00C6468E" w:rsidRPr="00C6468E" w:rsidRDefault="00C6468E" w:rsidP="00B80C54">
      <w:pPr>
        <w:widowControl/>
        <w:spacing w:line="223" w:lineRule="auto"/>
        <w:rPr>
          <w:rFonts w:ascii="Arial" w:hAnsi="Arial" w:cs="Arial"/>
          <w:b/>
          <w:bCs/>
          <w:iCs/>
          <w:color w:val="000000" w:themeColor="text1"/>
          <w:sz w:val="10"/>
          <w:szCs w:val="10"/>
        </w:rPr>
      </w:pPr>
    </w:p>
    <w:p w14:paraId="3816EFDB" w14:textId="2B870102" w:rsidR="00000000" w:rsidRPr="00C6468E" w:rsidRDefault="00921580" w:rsidP="00B80C54">
      <w:pPr>
        <w:widowControl/>
        <w:spacing w:line="223" w:lineRule="auto"/>
        <w:rPr>
          <w:rFonts w:ascii="Arial" w:hAnsi="Arial" w:cs="Arial"/>
          <w:b/>
          <w:bCs/>
          <w:iCs/>
          <w:color w:val="000000" w:themeColor="text1"/>
          <w:sz w:val="24"/>
          <w:szCs w:val="24"/>
        </w:rPr>
      </w:pPr>
      <w:r w:rsidRPr="00C6468E">
        <w:rPr>
          <w:rFonts w:ascii="Arial" w:hAnsi="Arial" w:cs="Arial"/>
          <w:b/>
          <w:bCs/>
          <w:iCs/>
          <w:color w:val="000000" w:themeColor="text1"/>
          <w:sz w:val="24"/>
          <w:szCs w:val="24"/>
        </w:rPr>
        <w:t xml:space="preserve">Zoning has several legitimate objectives: </w:t>
      </w:r>
    </w:p>
    <w:p w14:paraId="5A23CED8" w14:textId="77777777" w:rsidR="00C6468E" w:rsidRPr="00C6468E" w:rsidRDefault="00C6468E" w:rsidP="00B80C54">
      <w:pPr>
        <w:widowControl/>
        <w:spacing w:line="223" w:lineRule="auto"/>
        <w:rPr>
          <w:rFonts w:ascii="Arial" w:hAnsi="Arial" w:cs="Arial"/>
          <w:b/>
          <w:bCs/>
          <w:iCs/>
          <w:color w:val="000000" w:themeColor="text1"/>
          <w:sz w:val="10"/>
          <w:szCs w:val="10"/>
        </w:rPr>
      </w:pPr>
    </w:p>
    <w:p w14:paraId="6662BAB2" w14:textId="77777777" w:rsidR="00C6468E" w:rsidRDefault="00C6468E" w:rsidP="00B80C54">
      <w:pPr>
        <w:pStyle w:val="ListParagraph"/>
        <w:widowControl/>
        <w:numPr>
          <w:ilvl w:val="0"/>
          <w:numId w:val="12"/>
        </w:numPr>
        <w:spacing w:line="223" w:lineRule="auto"/>
        <w:rPr>
          <w:rFonts w:ascii="Arial" w:hAnsi="Arial" w:cs="Arial"/>
          <w:b/>
          <w:bCs/>
          <w:iCs/>
          <w:color w:val="000000" w:themeColor="text1"/>
          <w:sz w:val="28"/>
          <w:szCs w:val="28"/>
        </w:rPr>
      </w:pPr>
      <w:r w:rsidRPr="00C6468E">
        <w:rPr>
          <w:rFonts w:ascii="Arial" w:hAnsi="Arial" w:cs="Arial"/>
          <w:b/>
          <w:bCs/>
          <w:iCs/>
          <w:color w:val="000000" w:themeColor="text1"/>
          <w:sz w:val="28"/>
          <w:szCs w:val="28"/>
        </w:rPr>
        <w:t xml:space="preserve">To </w:t>
      </w:r>
      <w:r w:rsidRPr="00C6468E">
        <w:rPr>
          <w:rFonts w:ascii="Arial" w:hAnsi="Arial" w:cs="Arial"/>
          <w:b/>
          <w:bCs/>
          <w:i/>
          <w:iCs/>
          <w:color w:val="000000" w:themeColor="text1"/>
          <w:sz w:val="28"/>
          <w:szCs w:val="28"/>
        </w:rPr>
        <w:t xml:space="preserve">prevent incompatible uses </w:t>
      </w:r>
      <w:r w:rsidRPr="00C6468E">
        <w:rPr>
          <w:rFonts w:ascii="Arial" w:hAnsi="Arial" w:cs="Arial"/>
          <w:b/>
          <w:bCs/>
          <w:iCs/>
          <w:color w:val="000000" w:themeColor="text1"/>
          <w:sz w:val="28"/>
          <w:szCs w:val="28"/>
        </w:rPr>
        <w:t>from occurring (thus reducing the need for nuisance law),</w:t>
      </w:r>
    </w:p>
    <w:p w14:paraId="2C501D01" w14:textId="499EA668" w:rsidR="00C6468E" w:rsidRPr="00C6468E" w:rsidRDefault="00C6468E" w:rsidP="00B80C54">
      <w:pPr>
        <w:pStyle w:val="ListParagraph"/>
        <w:widowControl/>
        <w:spacing w:line="223" w:lineRule="auto"/>
        <w:rPr>
          <w:rFonts w:ascii="Arial" w:hAnsi="Arial" w:cs="Arial"/>
          <w:b/>
          <w:bCs/>
          <w:iCs/>
          <w:color w:val="000000" w:themeColor="text1"/>
          <w:sz w:val="10"/>
          <w:szCs w:val="10"/>
        </w:rPr>
      </w:pPr>
      <w:r w:rsidRPr="00C6468E">
        <w:rPr>
          <w:rFonts w:ascii="Arial" w:hAnsi="Arial" w:cs="Arial"/>
          <w:b/>
          <w:bCs/>
          <w:iCs/>
          <w:color w:val="000000" w:themeColor="text1"/>
          <w:sz w:val="10"/>
          <w:szCs w:val="10"/>
        </w:rPr>
        <w:t xml:space="preserve"> </w:t>
      </w:r>
    </w:p>
    <w:p w14:paraId="4010E7A2" w14:textId="77777777" w:rsidR="00C6468E" w:rsidRDefault="00C6468E" w:rsidP="00B80C54">
      <w:pPr>
        <w:pStyle w:val="ListParagraph"/>
        <w:widowControl/>
        <w:numPr>
          <w:ilvl w:val="0"/>
          <w:numId w:val="12"/>
        </w:numPr>
        <w:spacing w:line="223" w:lineRule="auto"/>
        <w:rPr>
          <w:rFonts w:ascii="Arial" w:hAnsi="Arial" w:cs="Arial"/>
          <w:b/>
          <w:bCs/>
          <w:iCs/>
          <w:color w:val="000000" w:themeColor="text1"/>
          <w:sz w:val="28"/>
          <w:szCs w:val="28"/>
        </w:rPr>
      </w:pPr>
      <w:r w:rsidRPr="00C6468E">
        <w:rPr>
          <w:rFonts w:ascii="Arial" w:hAnsi="Arial" w:cs="Arial"/>
          <w:b/>
          <w:bCs/>
          <w:iCs/>
          <w:color w:val="000000" w:themeColor="text1"/>
          <w:sz w:val="28"/>
          <w:szCs w:val="28"/>
        </w:rPr>
        <w:t xml:space="preserve">To </w:t>
      </w:r>
      <w:r w:rsidRPr="00C6468E">
        <w:rPr>
          <w:rFonts w:ascii="Arial" w:hAnsi="Arial" w:cs="Arial"/>
          <w:b/>
          <w:bCs/>
          <w:i/>
          <w:iCs/>
          <w:color w:val="000000" w:themeColor="text1"/>
          <w:sz w:val="28"/>
          <w:szCs w:val="28"/>
        </w:rPr>
        <w:t xml:space="preserve">increase property values </w:t>
      </w:r>
      <w:r w:rsidRPr="00C6468E">
        <w:rPr>
          <w:rFonts w:ascii="Arial" w:hAnsi="Arial" w:cs="Arial"/>
          <w:b/>
          <w:bCs/>
          <w:iCs/>
          <w:color w:val="000000" w:themeColor="text1"/>
          <w:sz w:val="28"/>
          <w:szCs w:val="28"/>
        </w:rPr>
        <w:t>generally by minimizing use conflicts (thus in</w:t>
      </w:r>
      <w:r>
        <w:rPr>
          <w:rFonts w:ascii="Arial" w:hAnsi="Arial" w:cs="Arial"/>
          <w:b/>
          <w:bCs/>
          <w:iCs/>
          <w:color w:val="000000" w:themeColor="text1"/>
          <w:sz w:val="28"/>
          <w:szCs w:val="28"/>
        </w:rPr>
        <w:t>creasing the property tax base),</w:t>
      </w:r>
      <w:r w:rsidRPr="00C6468E">
        <w:rPr>
          <w:rFonts w:ascii="Arial" w:hAnsi="Arial" w:cs="Arial"/>
          <w:b/>
          <w:bCs/>
          <w:iCs/>
          <w:color w:val="000000" w:themeColor="text1"/>
          <w:sz w:val="28"/>
          <w:szCs w:val="28"/>
        </w:rPr>
        <w:t xml:space="preserve"> and</w:t>
      </w:r>
    </w:p>
    <w:p w14:paraId="5B0AD51D" w14:textId="7B091D45" w:rsidR="00C6468E" w:rsidRPr="00C6468E" w:rsidRDefault="00C6468E" w:rsidP="00B80C54">
      <w:pPr>
        <w:widowControl/>
        <w:spacing w:line="223" w:lineRule="auto"/>
        <w:rPr>
          <w:rFonts w:ascii="Arial" w:hAnsi="Arial" w:cs="Arial"/>
          <w:b/>
          <w:bCs/>
          <w:iCs/>
          <w:color w:val="000000" w:themeColor="text1"/>
          <w:sz w:val="10"/>
          <w:szCs w:val="10"/>
        </w:rPr>
      </w:pPr>
      <w:r w:rsidRPr="00C6468E">
        <w:rPr>
          <w:rFonts w:ascii="Arial" w:hAnsi="Arial" w:cs="Arial"/>
          <w:b/>
          <w:bCs/>
          <w:iCs/>
          <w:color w:val="000000" w:themeColor="text1"/>
          <w:sz w:val="10"/>
          <w:szCs w:val="10"/>
        </w:rPr>
        <w:t xml:space="preserve"> </w:t>
      </w:r>
    </w:p>
    <w:p w14:paraId="5FB40C3E" w14:textId="66FB8ADB" w:rsidR="00C6468E" w:rsidRPr="00C6468E" w:rsidRDefault="00C6468E" w:rsidP="00B80C54">
      <w:pPr>
        <w:pStyle w:val="ListParagraph"/>
        <w:widowControl/>
        <w:numPr>
          <w:ilvl w:val="0"/>
          <w:numId w:val="12"/>
        </w:numPr>
        <w:spacing w:line="223" w:lineRule="auto"/>
        <w:rPr>
          <w:rFonts w:ascii="Arial" w:hAnsi="Arial" w:cs="Arial"/>
          <w:b/>
          <w:bCs/>
          <w:iCs/>
          <w:color w:val="000000" w:themeColor="text1"/>
          <w:sz w:val="28"/>
          <w:szCs w:val="28"/>
        </w:rPr>
      </w:pPr>
      <w:r w:rsidRPr="00C6468E">
        <w:rPr>
          <w:rFonts w:ascii="Arial" w:hAnsi="Arial" w:cs="Arial"/>
          <w:b/>
          <w:bCs/>
          <w:iCs/>
          <w:color w:val="000000" w:themeColor="text1"/>
          <w:sz w:val="28"/>
          <w:szCs w:val="28"/>
        </w:rPr>
        <w:t xml:space="preserve">To </w:t>
      </w:r>
      <w:r w:rsidRPr="00C6468E">
        <w:rPr>
          <w:rFonts w:ascii="Arial" w:hAnsi="Arial" w:cs="Arial"/>
          <w:b/>
          <w:bCs/>
          <w:i/>
          <w:iCs/>
          <w:color w:val="000000" w:themeColor="text1"/>
          <w:sz w:val="28"/>
          <w:szCs w:val="28"/>
        </w:rPr>
        <w:t xml:space="preserve">channel development into patterns that may serve larger social goals </w:t>
      </w:r>
      <w:r w:rsidRPr="00C6468E">
        <w:rPr>
          <w:rFonts w:ascii="Arial" w:hAnsi="Arial" w:cs="Arial"/>
          <w:b/>
          <w:bCs/>
          <w:iCs/>
          <w:color w:val="000000" w:themeColor="text1"/>
          <w:sz w:val="28"/>
          <w:szCs w:val="28"/>
        </w:rPr>
        <w:t>(e.g., reduce urban sprawl to conserve resources and reduce air pollution from automobiles).</w:t>
      </w:r>
    </w:p>
    <w:p w14:paraId="181AD708" w14:textId="77777777" w:rsidR="00C6468E" w:rsidRPr="00C6468E" w:rsidRDefault="00C6468E" w:rsidP="00B80C54">
      <w:pPr>
        <w:widowControl/>
        <w:spacing w:line="223" w:lineRule="auto"/>
        <w:rPr>
          <w:rFonts w:ascii="Arial" w:hAnsi="Arial" w:cs="Arial"/>
          <w:b/>
          <w:bCs/>
          <w:iCs/>
          <w:color w:val="008000"/>
          <w:sz w:val="10"/>
          <w:szCs w:val="10"/>
        </w:rPr>
      </w:pPr>
    </w:p>
    <w:p w14:paraId="19468E74" w14:textId="4AD0A79E" w:rsidR="00000000" w:rsidRDefault="00C6468E" w:rsidP="00B80C54">
      <w:pPr>
        <w:pStyle w:val="ListParagraph"/>
        <w:widowControl/>
        <w:numPr>
          <w:ilvl w:val="0"/>
          <w:numId w:val="10"/>
        </w:numPr>
        <w:spacing w:line="223" w:lineRule="auto"/>
        <w:jc w:val="both"/>
        <w:rPr>
          <w:rFonts w:ascii="Arial" w:hAnsi="Arial" w:cs="Arial"/>
          <w:b/>
          <w:bCs/>
          <w:iCs/>
          <w:color w:val="000000" w:themeColor="text1"/>
          <w:sz w:val="28"/>
          <w:szCs w:val="28"/>
        </w:rPr>
      </w:pPr>
      <w:r w:rsidRPr="00C6468E">
        <w:rPr>
          <w:rFonts w:ascii="Arial" w:hAnsi="Arial" w:cs="Arial"/>
          <w:b/>
          <w:bCs/>
          <w:i/>
          <w:iCs/>
          <w:color w:val="008000"/>
          <w:sz w:val="28"/>
          <w:szCs w:val="28"/>
        </w:rPr>
        <w:t>Trespass Defined</w:t>
      </w:r>
      <w:r w:rsidRPr="00C6468E">
        <w:rPr>
          <w:rFonts w:ascii="Arial" w:hAnsi="Arial" w:cs="Arial"/>
          <w:b/>
          <w:bCs/>
          <w:iCs/>
          <w:color w:val="008000"/>
          <w:sz w:val="28"/>
          <w:szCs w:val="28"/>
        </w:rPr>
        <w:t xml:space="preserve"> </w:t>
      </w:r>
      <w:r w:rsidRPr="00C6468E">
        <w:rPr>
          <w:rFonts w:ascii="Arial" w:hAnsi="Arial" w:cs="Arial"/>
          <w:b/>
          <w:bCs/>
          <w:iCs/>
          <w:color w:val="000000" w:themeColor="text1"/>
          <w:sz w:val="28"/>
          <w:szCs w:val="28"/>
        </w:rPr>
        <w:t xml:space="preserve">– </w:t>
      </w:r>
      <w:r w:rsidR="00921580" w:rsidRPr="00C6468E">
        <w:rPr>
          <w:rFonts w:ascii="Arial" w:hAnsi="Arial" w:cs="Arial"/>
          <w:b/>
          <w:bCs/>
          <w:iCs/>
          <w:color w:val="000000" w:themeColor="text1"/>
          <w:sz w:val="28"/>
          <w:szCs w:val="28"/>
        </w:rPr>
        <w:t>Zoning is the use of public power to impose uniform results that might otherwise be accomplished in more piecemeal and selective fashion by pr</w:t>
      </w:r>
      <w:r w:rsidR="00921580" w:rsidRPr="00C6468E">
        <w:rPr>
          <w:rFonts w:ascii="Arial" w:hAnsi="Arial" w:cs="Arial"/>
          <w:b/>
          <w:bCs/>
          <w:iCs/>
          <w:color w:val="000000" w:themeColor="text1"/>
          <w:sz w:val="28"/>
          <w:szCs w:val="28"/>
        </w:rPr>
        <w:t>ivate bargains.</w:t>
      </w:r>
    </w:p>
    <w:p w14:paraId="41BB256D" w14:textId="77777777" w:rsidR="003E04E9" w:rsidRPr="003E04E9" w:rsidRDefault="003E04E9" w:rsidP="00B80C54">
      <w:pPr>
        <w:pStyle w:val="ListParagraph"/>
        <w:widowControl/>
        <w:spacing w:line="223" w:lineRule="auto"/>
        <w:jc w:val="both"/>
        <w:rPr>
          <w:rFonts w:ascii="Arial" w:hAnsi="Arial" w:cs="Arial"/>
          <w:b/>
          <w:bCs/>
          <w:iCs/>
          <w:color w:val="000000" w:themeColor="text1"/>
          <w:sz w:val="10"/>
          <w:szCs w:val="10"/>
        </w:rPr>
      </w:pPr>
    </w:p>
    <w:p w14:paraId="1B7E2056" w14:textId="470CEE17" w:rsidR="003E04E9" w:rsidRPr="003E04E9" w:rsidRDefault="003E04E9" w:rsidP="00B80C54">
      <w:pPr>
        <w:widowControl/>
        <w:spacing w:line="223" w:lineRule="auto"/>
        <w:rPr>
          <w:rFonts w:ascii="Arial" w:hAnsi="Arial" w:cs="Arial"/>
          <w:b/>
          <w:bCs/>
          <w:color w:val="002060"/>
          <w:sz w:val="40"/>
          <w:szCs w:val="40"/>
        </w:rPr>
      </w:pPr>
      <w:r>
        <w:rPr>
          <w:rFonts w:ascii="Arial" w:hAnsi="Arial" w:cs="Arial"/>
          <w:b/>
          <w:bCs/>
          <w:color w:val="002060"/>
          <w:sz w:val="40"/>
          <w:szCs w:val="40"/>
        </w:rPr>
        <w:t>Special Issues with Zoning</w:t>
      </w:r>
    </w:p>
    <w:p w14:paraId="50AB355E" w14:textId="77777777" w:rsidR="003E04E9" w:rsidRPr="003E04E9" w:rsidRDefault="003E04E9" w:rsidP="00B80C54">
      <w:pPr>
        <w:widowControl/>
        <w:spacing w:line="223" w:lineRule="auto"/>
        <w:rPr>
          <w:rFonts w:ascii="Arial" w:hAnsi="Arial" w:cs="Arial"/>
          <w:b/>
          <w:bCs/>
          <w:color w:val="002060"/>
          <w:sz w:val="10"/>
          <w:szCs w:val="10"/>
        </w:rPr>
      </w:pPr>
    </w:p>
    <w:p w14:paraId="3CD36F0C" w14:textId="372850FB" w:rsidR="00000000" w:rsidRDefault="003E04E9" w:rsidP="00B80C54">
      <w:pPr>
        <w:widowControl/>
        <w:numPr>
          <w:ilvl w:val="0"/>
          <w:numId w:val="13"/>
        </w:numPr>
        <w:spacing w:line="223" w:lineRule="auto"/>
        <w:jc w:val="both"/>
        <w:rPr>
          <w:rFonts w:ascii="Arial" w:hAnsi="Arial" w:cs="Arial"/>
          <w:b/>
          <w:bCs/>
          <w:iCs/>
          <w:color w:val="000000" w:themeColor="text1"/>
          <w:sz w:val="24"/>
          <w:szCs w:val="24"/>
        </w:rPr>
      </w:pPr>
      <w:r w:rsidRPr="003E04E9">
        <w:rPr>
          <w:rFonts w:ascii="Arial" w:hAnsi="Arial" w:cs="Arial"/>
          <w:b/>
          <w:bCs/>
          <w:iCs/>
          <w:color w:val="C00000"/>
          <w:sz w:val="24"/>
          <w:szCs w:val="24"/>
        </w:rPr>
        <w:t>Use Limitations -</w:t>
      </w:r>
      <w:r>
        <w:rPr>
          <w:rFonts w:ascii="Arial" w:hAnsi="Arial" w:cs="Arial"/>
          <w:b/>
          <w:bCs/>
          <w:iCs/>
          <w:color w:val="000000" w:themeColor="text1"/>
          <w:sz w:val="24"/>
          <w:szCs w:val="24"/>
        </w:rPr>
        <w:t xml:space="preserve"> </w:t>
      </w:r>
      <w:r w:rsidR="00921580" w:rsidRPr="00C6468E">
        <w:rPr>
          <w:rFonts w:ascii="Arial" w:hAnsi="Arial" w:cs="Arial"/>
          <w:b/>
          <w:bCs/>
          <w:iCs/>
          <w:color w:val="000000" w:themeColor="text1"/>
          <w:sz w:val="24"/>
          <w:szCs w:val="24"/>
        </w:rPr>
        <w:t>Zoning limits the use that may be made of property. Usually an area is zoned for a particular use (such as commercial, industrial, agricu</w:t>
      </w:r>
      <w:r w:rsidR="00921580" w:rsidRPr="00C6468E">
        <w:rPr>
          <w:rFonts w:ascii="Arial" w:hAnsi="Arial" w:cs="Arial"/>
          <w:b/>
          <w:bCs/>
          <w:iCs/>
          <w:color w:val="000000" w:themeColor="text1"/>
          <w:sz w:val="24"/>
          <w:szCs w:val="24"/>
        </w:rPr>
        <w:t>ltural, residential.</w:t>
      </w:r>
    </w:p>
    <w:p w14:paraId="20B7866D" w14:textId="77777777" w:rsidR="003E04E9" w:rsidRPr="003E04E9" w:rsidRDefault="003E04E9" w:rsidP="00B80C54">
      <w:pPr>
        <w:widowControl/>
        <w:spacing w:line="223" w:lineRule="auto"/>
        <w:ind w:left="720"/>
        <w:jc w:val="both"/>
        <w:rPr>
          <w:rFonts w:ascii="Arial" w:hAnsi="Arial" w:cs="Arial"/>
          <w:b/>
          <w:bCs/>
          <w:iCs/>
          <w:color w:val="000000" w:themeColor="text1"/>
          <w:sz w:val="10"/>
          <w:szCs w:val="10"/>
        </w:rPr>
      </w:pPr>
    </w:p>
    <w:p w14:paraId="457088AF" w14:textId="31ECB4BB" w:rsidR="00000000" w:rsidRDefault="003E04E9" w:rsidP="00B80C54">
      <w:pPr>
        <w:widowControl/>
        <w:numPr>
          <w:ilvl w:val="0"/>
          <w:numId w:val="13"/>
        </w:numPr>
        <w:spacing w:line="223" w:lineRule="auto"/>
        <w:jc w:val="both"/>
        <w:rPr>
          <w:rFonts w:ascii="Arial" w:hAnsi="Arial" w:cs="Arial"/>
          <w:b/>
          <w:bCs/>
          <w:iCs/>
          <w:color w:val="000000" w:themeColor="text1"/>
          <w:sz w:val="24"/>
          <w:szCs w:val="24"/>
        </w:rPr>
      </w:pPr>
      <w:r w:rsidRPr="003E04E9">
        <w:rPr>
          <w:rFonts w:ascii="Arial" w:hAnsi="Arial" w:cs="Arial"/>
          <w:b/>
          <w:bCs/>
          <w:iCs/>
          <w:color w:val="C00000"/>
          <w:sz w:val="24"/>
          <w:szCs w:val="24"/>
        </w:rPr>
        <w:t>Performed at the Local Level -</w:t>
      </w:r>
      <w:r w:rsidRPr="003E04E9">
        <w:rPr>
          <w:rFonts w:ascii="Arial" w:hAnsi="Arial" w:cs="Arial"/>
          <w:b/>
          <w:bCs/>
          <w:iCs/>
          <w:color w:val="000000" w:themeColor="text1"/>
          <w:sz w:val="24"/>
          <w:szCs w:val="24"/>
        </w:rPr>
        <w:t xml:space="preserve"> </w:t>
      </w:r>
      <w:r w:rsidR="00921580" w:rsidRPr="003E04E9">
        <w:rPr>
          <w:rFonts w:ascii="Arial" w:hAnsi="Arial" w:cs="Arial"/>
          <w:b/>
          <w:bCs/>
          <w:iCs/>
          <w:color w:val="000000" w:themeColor="text1"/>
          <w:sz w:val="24"/>
          <w:szCs w:val="24"/>
        </w:rPr>
        <w:t xml:space="preserve">Zoning </w:t>
      </w:r>
      <w:r w:rsidRPr="003E04E9">
        <w:rPr>
          <w:rFonts w:ascii="Arial" w:hAnsi="Arial" w:cs="Arial"/>
          <w:b/>
          <w:bCs/>
          <w:iCs/>
          <w:color w:val="000000" w:themeColor="text1"/>
          <w:sz w:val="24"/>
          <w:szCs w:val="24"/>
        </w:rPr>
        <w:t xml:space="preserve">laws are local ordinances, enacted by cities, towns or villages, </w:t>
      </w:r>
      <w:r w:rsidR="00921580" w:rsidRPr="003E04E9">
        <w:rPr>
          <w:rFonts w:ascii="Arial" w:hAnsi="Arial" w:cs="Arial"/>
          <w:b/>
          <w:bCs/>
          <w:iCs/>
          <w:color w:val="000000" w:themeColor="text1"/>
          <w:sz w:val="24"/>
          <w:szCs w:val="24"/>
        </w:rPr>
        <w:t xml:space="preserve">pursuant to </w:t>
      </w:r>
      <w:r w:rsidRPr="003E04E9">
        <w:rPr>
          <w:rFonts w:ascii="Arial" w:hAnsi="Arial" w:cs="Arial"/>
          <w:b/>
          <w:bCs/>
          <w:iCs/>
          <w:color w:val="000000" w:themeColor="text1"/>
          <w:sz w:val="24"/>
          <w:szCs w:val="24"/>
        </w:rPr>
        <w:t xml:space="preserve">legal </w:t>
      </w:r>
      <w:r w:rsidR="00921580" w:rsidRPr="003E04E9">
        <w:rPr>
          <w:rFonts w:ascii="Arial" w:hAnsi="Arial" w:cs="Arial"/>
          <w:b/>
          <w:bCs/>
          <w:iCs/>
          <w:color w:val="000000" w:themeColor="text1"/>
          <w:sz w:val="24"/>
          <w:szCs w:val="24"/>
        </w:rPr>
        <w:t>authority conferred by a state enabling act.</w:t>
      </w:r>
      <w:r w:rsidRPr="003E04E9">
        <w:rPr>
          <w:rFonts w:ascii="Arial" w:hAnsi="Arial" w:cs="Arial"/>
          <w:b/>
          <w:bCs/>
          <w:iCs/>
          <w:color w:val="000000" w:themeColor="text1"/>
          <w:sz w:val="24"/>
          <w:szCs w:val="24"/>
        </w:rPr>
        <w:t xml:space="preserve">  They must </w:t>
      </w:r>
      <w:r w:rsidR="00921580" w:rsidRPr="003E04E9">
        <w:rPr>
          <w:rFonts w:ascii="Arial" w:hAnsi="Arial" w:cs="Arial"/>
          <w:b/>
          <w:bCs/>
          <w:iCs/>
          <w:color w:val="000000" w:themeColor="text1"/>
          <w:sz w:val="24"/>
          <w:szCs w:val="24"/>
        </w:rPr>
        <w:t xml:space="preserve"> comply with the enabling </w:t>
      </w:r>
      <w:r>
        <w:rPr>
          <w:rFonts w:ascii="Arial" w:hAnsi="Arial" w:cs="Arial"/>
          <w:b/>
          <w:bCs/>
          <w:iCs/>
          <w:color w:val="000000" w:themeColor="text1"/>
          <w:sz w:val="24"/>
          <w:szCs w:val="24"/>
        </w:rPr>
        <w:t>state enabling act, as well as</w:t>
      </w:r>
      <w:r w:rsidR="00921580" w:rsidRPr="003E04E9">
        <w:rPr>
          <w:rFonts w:ascii="Arial" w:hAnsi="Arial" w:cs="Arial"/>
          <w:b/>
          <w:bCs/>
          <w:iCs/>
          <w:color w:val="000000" w:themeColor="text1"/>
          <w:sz w:val="24"/>
          <w:szCs w:val="24"/>
        </w:rPr>
        <w:t xml:space="preserve"> the state and federal constitutions</w:t>
      </w:r>
      <w:r>
        <w:rPr>
          <w:rFonts w:ascii="Arial" w:hAnsi="Arial" w:cs="Arial"/>
          <w:b/>
          <w:bCs/>
          <w:iCs/>
          <w:color w:val="000000" w:themeColor="text1"/>
          <w:sz w:val="24"/>
          <w:szCs w:val="24"/>
        </w:rPr>
        <w:t>,</w:t>
      </w:r>
      <w:r w:rsidR="00921580" w:rsidRPr="003E04E9">
        <w:rPr>
          <w:rFonts w:ascii="Arial" w:hAnsi="Arial" w:cs="Arial"/>
          <w:b/>
          <w:bCs/>
          <w:iCs/>
          <w:color w:val="000000" w:themeColor="text1"/>
          <w:sz w:val="24"/>
          <w:szCs w:val="24"/>
        </w:rPr>
        <w:t xml:space="preserve"> and all other state or federal laws that limit zoning power.</w:t>
      </w:r>
    </w:p>
    <w:p w14:paraId="60DE28CC" w14:textId="581608B2" w:rsidR="003E04E9" w:rsidRPr="003E04E9" w:rsidRDefault="003E04E9" w:rsidP="00B80C54">
      <w:pPr>
        <w:widowControl/>
        <w:spacing w:line="223" w:lineRule="auto"/>
        <w:jc w:val="both"/>
        <w:rPr>
          <w:rFonts w:ascii="Arial" w:hAnsi="Arial" w:cs="Arial"/>
          <w:b/>
          <w:bCs/>
          <w:iCs/>
          <w:color w:val="000000" w:themeColor="text1"/>
          <w:sz w:val="10"/>
          <w:szCs w:val="10"/>
        </w:rPr>
      </w:pPr>
    </w:p>
    <w:p w14:paraId="640A7634" w14:textId="751A3A9C" w:rsidR="00000000" w:rsidRDefault="003E04E9" w:rsidP="00B80C54">
      <w:pPr>
        <w:widowControl/>
        <w:numPr>
          <w:ilvl w:val="0"/>
          <w:numId w:val="13"/>
        </w:numPr>
        <w:spacing w:line="223" w:lineRule="auto"/>
        <w:jc w:val="both"/>
        <w:rPr>
          <w:rFonts w:ascii="Arial" w:hAnsi="Arial" w:cs="Arial"/>
          <w:b/>
          <w:bCs/>
          <w:iCs/>
          <w:color w:val="000000" w:themeColor="text1"/>
          <w:sz w:val="24"/>
          <w:szCs w:val="24"/>
        </w:rPr>
      </w:pPr>
      <w:r w:rsidRPr="003E04E9">
        <w:rPr>
          <w:rFonts w:ascii="Arial" w:hAnsi="Arial" w:cs="Arial"/>
          <w:b/>
          <w:bCs/>
          <w:iCs/>
          <w:color w:val="C00000"/>
          <w:sz w:val="24"/>
          <w:szCs w:val="24"/>
        </w:rPr>
        <w:t>What Zoning Ordinances Do -</w:t>
      </w:r>
      <w:r>
        <w:rPr>
          <w:rFonts w:ascii="Arial" w:hAnsi="Arial" w:cs="Arial"/>
          <w:b/>
          <w:bCs/>
          <w:iCs/>
          <w:color w:val="000000" w:themeColor="text1"/>
          <w:sz w:val="24"/>
          <w:szCs w:val="24"/>
        </w:rPr>
        <w:t xml:space="preserve"> Z</w:t>
      </w:r>
      <w:r w:rsidR="00921580" w:rsidRPr="00C6468E">
        <w:rPr>
          <w:rFonts w:ascii="Arial" w:hAnsi="Arial" w:cs="Arial"/>
          <w:b/>
          <w:bCs/>
          <w:iCs/>
          <w:color w:val="000000" w:themeColor="text1"/>
          <w:sz w:val="24"/>
          <w:szCs w:val="24"/>
        </w:rPr>
        <w:t>on</w:t>
      </w:r>
      <w:r w:rsidR="00921580" w:rsidRPr="00C6468E">
        <w:rPr>
          <w:rFonts w:ascii="Arial" w:hAnsi="Arial" w:cs="Arial"/>
          <w:b/>
          <w:bCs/>
          <w:iCs/>
          <w:color w:val="000000" w:themeColor="text1"/>
          <w:sz w:val="24"/>
          <w:szCs w:val="24"/>
        </w:rPr>
        <w:t xml:space="preserve">ing </w:t>
      </w:r>
      <w:r>
        <w:rPr>
          <w:rFonts w:ascii="Arial" w:hAnsi="Arial" w:cs="Arial"/>
          <w:b/>
          <w:bCs/>
          <w:iCs/>
          <w:color w:val="000000" w:themeColor="text1"/>
          <w:sz w:val="24"/>
          <w:szCs w:val="24"/>
        </w:rPr>
        <w:t>ordinances</w:t>
      </w:r>
      <w:r w:rsidR="00921580" w:rsidRPr="00C6468E">
        <w:rPr>
          <w:rFonts w:ascii="Arial" w:hAnsi="Arial" w:cs="Arial"/>
          <w:b/>
          <w:bCs/>
          <w:iCs/>
          <w:color w:val="000000" w:themeColor="text1"/>
          <w:sz w:val="24"/>
          <w:szCs w:val="24"/>
        </w:rPr>
        <w:t xml:space="preserve"> </w:t>
      </w:r>
      <w:r w:rsidR="00921580" w:rsidRPr="00C6468E">
        <w:rPr>
          <w:rFonts w:ascii="Arial" w:hAnsi="Arial" w:cs="Arial"/>
          <w:b/>
          <w:bCs/>
          <w:iCs/>
          <w:color w:val="000000" w:themeColor="text1"/>
          <w:sz w:val="24"/>
          <w:szCs w:val="24"/>
        </w:rPr>
        <w:t>address many spe</w:t>
      </w:r>
      <w:r>
        <w:rPr>
          <w:rFonts w:ascii="Arial" w:hAnsi="Arial" w:cs="Arial"/>
          <w:b/>
          <w:bCs/>
          <w:iCs/>
          <w:color w:val="000000" w:themeColor="text1"/>
          <w:sz w:val="24"/>
          <w:szCs w:val="24"/>
        </w:rPr>
        <w:t>cific land uses such as density,</w:t>
      </w:r>
      <w:r w:rsidR="00921580" w:rsidRPr="00C6468E">
        <w:rPr>
          <w:rFonts w:ascii="Arial" w:hAnsi="Arial" w:cs="Arial"/>
          <w:b/>
          <w:bCs/>
          <w:iCs/>
          <w:color w:val="000000" w:themeColor="text1"/>
          <w:sz w:val="24"/>
          <w:szCs w:val="24"/>
        </w:rPr>
        <w:t xml:space="preserve"> aesth</w:t>
      </w:r>
      <w:r>
        <w:rPr>
          <w:rFonts w:ascii="Arial" w:hAnsi="Arial" w:cs="Arial"/>
          <w:b/>
          <w:bCs/>
          <w:iCs/>
          <w:color w:val="000000" w:themeColor="text1"/>
          <w:sz w:val="24"/>
          <w:szCs w:val="24"/>
        </w:rPr>
        <w:t xml:space="preserve">etics, or household composition, and </w:t>
      </w:r>
      <w:r w:rsidR="00921580" w:rsidRPr="00C6468E">
        <w:rPr>
          <w:rFonts w:ascii="Arial" w:hAnsi="Arial" w:cs="Arial"/>
          <w:b/>
          <w:bCs/>
          <w:iCs/>
          <w:color w:val="000000" w:themeColor="text1"/>
          <w:sz w:val="24"/>
          <w:szCs w:val="24"/>
        </w:rPr>
        <w:t>when enacted, restrict or prohibit some prior lawful uses</w:t>
      </w:r>
      <w:r>
        <w:rPr>
          <w:rFonts w:ascii="Arial" w:hAnsi="Arial" w:cs="Arial"/>
          <w:b/>
          <w:bCs/>
          <w:iCs/>
          <w:color w:val="000000" w:themeColor="text1"/>
          <w:sz w:val="24"/>
          <w:szCs w:val="24"/>
        </w:rPr>
        <w:t xml:space="preserve"> (but only most often only in new circumstances)</w:t>
      </w:r>
      <w:r w:rsidR="00921580" w:rsidRPr="00C6468E">
        <w:rPr>
          <w:rFonts w:ascii="Arial" w:hAnsi="Arial" w:cs="Arial"/>
          <w:b/>
          <w:bCs/>
          <w:iCs/>
          <w:color w:val="000000" w:themeColor="text1"/>
          <w:sz w:val="24"/>
          <w:szCs w:val="24"/>
        </w:rPr>
        <w:t xml:space="preserve">. </w:t>
      </w:r>
      <w:r>
        <w:rPr>
          <w:rFonts w:ascii="Arial" w:hAnsi="Arial" w:cs="Arial"/>
          <w:b/>
          <w:bCs/>
          <w:iCs/>
          <w:color w:val="000000" w:themeColor="text1"/>
          <w:sz w:val="24"/>
          <w:szCs w:val="24"/>
        </w:rPr>
        <w:t>Accordingly, t</w:t>
      </w:r>
      <w:r w:rsidR="00921580" w:rsidRPr="00C6468E">
        <w:rPr>
          <w:rFonts w:ascii="Arial" w:hAnsi="Arial" w:cs="Arial"/>
          <w:b/>
          <w:bCs/>
          <w:iCs/>
          <w:color w:val="000000" w:themeColor="text1"/>
          <w:sz w:val="24"/>
          <w:szCs w:val="24"/>
        </w:rPr>
        <w:t xml:space="preserve">o avoid </w:t>
      </w:r>
      <w:r w:rsidR="00921580" w:rsidRPr="00C6468E">
        <w:rPr>
          <w:rFonts w:ascii="Arial" w:hAnsi="Arial" w:cs="Arial"/>
          <w:b/>
          <w:bCs/>
          <w:iCs/>
          <w:color w:val="000000" w:themeColor="text1"/>
          <w:sz w:val="24"/>
          <w:szCs w:val="24"/>
        </w:rPr>
        <w:t>challenges to the validity of the newly imposed regulation, zoning laws typically permit nonconforming uses to continue for a limited period of time</w:t>
      </w:r>
      <w:r>
        <w:rPr>
          <w:rFonts w:ascii="Arial" w:hAnsi="Arial" w:cs="Arial"/>
          <w:b/>
          <w:bCs/>
          <w:iCs/>
          <w:color w:val="000000" w:themeColor="text1"/>
          <w:sz w:val="24"/>
          <w:szCs w:val="24"/>
        </w:rPr>
        <w:t xml:space="preserve"> (or for pre-existing property owners).  Thus</w:t>
      </w:r>
      <w:r w:rsidR="00921580" w:rsidRPr="00C6468E">
        <w:rPr>
          <w:rFonts w:ascii="Arial" w:hAnsi="Arial" w:cs="Arial"/>
          <w:b/>
          <w:bCs/>
          <w:iCs/>
          <w:color w:val="000000" w:themeColor="text1"/>
          <w:sz w:val="24"/>
          <w:szCs w:val="24"/>
        </w:rPr>
        <w:t xml:space="preserve"> </w:t>
      </w:r>
      <w:r>
        <w:rPr>
          <w:rFonts w:ascii="Arial" w:hAnsi="Arial" w:cs="Arial"/>
          <w:b/>
          <w:bCs/>
          <w:iCs/>
          <w:color w:val="000000" w:themeColor="text1"/>
          <w:sz w:val="24"/>
          <w:szCs w:val="24"/>
        </w:rPr>
        <w:t xml:space="preserve">if </w:t>
      </w:r>
      <w:r w:rsidR="00921580" w:rsidRPr="00C6468E">
        <w:rPr>
          <w:rFonts w:ascii="Arial" w:hAnsi="Arial" w:cs="Arial"/>
          <w:b/>
          <w:bCs/>
          <w:iCs/>
          <w:color w:val="000000" w:themeColor="text1"/>
          <w:sz w:val="24"/>
          <w:szCs w:val="24"/>
        </w:rPr>
        <w:t xml:space="preserve">an owner discontinues the use, </w:t>
      </w:r>
      <w:r w:rsidR="00921580" w:rsidRPr="00C6468E">
        <w:rPr>
          <w:rFonts w:ascii="Arial" w:hAnsi="Arial" w:cs="Arial"/>
          <w:b/>
          <w:bCs/>
          <w:iCs/>
          <w:color w:val="000000" w:themeColor="text1"/>
          <w:sz w:val="24"/>
          <w:szCs w:val="24"/>
        </w:rPr>
        <w:t xml:space="preserve">it generally may not </w:t>
      </w:r>
      <w:r w:rsidR="00921580" w:rsidRPr="00C6468E">
        <w:rPr>
          <w:rFonts w:ascii="Arial" w:hAnsi="Arial" w:cs="Arial"/>
          <w:b/>
          <w:bCs/>
          <w:iCs/>
          <w:color w:val="000000" w:themeColor="text1"/>
          <w:sz w:val="24"/>
          <w:szCs w:val="24"/>
        </w:rPr>
        <w:t>be renewed</w:t>
      </w:r>
      <w:r>
        <w:rPr>
          <w:rFonts w:ascii="Arial" w:hAnsi="Arial" w:cs="Arial"/>
          <w:b/>
          <w:bCs/>
          <w:iCs/>
          <w:color w:val="000000" w:themeColor="text1"/>
          <w:sz w:val="24"/>
          <w:szCs w:val="24"/>
        </w:rPr>
        <w:t xml:space="preserve"> or taken up by a new owner</w:t>
      </w:r>
      <w:r w:rsidR="00921580" w:rsidRPr="00C6468E">
        <w:rPr>
          <w:rFonts w:ascii="Arial" w:hAnsi="Arial" w:cs="Arial"/>
          <w:b/>
          <w:bCs/>
          <w:iCs/>
          <w:color w:val="000000" w:themeColor="text1"/>
          <w:sz w:val="24"/>
          <w:szCs w:val="24"/>
        </w:rPr>
        <w:t>.</w:t>
      </w:r>
    </w:p>
    <w:p w14:paraId="71FD8DE5" w14:textId="77777777" w:rsidR="003E04E9" w:rsidRPr="003E04E9" w:rsidRDefault="003E04E9" w:rsidP="00B80C54">
      <w:pPr>
        <w:pStyle w:val="ListParagraph"/>
        <w:spacing w:line="223" w:lineRule="auto"/>
        <w:rPr>
          <w:rFonts w:ascii="Arial" w:hAnsi="Arial" w:cs="Arial"/>
          <w:b/>
          <w:bCs/>
          <w:iCs/>
          <w:color w:val="000000" w:themeColor="text1"/>
          <w:sz w:val="10"/>
          <w:szCs w:val="10"/>
        </w:rPr>
      </w:pPr>
    </w:p>
    <w:p w14:paraId="2083B961" w14:textId="14B137E3" w:rsidR="00000000" w:rsidRDefault="003E04E9" w:rsidP="00B80C54">
      <w:pPr>
        <w:widowControl/>
        <w:numPr>
          <w:ilvl w:val="0"/>
          <w:numId w:val="13"/>
        </w:numPr>
        <w:spacing w:line="223" w:lineRule="auto"/>
        <w:jc w:val="both"/>
        <w:rPr>
          <w:rFonts w:ascii="Arial" w:hAnsi="Arial" w:cs="Arial"/>
          <w:b/>
          <w:bCs/>
          <w:iCs/>
          <w:color w:val="000000" w:themeColor="text1"/>
          <w:sz w:val="24"/>
          <w:szCs w:val="24"/>
        </w:rPr>
      </w:pPr>
      <w:r w:rsidRPr="003E04E9">
        <w:rPr>
          <w:rFonts w:ascii="Arial" w:hAnsi="Arial" w:cs="Arial"/>
          <w:b/>
          <w:bCs/>
          <w:iCs/>
          <w:color w:val="C00000"/>
          <w:sz w:val="24"/>
          <w:szCs w:val="24"/>
        </w:rPr>
        <w:t xml:space="preserve">Variances </w:t>
      </w:r>
      <w:r>
        <w:rPr>
          <w:rFonts w:ascii="Arial" w:hAnsi="Arial" w:cs="Arial"/>
          <w:b/>
          <w:bCs/>
          <w:iCs/>
          <w:color w:val="C00000"/>
          <w:sz w:val="24"/>
          <w:szCs w:val="24"/>
        </w:rPr>
        <w:t>–</w:t>
      </w:r>
      <w:r>
        <w:rPr>
          <w:rFonts w:ascii="Arial" w:hAnsi="Arial" w:cs="Arial"/>
          <w:b/>
          <w:bCs/>
          <w:iCs/>
          <w:color w:val="000000" w:themeColor="text1"/>
          <w:sz w:val="24"/>
          <w:szCs w:val="24"/>
        </w:rPr>
        <w:t xml:space="preserve"> </w:t>
      </w:r>
      <w:r w:rsidR="00921580" w:rsidRPr="003E04E9">
        <w:rPr>
          <w:rFonts w:ascii="Arial" w:hAnsi="Arial" w:cs="Arial"/>
          <w:b/>
          <w:bCs/>
          <w:iCs/>
          <w:color w:val="000000" w:themeColor="text1"/>
          <w:sz w:val="24"/>
          <w:szCs w:val="24"/>
        </w:rPr>
        <w:t>Variances</w:t>
      </w:r>
      <w:r>
        <w:rPr>
          <w:rFonts w:ascii="Arial" w:hAnsi="Arial" w:cs="Arial"/>
          <w:b/>
          <w:bCs/>
          <w:iCs/>
          <w:color w:val="000000" w:themeColor="text1"/>
          <w:sz w:val="24"/>
          <w:szCs w:val="24"/>
        </w:rPr>
        <w:t xml:space="preserve"> are where the Zoning Board of Appeals grants an exception to the property owner</w:t>
      </w:r>
      <w:r w:rsidR="00B80C54">
        <w:rPr>
          <w:rFonts w:ascii="Arial" w:hAnsi="Arial" w:cs="Arial"/>
          <w:b/>
          <w:bCs/>
          <w:iCs/>
          <w:color w:val="000000" w:themeColor="text1"/>
          <w:sz w:val="24"/>
          <w:szCs w:val="24"/>
        </w:rPr>
        <w:t xml:space="preserve"> from the ordinance, thus</w:t>
      </w:r>
      <w:r w:rsidR="00921580" w:rsidRPr="003E04E9">
        <w:rPr>
          <w:rFonts w:ascii="Arial" w:hAnsi="Arial" w:cs="Arial"/>
          <w:b/>
          <w:bCs/>
          <w:iCs/>
          <w:color w:val="000000" w:themeColor="text1"/>
          <w:sz w:val="24"/>
          <w:szCs w:val="24"/>
        </w:rPr>
        <w:t xml:space="preserve"> </w:t>
      </w:r>
      <w:r w:rsidR="00921580" w:rsidRPr="003E04E9">
        <w:rPr>
          <w:rFonts w:ascii="Arial" w:hAnsi="Arial" w:cs="Arial"/>
          <w:b/>
          <w:bCs/>
          <w:iCs/>
          <w:color w:val="000000" w:themeColor="text1"/>
          <w:sz w:val="24"/>
          <w:szCs w:val="24"/>
        </w:rPr>
        <w:t>permit</w:t>
      </w:r>
      <w:r w:rsidR="00B80C54">
        <w:rPr>
          <w:rFonts w:ascii="Arial" w:hAnsi="Arial" w:cs="Arial"/>
          <w:b/>
          <w:bCs/>
          <w:iCs/>
          <w:color w:val="000000" w:themeColor="text1"/>
          <w:sz w:val="24"/>
          <w:szCs w:val="24"/>
        </w:rPr>
        <w:t>ting</w:t>
      </w:r>
      <w:r w:rsidR="00921580" w:rsidRPr="003E04E9">
        <w:rPr>
          <w:rFonts w:ascii="Arial" w:hAnsi="Arial" w:cs="Arial"/>
          <w:b/>
          <w:bCs/>
          <w:iCs/>
          <w:color w:val="000000" w:themeColor="text1"/>
          <w:sz w:val="24"/>
          <w:szCs w:val="24"/>
        </w:rPr>
        <w:t xml:space="preserve"> otherwise prohibited uses or deviations from density or area controls.  Zoning variances are granted only to alleviate undue hardships not of the applicant's creation.</w:t>
      </w:r>
    </w:p>
    <w:p w14:paraId="6DB9C96B" w14:textId="07111073" w:rsidR="00B80C54" w:rsidRPr="00B80C54" w:rsidRDefault="00B80C54" w:rsidP="00B80C54">
      <w:pPr>
        <w:widowControl/>
        <w:spacing w:line="223" w:lineRule="auto"/>
        <w:jc w:val="both"/>
        <w:rPr>
          <w:rFonts w:ascii="Arial" w:hAnsi="Arial" w:cs="Arial"/>
          <w:b/>
          <w:bCs/>
          <w:iCs/>
          <w:color w:val="000000" w:themeColor="text1"/>
          <w:sz w:val="10"/>
          <w:szCs w:val="10"/>
        </w:rPr>
      </w:pPr>
    </w:p>
    <w:p w14:paraId="786B7C5A" w14:textId="214DF146" w:rsidR="00000000" w:rsidRDefault="00B80C54" w:rsidP="00B80C54">
      <w:pPr>
        <w:widowControl/>
        <w:numPr>
          <w:ilvl w:val="0"/>
          <w:numId w:val="13"/>
        </w:numPr>
        <w:spacing w:line="223" w:lineRule="auto"/>
        <w:jc w:val="both"/>
        <w:rPr>
          <w:rFonts w:ascii="Arial" w:hAnsi="Arial" w:cs="Arial"/>
          <w:b/>
          <w:bCs/>
          <w:iCs/>
          <w:color w:val="000000" w:themeColor="text1"/>
          <w:sz w:val="24"/>
          <w:szCs w:val="24"/>
        </w:rPr>
      </w:pPr>
      <w:r w:rsidRPr="00B80C54">
        <w:rPr>
          <w:rFonts w:ascii="Arial" w:hAnsi="Arial" w:cs="Arial"/>
          <w:b/>
          <w:bCs/>
          <w:iCs/>
          <w:color w:val="C00000"/>
          <w:sz w:val="24"/>
          <w:szCs w:val="24"/>
        </w:rPr>
        <w:t>Flexibility -</w:t>
      </w:r>
      <w:r>
        <w:rPr>
          <w:rFonts w:ascii="Arial" w:hAnsi="Arial" w:cs="Arial"/>
          <w:b/>
          <w:bCs/>
          <w:iCs/>
          <w:color w:val="000000" w:themeColor="text1"/>
          <w:sz w:val="24"/>
          <w:szCs w:val="24"/>
        </w:rPr>
        <w:t xml:space="preserve"> </w:t>
      </w:r>
      <w:r w:rsidR="00921580" w:rsidRPr="003E04E9">
        <w:rPr>
          <w:rFonts w:ascii="Arial" w:hAnsi="Arial" w:cs="Arial"/>
          <w:b/>
          <w:bCs/>
          <w:iCs/>
          <w:color w:val="000000" w:themeColor="text1"/>
          <w:sz w:val="24"/>
          <w:szCs w:val="24"/>
        </w:rPr>
        <w:t>Excepti</w:t>
      </w:r>
      <w:r w:rsidR="00921580" w:rsidRPr="003E04E9">
        <w:rPr>
          <w:rFonts w:ascii="Arial" w:hAnsi="Arial" w:cs="Arial"/>
          <w:b/>
          <w:bCs/>
          <w:iCs/>
          <w:color w:val="000000" w:themeColor="text1"/>
          <w:sz w:val="24"/>
          <w:szCs w:val="24"/>
        </w:rPr>
        <w:t>onal uses are permitted by the zoning law under flexible criteria specified in the law.</w:t>
      </w:r>
    </w:p>
    <w:p w14:paraId="462DD0F0" w14:textId="56E80042" w:rsidR="00B80C54" w:rsidRPr="00B80C54" w:rsidRDefault="00B80C54" w:rsidP="00B80C54">
      <w:pPr>
        <w:widowControl/>
        <w:spacing w:line="223" w:lineRule="auto"/>
        <w:jc w:val="both"/>
        <w:rPr>
          <w:rFonts w:ascii="Arial" w:hAnsi="Arial" w:cs="Arial"/>
          <w:b/>
          <w:bCs/>
          <w:iCs/>
          <w:color w:val="000000" w:themeColor="text1"/>
          <w:sz w:val="10"/>
          <w:szCs w:val="10"/>
        </w:rPr>
      </w:pPr>
    </w:p>
    <w:p w14:paraId="4E8E78CA" w14:textId="0B5F9362" w:rsidR="00000000" w:rsidRDefault="00B80C54" w:rsidP="00B80C54">
      <w:pPr>
        <w:widowControl/>
        <w:numPr>
          <w:ilvl w:val="0"/>
          <w:numId w:val="13"/>
        </w:numPr>
        <w:spacing w:line="223" w:lineRule="auto"/>
        <w:jc w:val="both"/>
        <w:rPr>
          <w:rFonts w:ascii="Arial" w:hAnsi="Arial" w:cs="Arial"/>
          <w:b/>
          <w:bCs/>
          <w:iCs/>
          <w:color w:val="000000" w:themeColor="text1"/>
          <w:sz w:val="24"/>
          <w:szCs w:val="24"/>
        </w:rPr>
      </w:pPr>
      <w:r w:rsidRPr="00B80C54">
        <w:rPr>
          <w:rFonts w:ascii="Arial" w:hAnsi="Arial" w:cs="Arial"/>
          <w:b/>
          <w:bCs/>
          <w:iCs/>
          <w:color w:val="C00000"/>
          <w:sz w:val="24"/>
          <w:szCs w:val="24"/>
        </w:rPr>
        <w:t>Amendments and Spot Zoning -</w:t>
      </w:r>
      <w:r>
        <w:rPr>
          <w:rFonts w:ascii="Arial" w:hAnsi="Arial" w:cs="Arial"/>
          <w:b/>
          <w:bCs/>
          <w:iCs/>
          <w:color w:val="000000" w:themeColor="text1"/>
          <w:sz w:val="24"/>
          <w:szCs w:val="24"/>
        </w:rPr>
        <w:t xml:space="preserve"> </w:t>
      </w:r>
      <w:r w:rsidR="00921580" w:rsidRPr="003E04E9">
        <w:rPr>
          <w:rFonts w:ascii="Arial" w:hAnsi="Arial" w:cs="Arial"/>
          <w:b/>
          <w:bCs/>
          <w:iCs/>
          <w:color w:val="000000" w:themeColor="text1"/>
          <w:sz w:val="24"/>
          <w:szCs w:val="24"/>
        </w:rPr>
        <w:t>Zoning amendments present the problem of spot zoning, an amendment that confers benefits on a discret</w:t>
      </w:r>
      <w:r w:rsidR="00921580" w:rsidRPr="003E04E9">
        <w:rPr>
          <w:rFonts w:ascii="Arial" w:hAnsi="Arial" w:cs="Arial"/>
          <w:b/>
          <w:bCs/>
          <w:iCs/>
          <w:color w:val="000000" w:themeColor="text1"/>
          <w:sz w:val="24"/>
          <w:szCs w:val="24"/>
        </w:rPr>
        <w:t>e parcel without any public benefit, and often in disregard of the comprehensive use plan that zoning is supposed to implement.</w:t>
      </w:r>
    </w:p>
    <w:p w14:paraId="6CA5BB77" w14:textId="77777777" w:rsidR="00B80C54" w:rsidRPr="00B80C54" w:rsidRDefault="00B80C54" w:rsidP="00B80C54">
      <w:pPr>
        <w:widowControl/>
        <w:spacing w:line="223" w:lineRule="auto"/>
        <w:ind w:left="720"/>
        <w:jc w:val="both"/>
        <w:rPr>
          <w:rFonts w:ascii="Arial" w:hAnsi="Arial" w:cs="Arial"/>
          <w:b/>
          <w:bCs/>
          <w:iCs/>
          <w:color w:val="000000" w:themeColor="text1"/>
          <w:sz w:val="10"/>
          <w:szCs w:val="10"/>
        </w:rPr>
      </w:pPr>
    </w:p>
    <w:p w14:paraId="173B370B" w14:textId="56BF6F04" w:rsidR="00000000" w:rsidRPr="00B80C54" w:rsidRDefault="00B80C54" w:rsidP="00B80C54">
      <w:pPr>
        <w:widowControl/>
        <w:numPr>
          <w:ilvl w:val="0"/>
          <w:numId w:val="13"/>
        </w:numPr>
        <w:spacing w:line="223" w:lineRule="auto"/>
        <w:jc w:val="both"/>
        <w:rPr>
          <w:rFonts w:ascii="Arial" w:hAnsi="Arial" w:cs="Arial"/>
          <w:b/>
          <w:bCs/>
          <w:iCs/>
          <w:color w:val="000000" w:themeColor="text1"/>
          <w:sz w:val="24"/>
          <w:szCs w:val="24"/>
        </w:rPr>
      </w:pPr>
      <w:r w:rsidRPr="00B80C54">
        <w:rPr>
          <w:rFonts w:ascii="Arial" w:hAnsi="Arial" w:cs="Arial"/>
          <w:b/>
          <w:bCs/>
          <w:iCs/>
          <w:color w:val="C00000"/>
          <w:sz w:val="24"/>
          <w:szCs w:val="24"/>
        </w:rPr>
        <w:t xml:space="preserve">Limitations on Zoning - </w:t>
      </w:r>
      <w:r w:rsidR="00921580" w:rsidRPr="00B80C54">
        <w:rPr>
          <w:rFonts w:ascii="Arial" w:hAnsi="Arial" w:cs="Arial"/>
          <w:b/>
          <w:bCs/>
          <w:iCs/>
          <w:color w:val="000000" w:themeColor="text1"/>
          <w:sz w:val="24"/>
          <w:szCs w:val="24"/>
        </w:rPr>
        <w:t xml:space="preserve">Constitutional </w:t>
      </w:r>
      <w:r w:rsidR="00921580" w:rsidRPr="00B80C54">
        <w:rPr>
          <w:rFonts w:ascii="Arial" w:hAnsi="Arial" w:cs="Arial"/>
          <w:b/>
          <w:bCs/>
          <w:iCs/>
          <w:color w:val="000000" w:themeColor="text1"/>
          <w:sz w:val="24"/>
          <w:szCs w:val="24"/>
        </w:rPr>
        <w:t xml:space="preserve">and statutory law impose limits on the zoning power. </w:t>
      </w:r>
      <w:r w:rsidRPr="00B80C54">
        <w:rPr>
          <w:rFonts w:ascii="Arial" w:hAnsi="Arial" w:cs="Arial"/>
          <w:b/>
          <w:bCs/>
          <w:iCs/>
          <w:color w:val="000000" w:themeColor="text1"/>
          <w:sz w:val="24"/>
          <w:szCs w:val="24"/>
        </w:rPr>
        <w:t xml:space="preserve"> </w:t>
      </w:r>
      <w:r w:rsidR="00921580" w:rsidRPr="00B80C54">
        <w:rPr>
          <w:rFonts w:ascii="Arial" w:hAnsi="Arial" w:cs="Arial"/>
          <w:b/>
          <w:bCs/>
          <w:iCs/>
          <w:color w:val="000000" w:themeColor="text1"/>
          <w:sz w:val="24"/>
          <w:szCs w:val="24"/>
        </w:rPr>
        <w:t>Zoning for aesthetic purposes is generally permitted, particularly when it upholds property values.</w:t>
      </w:r>
      <w:r w:rsidRPr="00B80C54">
        <w:rPr>
          <w:rFonts w:ascii="Arial" w:hAnsi="Arial" w:cs="Arial"/>
          <w:b/>
          <w:bCs/>
          <w:iCs/>
          <w:color w:val="000000" w:themeColor="text1"/>
          <w:sz w:val="24"/>
          <w:szCs w:val="24"/>
        </w:rPr>
        <w:t xml:space="preserve">  </w:t>
      </w:r>
      <w:r w:rsidR="00921580" w:rsidRPr="00B80C54">
        <w:rPr>
          <w:rFonts w:ascii="Arial" w:hAnsi="Arial" w:cs="Arial"/>
          <w:b/>
          <w:bCs/>
          <w:iCs/>
          <w:color w:val="000000" w:themeColor="text1"/>
          <w:sz w:val="24"/>
          <w:szCs w:val="24"/>
        </w:rPr>
        <w:t>When zoning restricts free speech it is presumed void and the government has a heavy burden of justification.</w:t>
      </w:r>
      <w:r w:rsidRPr="00B80C54">
        <w:rPr>
          <w:rFonts w:ascii="Arial" w:hAnsi="Arial" w:cs="Arial"/>
          <w:b/>
          <w:bCs/>
          <w:iCs/>
          <w:color w:val="000000" w:themeColor="text1"/>
          <w:sz w:val="24"/>
          <w:szCs w:val="24"/>
        </w:rPr>
        <w:t xml:space="preserve">  </w:t>
      </w:r>
      <w:r w:rsidR="00921580" w:rsidRPr="00B80C54">
        <w:rPr>
          <w:rFonts w:ascii="Arial" w:hAnsi="Arial" w:cs="Arial"/>
          <w:b/>
          <w:bCs/>
          <w:iCs/>
          <w:color w:val="000000" w:themeColor="text1"/>
          <w:sz w:val="24"/>
          <w:szCs w:val="24"/>
        </w:rPr>
        <w:t>Zoning that restricts the ability of people r</w:t>
      </w:r>
      <w:r w:rsidR="00921580" w:rsidRPr="00B80C54">
        <w:rPr>
          <w:rFonts w:ascii="Arial" w:hAnsi="Arial" w:cs="Arial"/>
          <w:b/>
          <w:bCs/>
          <w:iCs/>
          <w:color w:val="000000" w:themeColor="text1"/>
          <w:sz w:val="24"/>
          <w:szCs w:val="24"/>
        </w:rPr>
        <w:t>elated by blood or marriage to live together is presumed void, while zoning that restricts the ability of unrelated people to live together is presumptively valid.</w:t>
      </w:r>
    </w:p>
    <w:p w14:paraId="0A47726E" w14:textId="4043F1A2" w:rsidR="003E04E9" w:rsidRPr="00B80C54" w:rsidRDefault="00B80C54" w:rsidP="00B80C54">
      <w:pPr>
        <w:widowControl/>
        <w:spacing w:line="223" w:lineRule="auto"/>
        <w:jc w:val="center"/>
        <w:rPr>
          <w:rFonts w:ascii="Arial" w:hAnsi="Arial" w:cs="Arial"/>
          <w:b/>
          <w:bCs/>
          <w:iCs/>
          <w:color w:val="000000" w:themeColor="text1"/>
        </w:rPr>
      </w:pPr>
      <w:r w:rsidRPr="00B80C54">
        <w:rPr>
          <w:rFonts w:ascii="Arial" w:hAnsi="Arial" w:cs="Arial"/>
          <w:b/>
          <w:bCs/>
          <w:iCs/>
          <w:color w:val="000000" w:themeColor="text1"/>
        </w:rPr>
        <w:t>(3)</w:t>
      </w:r>
    </w:p>
    <w:p w14:paraId="5341521D" w14:textId="11755829" w:rsidR="00C33837" w:rsidRPr="00C6468E" w:rsidRDefault="00C33837" w:rsidP="00C33837">
      <w:pPr>
        <w:widowControl/>
        <w:spacing w:line="223" w:lineRule="auto"/>
        <w:rPr>
          <w:rFonts w:ascii="Arial" w:hAnsi="Arial" w:cs="Arial"/>
          <w:b/>
          <w:bCs/>
          <w:color w:val="C00000"/>
          <w:sz w:val="48"/>
          <w:szCs w:val="48"/>
        </w:rPr>
      </w:pPr>
      <w:r>
        <w:rPr>
          <w:rFonts w:ascii="Arial" w:hAnsi="Arial" w:cs="Arial"/>
          <w:b/>
          <w:bCs/>
          <w:color w:val="C00000"/>
          <w:sz w:val="48"/>
          <w:szCs w:val="48"/>
        </w:rPr>
        <w:lastRenderedPageBreak/>
        <w:t>Eminent Domain</w:t>
      </w:r>
    </w:p>
    <w:p w14:paraId="0BF812DB" w14:textId="77777777" w:rsidR="00C33837" w:rsidRPr="00C6468E" w:rsidRDefault="00C33837" w:rsidP="00C33837">
      <w:pPr>
        <w:widowControl/>
        <w:spacing w:line="223" w:lineRule="auto"/>
        <w:rPr>
          <w:rFonts w:ascii="Arial" w:hAnsi="Arial" w:cs="Arial"/>
          <w:b/>
          <w:bCs/>
          <w:iCs/>
          <w:color w:val="009900"/>
          <w:sz w:val="28"/>
          <w:szCs w:val="28"/>
        </w:rPr>
      </w:pPr>
      <w:r w:rsidRPr="00C6468E">
        <w:rPr>
          <w:rFonts w:ascii="Arial" w:hAnsi="Arial" w:cs="Arial"/>
          <w:b/>
          <w:bCs/>
          <w:color w:val="002060"/>
          <w:sz w:val="40"/>
          <w:szCs w:val="40"/>
        </w:rPr>
        <w:t>Generally</w:t>
      </w:r>
    </w:p>
    <w:p w14:paraId="6B3F7D88" w14:textId="77777777" w:rsidR="00C33837" w:rsidRDefault="00C33837" w:rsidP="00C33837">
      <w:pPr>
        <w:widowControl/>
        <w:jc w:val="both"/>
        <w:rPr>
          <w:rFonts w:ascii="Arial" w:hAnsi="Arial" w:cs="Arial"/>
          <w:b/>
          <w:bCs/>
          <w:iCs/>
          <w:color w:val="000000" w:themeColor="text1"/>
          <w:sz w:val="24"/>
          <w:szCs w:val="24"/>
        </w:rPr>
      </w:pPr>
      <w:r w:rsidRPr="00C33837">
        <w:rPr>
          <w:rFonts w:ascii="Arial" w:hAnsi="Arial" w:cs="Arial"/>
          <w:b/>
          <w:bCs/>
          <w:iCs/>
          <w:color w:val="000000" w:themeColor="text1"/>
          <w:sz w:val="24"/>
          <w:szCs w:val="24"/>
        </w:rPr>
        <w:t>The power of eminent domain is the power of a governmental body to take private property for public purposes.</w:t>
      </w:r>
    </w:p>
    <w:p w14:paraId="47C90B6B" w14:textId="489DDD4C" w:rsidR="00C33837" w:rsidRPr="00C33837" w:rsidRDefault="00C33837" w:rsidP="00C33837">
      <w:pPr>
        <w:widowControl/>
        <w:jc w:val="both"/>
        <w:rPr>
          <w:rFonts w:ascii="Arial" w:hAnsi="Arial" w:cs="Arial"/>
          <w:b/>
          <w:bCs/>
          <w:iCs/>
          <w:color w:val="000000" w:themeColor="text1"/>
          <w:sz w:val="10"/>
          <w:szCs w:val="10"/>
        </w:rPr>
      </w:pPr>
      <w:r w:rsidRPr="00C33837">
        <w:rPr>
          <w:rFonts w:ascii="Arial" w:hAnsi="Arial" w:cs="Arial"/>
          <w:b/>
          <w:bCs/>
          <w:iCs/>
          <w:color w:val="000000" w:themeColor="text1"/>
          <w:sz w:val="10"/>
          <w:szCs w:val="10"/>
        </w:rPr>
        <w:t xml:space="preserve"> </w:t>
      </w:r>
    </w:p>
    <w:p w14:paraId="1D048D62" w14:textId="77777777" w:rsidR="00470DCD" w:rsidRDefault="00C33837" w:rsidP="00C33837">
      <w:pPr>
        <w:widowControl/>
        <w:jc w:val="both"/>
        <w:rPr>
          <w:rFonts w:ascii="Arial" w:hAnsi="Arial" w:cs="Arial"/>
          <w:b/>
          <w:bCs/>
          <w:iCs/>
          <w:color w:val="000000" w:themeColor="text1"/>
          <w:sz w:val="24"/>
          <w:szCs w:val="24"/>
        </w:rPr>
      </w:pPr>
      <w:r w:rsidRPr="00C33837">
        <w:rPr>
          <w:rFonts w:ascii="Arial" w:hAnsi="Arial" w:cs="Arial"/>
          <w:b/>
          <w:bCs/>
          <w:iCs/>
          <w:color w:val="000000" w:themeColor="text1"/>
          <w:sz w:val="24"/>
          <w:szCs w:val="24"/>
        </w:rPr>
        <w:t>The law places the par</w:t>
      </w:r>
      <w:r>
        <w:rPr>
          <w:rFonts w:ascii="Arial" w:hAnsi="Arial" w:cs="Arial"/>
          <w:b/>
          <w:bCs/>
          <w:iCs/>
          <w:color w:val="000000" w:themeColor="text1"/>
          <w:sz w:val="24"/>
          <w:szCs w:val="24"/>
        </w:rPr>
        <w:t>ticular focus upon the Governmental Entity seeking to take the property</w:t>
      </w:r>
      <w:r w:rsidRPr="00C33837">
        <w:rPr>
          <w:rFonts w:ascii="Arial" w:hAnsi="Arial" w:cs="Arial"/>
          <w:b/>
          <w:bCs/>
          <w:iCs/>
          <w:color w:val="000000" w:themeColor="text1"/>
          <w:sz w:val="24"/>
          <w:szCs w:val="24"/>
        </w:rPr>
        <w:t xml:space="preserve">.  </w:t>
      </w:r>
    </w:p>
    <w:p w14:paraId="60BEAAA1" w14:textId="77777777" w:rsidR="00470DCD" w:rsidRPr="00470DCD" w:rsidRDefault="00470DCD" w:rsidP="00C33837">
      <w:pPr>
        <w:widowControl/>
        <w:jc w:val="both"/>
        <w:rPr>
          <w:rFonts w:ascii="Arial" w:hAnsi="Arial" w:cs="Arial"/>
          <w:b/>
          <w:bCs/>
          <w:iCs/>
          <w:color w:val="000000" w:themeColor="text1"/>
          <w:sz w:val="10"/>
          <w:szCs w:val="10"/>
        </w:rPr>
      </w:pPr>
    </w:p>
    <w:p w14:paraId="44671710" w14:textId="6A344FEF" w:rsidR="00470DCD" w:rsidRPr="00470DCD" w:rsidRDefault="00470DCD" w:rsidP="00C33837">
      <w:pPr>
        <w:widowControl/>
        <w:jc w:val="both"/>
        <w:rPr>
          <w:rFonts w:ascii="Arial" w:hAnsi="Arial" w:cs="Arial"/>
          <w:b/>
          <w:bCs/>
          <w:iCs/>
          <w:color w:val="008000"/>
          <w:sz w:val="32"/>
          <w:szCs w:val="32"/>
        </w:rPr>
      </w:pPr>
      <w:r w:rsidRPr="00470DCD">
        <w:rPr>
          <w:rFonts w:ascii="Arial" w:hAnsi="Arial" w:cs="Arial"/>
          <w:b/>
          <w:bCs/>
          <w:iCs/>
          <w:color w:val="008000"/>
          <w:sz w:val="32"/>
          <w:szCs w:val="32"/>
        </w:rPr>
        <w:t>Constitutional Requirements:</w:t>
      </w:r>
    </w:p>
    <w:p w14:paraId="73EB65FA" w14:textId="77777777" w:rsidR="00470DCD" w:rsidRPr="00470DCD" w:rsidRDefault="00470DCD" w:rsidP="00C33837">
      <w:pPr>
        <w:widowControl/>
        <w:jc w:val="both"/>
        <w:rPr>
          <w:rFonts w:ascii="Arial" w:hAnsi="Arial" w:cs="Arial"/>
          <w:b/>
          <w:bCs/>
          <w:iCs/>
          <w:color w:val="000000" w:themeColor="text1"/>
          <w:sz w:val="10"/>
          <w:szCs w:val="10"/>
        </w:rPr>
      </w:pPr>
    </w:p>
    <w:p w14:paraId="0501C6DF" w14:textId="45508307" w:rsidR="00470DCD" w:rsidRDefault="00C33837" w:rsidP="00C33837">
      <w:pPr>
        <w:widowControl/>
        <w:jc w:val="both"/>
        <w:rPr>
          <w:rFonts w:ascii="Arial" w:hAnsi="Arial" w:cs="Arial"/>
          <w:b/>
          <w:bCs/>
          <w:iCs/>
          <w:color w:val="000000" w:themeColor="text1"/>
          <w:sz w:val="24"/>
          <w:szCs w:val="24"/>
        </w:rPr>
      </w:pPr>
      <w:r w:rsidRPr="00C33837">
        <w:rPr>
          <w:rFonts w:ascii="Arial" w:hAnsi="Arial" w:cs="Arial"/>
          <w:b/>
          <w:bCs/>
          <w:iCs/>
          <w:color w:val="000000" w:themeColor="text1"/>
          <w:sz w:val="24"/>
          <w:szCs w:val="24"/>
        </w:rPr>
        <w:t>Eminent</w:t>
      </w:r>
      <w:r w:rsidR="00470DCD">
        <w:rPr>
          <w:rFonts w:ascii="Arial" w:hAnsi="Arial" w:cs="Arial"/>
          <w:b/>
          <w:bCs/>
          <w:iCs/>
          <w:color w:val="000000" w:themeColor="text1"/>
          <w:sz w:val="24"/>
          <w:szCs w:val="24"/>
        </w:rPr>
        <w:t xml:space="preserve"> domain takings, pursuant to Article V of the</w:t>
      </w:r>
      <w:r w:rsidRPr="00C33837">
        <w:rPr>
          <w:rFonts w:ascii="Arial" w:hAnsi="Arial" w:cs="Arial"/>
          <w:b/>
          <w:bCs/>
          <w:iCs/>
          <w:color w:val="000000" w:themeColor="text1"/>
          <w:sz w:val="24"/>
          <w:szCs w:val="24"/>
        </w:rPr>
        <w:t xml:space="preserve"> United States Constitution</w:t>
      </w:r>
      <w:r w:rsidR="00470DCD">
        <w:rPr>
          <w:rFonts w:ascii="Arial" w:hAnsi="Arial" w:cs="Arial"/>
          <w:b/>
          <w:bCs/>
          <w:iCs/>
          <w:color w:val="000000" w:themeColor="text1"/>
          <w:sz w:val="24"/>
          <w:szCs w:val="24"/>
        </w:rPr>
        <w:t xml:space="preserve"> (the takings clause)</w:t>
      </w:r>
      <w:r w:rsidRPr="00C33837">
        <w:rPr>
          <w:rFonts w:ascii="Arial" w:hAnsi="Arial" w:cs="Arial"/>
          <w:b/>
          <w:bCs/>
          <w:iCs/>
          <w:color w:val="000000" w:themeColor="text1"/>
          <w:sz w:val="24"/>
          <w:szCs w:val="24"/>
        </w:rPr>
        <w:t xml:space="preserve">, requires </w:t>
      </w:r>
      <w:r w:rsidR="00470DCD">
        <w:rPr>
          <w:rFonts w:ascii="Arial" w:hAnsi="Arial" w:cs="Arial"/>
          <w:b/>
          <w:bCs/>
          <w:iCs/>
          <w:color w:val="000000" w:themeColor="text1"/>
          <w:sz w:val="24"/>
          <w:szCs w:val="24"/>
        </w:rPr>
        <w:t xml:space="preserve">a public purpose and </w:t>
      </w:r>
      <w:r w:rsidRPr="00C33837">
        <w:rPr>
          <w:rFonts w:ascii="Arial" w:hAnsi="Arial" w:cs="Arial"/>
          <w:b/>
          <w:bCs/>
          <w:iCs/>
          <w:color w:val="000000" w:themeColor="text1"/>
          <w:sz w:val="24"/>
          <w:szCs w:val="24"/>
        </w:rPr>
        <w:t xml:space="preserve">just compensation.  </w:t>
      </w:r>
    </w:p>
    <w:p w14:paraId="4A76CE20" w14:textId="77777777" w:rsidR="00470DCD" w:rsidRPr="00470DCD" w:rsidRDefault="00470DCD" w:rsidP="00C33837">
      <w:pPr>
        <w:widowControl/>
        <w:jc w:val="both"/>
        <w:rPr>
          <w:rFonts w:ascii="Arial" w:hAnsi="Arial" w:cs="Arial"/>
          <w:b/>
          <w:bCs/>
          <w:iCs/>
          <w:color w:val="000000" w:themeColor="text1"/>
          <w:sz w:val="10"/>
          <w:szCs w:val="10"/>
        </w:rPr>
      </w:pPr>
    </w:p>
    <w:p w14:paraId="2770EDDC" w14:textId="1DA4CCA7" w:rsidR="00470DCD" w:rsidRPr="00C33837" w:rsidRDefault="00C33837" w:rsidP="00470DCD">
      <w:pPr>
        <w:widowControl/>
        <w:jc w:val="both"/>
        <w:rPr>
          <w:rFonts w:ascii="Arial" w:hAnsi="Arial" w:cs="Arial"/>
          <w:b/>
          <w:bCs/>
          <w:iCs/>
          <w:color w:val="000000" w:themeColor="text1"/>
          <w:sz w:val="24"/>
          <w:szCs w:val="24"/>
        </w:rPr>
      </w:pPr>
      <w:r w:rsidRPr="00C33837">
        <w:rPr>
          <w:rFonts w:ascii="Arial" w:hAnsi="Arial" w:cs="Arial"/>
          <w:b/>
          <w:bCs/>
          <w:iCs/>
          <w:color w:val="000000" w:themeColor="text1"/>
          <w:sz w:val="24"/>
          <w:szCs w:val="24"/>
        </w:rPr>
        <w:t>These constitutional requirements apply to all governments and protects all forms of property.</w:t>
      </w:r>
      <w:r w:rsidR="00470DCD">
        <w:rPr>
          <w:rFonts w:ascii="Arial" w:hAnsi="Arial" w:cs="Arial"/>
          <w:b/>
          <w:bCs/>
          <w:iCs/>
          <w:color w:val="000000" w:themeColor="text1"/>
          <w:sz w:val="24"/>
          <w:szCs w:val="24"/>
        </w:rPr>
        <w:t xml:space="preserve">  </w:t>
      </w:r>
      <w:r w:rsidR="00470DCD" w:rsidRPr="00C33837">
        <w:rPr>
          <w:rFonts w:ascii="Arial" w:hAnsi="Arial" w:cs="Arial"/>
          <w:b/>
          <w:bCs/>
          <w:iCs/>
          <w:color w:val="000000" w:themeColor="text1"/>
          <w:sz w:val="24"/>
          <w:szCs w:val="24"/>
        </w:rPr>
        <w:t xml:space="preserve">A taking occurs </w:t>
      </w:r>
      <w:r w:rsidR="00470DCD">
        <w:rPr>
          <w:rFonts w:ascii="Arial" w:hAnsi="Arial" w:cs="Arial"/>
          <w:b/>
          <w:bCs/>
          <w:iCs/>
          <w:color w:val="000000" w:themeColor="text1"/>
          <w:sz w:val="24"/>
          <w:szCs w:val="24"/>
        </w:rPr>
        <w:t xml:space="preserve">that requires these Constitutional protections </w:t>
      </w:r>
      <w:r w:rsidR="00470DCD" w:rsidRPr="00C33837">
        <w:rPr>
          <w:rFonts w:ascii="Arial" w:hAnsi="Arial" w:cs="Arial"/>
          <w:b/>
          <w:bCs/>
          <w:iCs/>
          <w:color w:val="000000" w:themeColor="text1"/>
          <w:sz w:val="24"/>
          <w:szCs w:val="24"/>
        </w:rPr>
        <w:t>whenever a regulation permanently dispossesses an owner or prevents their use and enjoyment of the property.</w:t>
      </w:r>
    </w:p>
    <w:p w14:paraId="5B77F1C8" w14:textId="77777777" w:rsidR="00470DCD" w:rsidRPr="003E04E9" w:rsidRDefault="00470DCD" w:rsidP="00470DCD">
      <w:pPr>
        <w:widowControl/>
        <w:spacing w:line="223" w:lineRule="auto"/>
        <w:rPr>
          <w:rFonts w:ascii="Arial" w:hAnsi="Arial" w:cs="Arial"/>
          <w:b/>
          <w:bCs/>
          <w:color w:val="002060"/>
          <w:sz w:val="10"/>
          <w:szCs w:val="10"/>
        </w:rPr>
      </w:pPr>
    </w:p>
    <w:p w14:paraId="1EBDEBC2" w14:textId="574C7F21" w:rsidR="00470DCD" w:rsidRDefault="00470DCD" w:rsidP="00470DCD">
      <w:pPr>
        <w:pStyle w:val="ListParagraph"/>
        <w:widowControl/>
        <w:numPr>
          <w:ilvl w:val="0"/>
          <w:numId w:val="10"/>
        </w:numPr>
        <w:jc w:val="both"/>
        <w:rPr>
          <w:rFonts w:ascii="Arial" w:hAnsi="Arial" w:cs="Arial"/>
          <w:b/>
          <w:bCs/>
          <w:iCs/>
          <w:color w:val="000000" w:themeColor="text1"/>
          <w:sz w:val="24"/>
          <w:szCs w:val="24"/>
        </w:rPr>
      </w:pPr>
      <w:r>
        <w:rPr>
          <w:rFonts w:ascii="Arial" w:hAnsi="Arial" w:cs="Arial"/>
          <w:b/>
          <w:bCs/>
          <w:iCs/>
          <w:color w:val="C00000"/>
          <w:sz w:val="24"/>
          <w:szCs w:val="24"/>
        </w:rPr>
        <w:t>Public Use</w:t>
      </w:r>
      <w:r w:rsidRPr="00470DCD">
        <w:rPr>
          <w:rFonts w:ascii="Arial" w:hAnsi="Arial" w:cs="Arial"/>
          <w:b/>
          <w:bCs/>
          <w:iCs/>
          <w:color w:val="C00000"/>
          <w:sz w:val="24"/>
          <w:szCs w:val="24"/>
        </w:rPr>
        <w:t xml:space="preserve"> -</w:t>
      </w:r>
      <w:r w:rsidRPr="00470DCD">
        <w:rPr>
          <w:rFonts w:ascii="Arial" w:hAnsi="Arial" w:cs="Arial"/>
          <w:b/>
          <w:bCs/>
          <w:iCs/>
          <w:color w:val="000000" w:themeColor="text1"/>
          <w:sz w:val="24"/>
          <w:szCs w:val="24"/>
        </w:rPr>
        <w:t xml:space="preserve"> </w:t>
      </w:r>
      <w:r w:rsidR="00C33837" w:rsidRPr="00470DCD">
        <w:rPr>
          <w:rFonts w:ascii="Arial" w:hAnsi="Arial" w:cs="Arial"/>
          <w:b/>
          <w:bCs/>
          <w:iCs/>
          <w:color w:val="000000" w:themeColor="text1"/>
          <w:sz w:val="24"/>
          <w:szCs w:val="24"/>
        </w:rPr>
        <w:t>The public use requirement is satisfied so long as there is</w:t>
      </w:r>
      <w:r w:rsidRPr="00470DCD">
        <w:rPr>
          <w:rFonts w:ascii="Arial" w:hAnsi="Arial" w:cs="Arial"/>
          <w:b/>
          <w:bCs/>
          <w:iCs/>
          <w:color w:val="000000" w:themeColor="text1"/>
          <w:sz w:val="24"/>
          <w:szCs w:val="24"/>
        </w:rPr>
        <w:t xml:space="preserve"> a conceivable public purpose fo</w:t>
      </w:r>
      <w:r w:rsidR="00C33837" w:rsidRPr="00470DCD">
        <w:rPr>
          <w:rFonts w:ascii="Arial" w:hAnsi="Arial" w:cs="Arial"/>
          <w:b/>
          <w:bCs/>
          <w:iCs/>
          <w:color w:val="000000" w:themeColor="text1"/>
          <w:sz w:val="24"/>
          <w:szCs w:val="24"/>
        </w:rPr>
        <w:t>r the taking.</w:t>
      </w:r>
    </w:p>
    <w:p w14:paraId="2CB6066E" w14:textId="77777777" w:rsidR="00470DCD" w:rsidRPr="00470DCD" w:rsidRDefault="00470DCD" w:rsidP="00470DCD">
      <w:pPr>
        <w:pStyle w:val="ListParagraph"/>
        <w:widowControl/>
        <w:jc w:val="both"/>
        <w:rPr>
          <w:rFonts w:ascii="Arial" w:hAnsi="Arial" w:cs="Arial"/>
          <w:b/>
          <w:bCs/>
          <w:iCs/>
          <w:color w:val="000000" w:themeColor="text1"/>
          <w:sz w:val="10"/>
          <w:szCs w:val="10"/>
        </w:rPr>
      </w:pPr>
    </w:p>
    <w:p w14:paraId="4D065861" w14:textId="3BFB9A12" w:rsidR="00C33837" w:rsidRPr="00470DCD" w:rsidRDefault="00470DCD" w:rsidP="00C33837">
      <w:pPr>
        <w:pStyle w:val="ListParagraph"/>
        <w:widowControl/>
        <w:numPr>
          <w:ilvl w:val="0"/>
          <w:numId w:val="10"/>
        </w:numPr>
        <w:jc w:val="both"/>
        <w:rPr>
          <w:rFonts w:ascii="Arial" w:hAnsi="Arial" w:cs="Arial"/>
          <w:b/>
          <w:bCs/>
          <w:iCs/>
          <w:color w:val="000000" w:themeColor="text1"/>
          <w:sz w:val="24"/>
          <w:szCs w:val="24"/>
        </w:rPr>
      </w:pPr>
      <w:r w:rsidRPr="00470DCD">
        <w:rPr>
          <w:rFonts w:ascii="Arial" w:hAnsi="Arial" w:cs="Arial"/>
          <w:b/>
          <w:bCs/>
          <w:iCs/>
          <w:color w:val="C00000"/>
          <w:sz w:val="24"/>
          <w:szCs w:val="24"/>
        </w:rPr>
        <w:t>Compensation -</w:t>
      </w:r>
      <w:r w:rsidRPr="00470DCD">
        <w:rPr>
          <w:rFonts w:ascii="Arial" w:hAnsi="Arial" w:cs="Arial"/>
          <w:b/>
          <w:bCs/>
          <w:iCs/>
          <w:color w:val="000000" w:themeColor="text1"/>
          <w:sz w:val="24"/>
          <w:szCs w:val="24"/>
        </w:rPr>
        <w:t xml:space="preserve"> </w:t>
      </w:r>
      <w:r w:rsidR="00C33837" w:rsidRPr="00470DCD">
        <w:rPr>
          <w:rFonts w:ascii="Arial" w:hAnsi="Arial" w:cs="Arial"/>
          <w:b/>
          <w:bCs/>
          <w:iCs/>
          <w:color w:val="000000" w:themeColor="text1"/>
          <w:sz w:val="24"/>
          <w:szCs w:val="24"/>
        </w:rPr>
        <w:t>Compensation for the taking must be the market value of the property.  The amount of compensation is the current market value not the value that will occur due to the public improvement. Compensation is required for regulations that constitute takings, no matter how long or short the regulation may endure.</w:t>
      </w:r>
    </w:p>
    <w:p w14:paraId="6AC41CD9" w14:textId="77777777" w:rsidR="00C6468E" w:rsidRPr="00470DCD" w:rsidRDefault="00C6468E" w:rsidP="00C6468E">
      <w:pPr>
        <w:widowControl/>
        <w:jc w:val="both"/>
        <w:rPr>
          <w:rFonts w:ascii="Arial" w:hAnsi="Arial" w:cs="Arial"/>
          <w:b/>
          <w:bCs/>
          <w:iCs/>
          <w:color w:val="000000" w:themeColor="text1"/>
          <w:sz w:val="10"/>
          <w:szCs w:val="10"/>
        </w:rPr>
      </w:pPr>
    </w:p>
    <w:p w14:paraId="11E3D2DB" w14:textId="5C44B9DA" w:rsidR="00470DCD" w:rsidRPr="00470DCD" w:rsidRDefault="00470DCD" w:rsidP="00470DCD">
      <w:pPr>
        <w:widowControl/>
        <w:rPr>
          <w:rFonts w:ascii="Arial" w:hAnsi="Arial" w:cs="Arial"/>
          <w:b/>
          <w:bCs/>
          <w:color w:val="008000"/>
          <w:sz w:val="28"/>
          <w:szCs w:val="28"/>
        </w:rPr>
      </w:pPr>
      <w:r>
        <w:rPr>
          <w:rFonts w:ascii="Arial" w:hAnsi="Arial" w:cs="Arial"/>
          <w:b/>
          <w:bCs/>
          <w:color w:val="008000"/>
          <w:sz w:val="28"/>
          <w:szCs w:val="28"/>
        </w:rPr>
        <w:t>Case Law on</w:t>
      </w:r>
      <w:r w:rsidRPr="00470DCD">
        <w:rPr>
          <w:rFonts w:ascii="Arial" w:hAnsi="Arial" w:cs="Arial"/>
          <w:b/>
          <w:bCs/>
          <w:color w:val="008000"/>
          <w:sz w:val="28"/>
          <w:szCs w:val="28"/>
        </w:rPr>
        <w:t xml:space="preserve"> Takings Clause</w:t>
      </w:r>
    </w:p>
    <w:p w14:paraId="7294D4CB" w14:textId="77777777" w:rsidR="00470DCD" w:rsidRPr="00470DCD" w:rsidRDefault="00470DCD" w:rsidP="00470DCD">
      <w:pPr>
        <w:widowControl/>
        <w:rPr>
          <w:rFonts w:ascii="Arial" w:hAnsi="Arial" w:cs="Arial"/>
          <w:b/>
          <w:bCs/>
          <w:sz w:val="10"/>
          <w:szCs w:val="10"/>
        </w:rPr>
      </w:pPr>
    </w:p>
    <w:p w14:paraId="2524447F" w14:textId="7A3B0984" w:rsidR="00470DCD" w:rsidRDefault="00470DCD" w:rsidP="00470DCD">
      <w:pPr>
        <w:widowControl/>
        <w:jc w:val="both"/>
        <w:rPr>
          <w:rFonts w:ascii="Arial" w:hAnsi="Arial" w:cs="Arial"/>
          <w:b/>
          <w:bCs/>
          <w:sz w:val="24"/>
          <w:szCs w:val="24"/>
        </w:rPr>
      </w:pPr>
      <w:r>
        <w:rPr>
          <w:rFonts w:ascii="Arial" w:hAnsi="Arial" w:cs="Arial"/>
          <w:b/>
          <w:bCs/>
          <w:sz w:val="24"/>
          <w:szCs w:val="24"/>
        </w:rPr>
        <w:t>Case law in both federal and state courts has outline what is required to take property consistent with the “takings clause”. This case law has held:</w:t>
      </w:r>
    </w:p>
    <w:p w14:paraId="5BC675E8" w14:textId="77777777" w:rsidR="00470DCD" w:rsidRPr="00470DCD" w:rsidRDefault="00470DCD" w:rsidP="00470DCD">
      <w:pPr>
        <w:widowControl/>
        <w:rPr>
          <w:rFonts w:ascii="Arial" w:hAnsi="Arial" w:cs="Arial"/>
          <w:b/>
          <w:bCs/>
          <w:sz w:val="10"/>
          <w:szCs w:val="10"/>
        </w:rPr>
      </w:pPr>
    </w:p>
    <w:p w14:paraId="35D710D4" w14:textId="77777777" w:rsidR="00470DCD" w:rsidRDefault="00921580" w:rsidP="00470DCD">
      <w:pPr>
        <w:pStyle w:val="ListParagraph"/>
        <w:widowControl/>
        <w:numPr>
          <w:ilvl w:val="0"/>
          <w:numId w:val="17"/>
        </w:numPr>
        <w:jc w:val="both"/>
        <w:rPr>
          <w:rFonts w:ascii="Arial" w:hAnsi="Arial" w:cs="Arial"/>
          <w:b/>
          <w:bCs/>
          <w:sz w:val="24"/>
          <w:szCs w:val="24"/>
        </w:rPr>
      </w:pPr>
      <w:r w:rsidRPr="00470DCD">
        <w:rPr>
          <w:rFonts w:ascii="Arial" w:hAnsi="Arial" w:cs="Arial"/>
          <w:b/>
          <w:bCs/>
          <w:sz w:val="24"/>
          <w:szCs w:val="24"/>
        </w:rPr>
        <w:t>All governments in the United States have the power to take private property for public purposes, but that power (the eminent domain power) is limited by the U.S. Constitution, state constitu</w:t>
      </w:r>
      <w:r w:rsidRPr="00470DCD">
        <w:rPr>
          <w:rFonts w:ascii="Arial" w:hAnsi="Arial" w:cs="Arial"/>
          <w:b/>
          <w:bCs/>
          <w:sz w:val="24"/>
          <w:szCs w:val="24"/>
        </w:rPr>
        <w:t>tions, state statutes and judicial decisions.</w:t>
      </w:r>
    </w:p>
    <w:p w14:paraId="571D999A" w14:textId="259A91C6" w:rsidR="00470DCD" w:rsidRPr="00470DCD" w:rsidRDefault="00921580" w:rsidP="00470DCD">
      <w:pPr>
        <w:pStyle w:val="ListParagraph"/>
        <w:widowControl/>
        <w:jc w:val="both"/>
        <w:rPr>
          <w:rFonts w:ascii="Arial" w:hAnsi="Arial" w:cs="Arial"/>
          <w:b/>
          <w:bCs/>
          <w:sz w:val="10"/>
          <w:szCs w:val="10"/>
        </w:rPr>
      </w:pPr>
      <w:r w:rsidRPr="00470DCD">
        <w:rPr>
          <w:rFonts w:ascii="Arial" w:hAnsi="Arial" w:cs="Arial"/>
          <w:b/>
          <w:bCs/>
          <w:sz w:val="10"/>
          <w:szCs w:val="10"/>
        </w:rPr>
        <w:t xml:space="preserve"> </w:t>
      </w:r>
    </w:p>
    <w:p w14:paraId="699D4381" w14:textId="77777777" w:rsidR="00470DCD" w:rsidRDefault="00921580" w:rsidP="00470DCD">
      <w:pPr>
        <w:pStyle w:val="ListParagraph"/>
        <w:widowControl/>
        <w:numPr>
          <w:ilvl w:val="0"/>
          <w:numId w:val="17"/>
        </w:numPr>
        <w:jc w:val="both"/>
        <w:rPr>
          <w:rFonts w:ascii="Arial" w:hAnsi="Arial" w:cs="Arial"/>
          <w:b/>
          <w:bCs/>
          <w:sz w:val="24"/>
          <w:szCs w:val="24"/>
        </w:rPr>
      </w:pPr>
      <w:r w:rsidRPr="00470DCD">
        <w:rPr>
          <w:rFonts w:ascii="Arial" w:hAnsi="Arial" w:cs="Arial"/>
          <w:b/>
          <w:bCs/>
          <w:sz w:val="24"/>
          <w:szCs w:val="24"/>
        </w:rPr>
        <w:t>The U.S. Constitution's Fifth Amendment specifically provides that "private property [shall not] be taken for public use without just compensa</w:t>
      </w:r>
      <w:r w:rsidRPr="00470DCD">
        <w:rPr>
          <w:rFonts w:ascii="Arial" w:hAnsi="Arial" w:cs="Arial"/>
          <w:b/>
          <w:bCs/>
          <w:sz w:val="24"/>
          <w:szCs w:val="24"/>
        </w:rPr>
        <w:t>tion.“  This is called the "takings clause" or the “eminent domain" clause.</w:t>
      </w:r>
    </w:p>
    <w:p w14:paraId="51339CDB" w14:textId="77777777" w:rsidR="00470DCD" w:rsidRPr="00470DCD" w:rsidRDefault="00470DCD" w:rsidP="00470DCD">
      <w:pPr>
        <w:pStyle w:val="ListParagraph"/>
        <w:rPr>
          <w:rFonts w:ascii="Arial" w:hAnsi="Arial" w:cs="Arial"/>
          <w:b/>
          <w:bCs/>
          <w:sz w:val="10"/>
          <w:szCs w:val="10"/>
        </w:rPr>
      </w:pPr>
    </w:p>
    <w:p w14:paraId="723D9987" w14:textId="77777777" w:rsidR="00470DCD" w:rsidRDefault="00921580" w:rsidP="00470DCD">
      <w:pPr>
        <w:pStyle w:val="ListParagraph"/>
        <w:widowControl/>
        <w:numPr>
          <w:ilvl w:val="0"/>
          <w:numId w:val="17"/>
        </w:numPr>
        <w:jc w:val="both"/>
        <w:rPr>
          <w:rFonts w:ascii="Arial" w:hAnsi="Arial" w:cs="Arial"/>
          <w:b/>
          <w:bCs/>
          <w:sz w:val="24"/>
          <w:szCs w:val="24"/>
        </w:rPr>
      </w:pPr>
      <w:r w:rsidRPr="00470DCD">
        <w:rPr>
          <w:rFonts w:ascii="Arial" w:hAnsi="Arial" w:cs="Arial"/>
          <w:b/>
          <w:bCs/>
          <w:sz w:val="24"/>
          <w:szCs w:val="24"/>
        </w:rPr>
        <w:t>These requirements protect all property and applies to all governments.</w:t>
      </w:r>
    </w:p>
    <w:p w14:paraId="4037CB73" w14:textId="77777777" w:rsidR="00470DCD" w:rsidRPr="00470DCD" w:rsidRDefault="00470DCD" w:rsidP="00470DCD">
      <w:pPr>
        <w:pStyle w:val="ListParagraph"/>
        <w:rPr>
          <w:rFonts w:ascii="Arial" w:hAnsi="Arial" w:cs="Arial"/>
          <w:b/>
          <w:bCs/>
          <w:sz w:val="10"/>
          <w:szCs w:val="10"/>
        </w:rPr>
      </w:pPr>
    </w:p>
    <w:p w14:paraId="5C5FC2FA" w14:textId="6FE9AA77" w:rsidR="00000000" w:rsidRPr="00470DCD" w:rsidRDefault="00921580" w:rsidP="00470DCD">
      <w:pPr>
        <w:pStyle w:val="ListParagraph"/>
        <w:widowControl/>
        <w:numPr>
          <w:ilvl w:val="0"/>
          <w:numId w:val="17"/>
        </w:numPr>
        <w:jc w:val="both"/>
        <w:rPr>
          <w:rFonts w:ascii="Arial" w:hAnsi="Arial" w:cs="Arial"/>
          <w:b/>
          <w:bCs/>
          <w:sz w:val="24"/>
          <w:szCs w:val="24"/>
        </w:rPr>
      </w:pPr>
      <w:r w:rsidRPr="00470DCD">
        <w:rPr>
          <w:rFonts w:ascii="Arial" w:hAnsi="Arial" w:cs="Arial"/>
          <w:b/>
          <w:bCs/>
          <w:sz w:val="24"/>
          <w:szCs w:val="24"/>
        </w:rPr>
        <w:t>The takings clause serves two important and related purposes.</w:t>
      </w:r>
    </w:p>
    <w:p w14:paraId="60C7E149" w14:textId="77777777" w:rsidR="00470DCD" w:rsidRPr="00470DCD" w:rsidRDefault="00470DCD" w:rsidP="00470DCD">
      <w:pPr>
        <w:widowControl/>
        <w:rPr>
          <w:rFonts w:ascii="Arial" w:hAnsi="Arial" w:cs="Arial"/>
          <w:b/>
          <w:bCs/>
          <w:sz w:val="24"/>
          <w:szCs w:val="24"/>
        </w:rPr>
      </w:pPr>
      <w:r w:rsidRPr="00470DCD">
        <w:rPr>
          <w:rFonts w:ascii="Arial" w:hAnsi="Arial" w:cs="Arial"/>
          <w:b/>
          <w:bCs/>
          <w:sz w:val="24"/>
          <w:szCs w:val="24"/>
        </w:rPr>
        <w:tab/>
        <w:t>1. Prevent forcible redistribution of property</w:t>
      </w:r>
    </w:p>
    <w:p w14:paraId="6F1AA002" w14:textId="77777777" w:rsidR="00470DCD" w:rsidRPr="00470DCD" w:rsidRDefault="00470DCD" w:rsidP="00470DCD">
      <w:pPr>
        <w:widowControl/>
        <w:rPr>
          <w:rFonts w:ascii="Arial" w:hAnsi="Arial" w:cs="Arial"/>
          <w:b/>
          <w:bCs/>
          <w:sz w:val="24"/>
          <w:szCs w:val="24"/>
        </w:rPr>
      </w:pPr>
      <w:r w:rsidRPr="00470DCD">
        <w:rPr>
          <w:rFonts w:ascii="Arial" w:hAnsi="Arial" w:cs="Arial"/>
          <w:b/>
          <w:bCs/>
          <w:sz w:val="24"/>
          <w:szCs w:val="24"/>
        </w:rPr>
        <w:tab/>
        <w:t>2. Takings permitted only for public benefit</w:t>
      </w:r>
    </w:p>
    <w:p w14:paraId="4F1192DA" w14:textId="26E9E2E8" w:rsidR="003363C1" w:rsidRPr="00660EFD" w:rsidRDefault="003363C1" w:rsidP="00C6468E">
      <w:pPr>
        <w:widowControl/>
        <w:rPr>
          <w:rFonts w:ascii="Arial" w:hAnsi="Arial" w:cs="Arial"/>
          <w:b/>
          <w:bCs/>
          <w:color w:val="C00000"/>
          <w:sz w:val="10"/>
          <w:szCs w:val="10"/>
        </w:rPr>
      </w:pPr>
    </w:p>
    <w:p w14:paraId="5EBF6EF3" w14:textId="4B526891" w:rsidR="00660EFD" w:rsidRPr="00470DCD" w:rsidRDefault="00660EFD" w:rsidP="00660EFD">
      <w:pPr>
        <w:widowControl/>
        <w:rPr>
          <w:rFonts w:ascii="Arial" w:hAnsi="Arial" w:cs="Arial"/>
          <w:b/>
          <w:bCs/>
          <w:color w:val="008000"/>
          <w:sz w:val="28"/>
          <w:szCs w:val="28"/>
        </w:rPr>
      </w:pPr>
      <w:r>
        <w:rPr>
          <w:rFonts w:ascii="Arial" w:hAnsi="Arial" w:cs="Arial"/>
          <w:b/>
          <w:bCs/>
          <w:color w:val="008000"/>
          <w:sz w:val="28"/>
          <w:szCs w:val="28"/>
        </w:rPr>
        <w:t>The Controversy and Meaning of Public Use</w:t>
      </w:r>
    </w:p>
    <w:p w14:paraId="6E1E4C62" w14:textId="77777777" w:rsidR="00660EFD" w:rsidRPr="00660EFD" w:rsidRDefault="00660EFD" w:rsidP="00660EFD">
      <w:pPr>
        <w:widowControl/>
        <w:rPr>
          <w:rFonts w:ascii="Arial" w:hAnsi="Arial" w:cs="Arial"/>
          <w:b/>
          <w:bCs/>
          <w:color w:val="000000" w:themeColor="text1"/>
          <w:sz w:val="10"/>
          <w:szCs w:val="10"/>
        </w:rPr>
      </w:pPr>
    </w:p>
    <w:p w14:paraId="6965C937" w14:textId="60A9E5C1" w:rsidR="00660EFD" w:rsidRPr="00660EFD" w:rsidRDefault="00660EFD" w:rsidP="00660EFD">
      <w:pPr>
        <w:widowControl/>
        <w:jc w:val="both"/>
        <w:rPr>
          <w:rFonts w:ascii="Arial" w:hAnsi="Arial" w:cs="Arial"/>
          <w:b/>
          <w:bCs/>
          <w:color w:val="000000" w:themeColor="text1"/>
          <w:sz w:val="24"/>
          <w:szCs w:val="24"/>
        </w:rPr>
      </w:pPr>
      <w:r w:rsidRPr="00660EFD">
        <w:rPr>
          <w:rFonts w:ascii="Arial" w:hAnsi="Arial" w:cs="Arial"/>
          <w:b/>
          <w:bCs/>
          <w:color w:val="000000" w:themeColor="text1"/>
          <w:sz w:val="24"/>
          <w:szCs w:val="24"/>
        </w:rPr>
        <w:t>A literal reading of the Constitution's text</w:t>
      </w:r>
      <w:r>
        <w:rPr>
          <w:rFonts w:ascii="Arial" w:hAnsi="Arial" w:cs="Arial"/>
          <w:b/>
          <w:bCs/>
          <w:color w:val="000000" w:themeColor="text1"/>
          <w:sz w:val="24"/>
          <w:szCs w:val="24"/>
        </w:rPr>
        <w:t xml:space="preserve"> in the takings clause </w:t>
      </w:r>
      <w:r w:rsidRPr="00660EFD">
        <w:rPr>
          <w:rFonts w:ascii="Arial" w:hAnsi="Arial" w:cs="Arial"/>
          <w:b/>
          <w:bCs/>
          <w:color w:val="000000" w:themeColor="text1"/>
          <w:sz w:val="24"/>
          <w:szCs w:val="24"/>
        </w:rPr>
        <w:t xml:space="preserve">would limit governmental power to </w:t>
      </w:r>
      <w:r>
        <w:rPr>
          <w:rFonts w:ascii="Arial" w:hAnsi="Arial" w:cs="Arial"/>
          <w:b/>
          <w:bCs/>
          <w:color w:val="000000" w:themeColor="text1"/>
          <w:sz w:val="24"/>
          <w:szCs w:val="24"/>
        </w:rPr>
        <w:t xml:space="preserve">only </w:t>
      </w:r>
      <w:r w:rsidRPr="00660EFD">
        <w:rPr>
          <w:rFonts w:ascii="Arial" w:hAnsi="Arial" w:cs="Arial"/>
          <w:b/>
          <w:bCs/>
          <w:color w:val="000000" w:themeColor="text1"/>
          <w:sz w:val="24"/>
          <w:szCs w:val="24"/>
        </w:rPr>
        <w:t>take private property to instances</w:t>
      </w:r>
      <w:r>
        <w:rPr>
          <w:rFonts w:ascii="Arial" w:hAnsi="Arial" w:cs="Arial"/>
          <w:b/>
          <w:bCs/>
          <w:color w:val="000000" w:themeColor="text1"/>
          <w:sz w:val="24"/>
          <w:szCs w:val="24"/>
        </w:rPr>
        <w:t xml:space="preserve"> </w:t>
      </w:r>
      <w:r w:rsidRPr="00660EFD">
        <w:rPr>
          <w:rFonts w:ascii="Arial" w:hAnsi="Arial" w:cs="Arial"/>
          <w:b/>
          <w:bCs/>
          <w:color w:val="000000" w:themeColor="text1"/>
          <w:sz w:val="24"/>
          <w:szCs w:val="24"/>
        </w:rPr>
        <w:t xml:space="preserve">where the property will actually be used by the public (e.g., as a park. school. road, or military base). </w:t>
      </w:r>
    </w:p>
    <w:p w14:paraId="689993F8" w14:textId="77777777" w:rsidR="00660EFD" w:rsidRPr="00660EFD" w:rsidRDefault="00660EFD" w:rsidP="00660EFD">
      <w:pPr>
        <w:widowControl/>
        <w:rPr>
          <w:rFonts w:ascii="Arial" w:hAnsi="Arial" w:cs="Arial"/>
          <w:b/>
          <w:bCs/>
          <w:color w:val="000000" w:themeColor="text1"/>
          <w:sz w:val="10"/>
          <w:szCs w:val="10"/>
        </w:rPr>
      </w:pPr>
    </w:p>
    <w:p w14:paraId="32E29CFE" w14:textId="77777777" w:rsidR="00660EFD" w:rsidRDefault="00660EFD" w:rsidP="00660EFD">
      <w:pPr>
        <w:widowControl/>
        <w:rPr>
          <w:rFonts w:ascii="Arial" w:hAnsi="Arial" w:cs="Arial"/>
          <w:b/>
          <w:bCs/>
          <w:color w:val="000000" w:themeColor="text1"/>
          <w:sz w:val="24"/>
          <w:szCs w:val="24"/>
        </w:rPr>
      </w:pPr>
      <w:r>
        <w:rPr>
          <w:rFonts w:ascii="Arial" w:hAnsi="Arial" w:cs="Arial"/>
          <w:b/>
          <w:bCs/>
          <w:color w:val="000000" w:themeColor="text1"/>
          <w:sz w:val="24"/>
          <w:szCs w:val="24"/>
        </w:rPr>
        <w:t xml:space="preserve">Case law has held however, that what actually can constitute a public use can be much broader.  </w:t>
      </w:r>
    </w:p>
    <w:p w14:paraId="2DE0C52D" w14:textId="77777777" w:rsidR="00660EFD" w:rsidRPr="00660EFD" w:rsidRDefault="00660EFD" w:rsidP="00660EFD">
      <w:pPr>
        <w:widowControl/>
        <w:rPr>
          <w:rFonts w:ascii="Arial" w:hAnsi="Arial" w:cs="Arial"/>
          <w:b/>
          <w:bCs/>
          <w:color w:val="000000" w:themeColor="text1"/>
          <w:sz w:val="10"/>
          <w:szCs w:val="10"/>
        </w:rPr>
      </w:pPr>
    </w:p>
    <w:p w14:paraId="06D9F8D0" w14:textId="429D825B" w:rsidR="00660EFD" w:rsidRDefault="00660EFD" w:rsidP="00660EFD">
      <w:pPr>
        <w:widowControl/>
        <w:rPr>
          <w:rFonts w:ascii="Arial" w:hAnsi="Arial" w:cs="Arial"/>
          <w:b/>
          <w:bCs/>
          <w:color w:val="000000" w:themeColor="text1"/>
          <w:sz w:val="24"/>
          <w:szCs w:val="24"/>
        </w:rPr>
      </w:pPr>
      <w:r w:rsidRPr="00660EFD">
        <w:rPr>
          <w:rFonts w:ascii="Arial" w:hAnsi="Arial" w:cs="Arial"/>
          <w:b/>
          <w:bCs/>
          <w:color w:val="000000" w:themeColor="text1"/>
          <w:sz w:val="24"/>
          <w:szCs w:val="24"/>
        </w:rPr>
        <w:t>The question becomes pronounced</w:t>
      </w:r>
      <w:r>
        <w:rPr>
          <w:rFonts w:ascii="Arial" w:hAnsi="Arial" w:cs="Arial"/>
          <w:b/>
          <w:bCs/>
          <w:color w:val="000000" w:themeColor="text1"/>
          <w:sz w:val="24"/>
          <w:szCs w:val="24"/>
        </w:rPr>
        <w:t xml:space="preserve"> </w:t>
      </w:r>
      <w:r w:rsidRPr="00660EFD">
        <w:rPr>
          <w:rFonts w:ascii="Arial" w:hAnsi="Arial" w:cs="Arial"/>
          <w:b/>
          <w:bCs/>
          <w:color w:val="000000" w:themeColor="text1"/>
          <w:sz w:val="24"/>
          <w:szCs w:val="24"/>
        </w:rPr>
        <w:t>when seizures are designed to produce</w:t>
      </w:r>
      <w:r>
        <w:rPr>
          <w:rFonts w:ascii="Arial" w:hAnsi="Arial" w:cs="Arial"/>
          <w:b/>
          <w:bCs/>
          <w:color w:val="000000" w:themeColor="text1"/>
          <w:sz w:val="24"/>
          <w:szCs w:val="24"/>
        </w:rPr>
        <w:t xml:space="preserve"> </w:t>
      </w:r>
      <w:r w:rsidRPr="00660EFD">
        <w:rPr>
          <w:rFonts w:ascii="Arial" w:hAnsi="Arial" w:cs="Arial"/>
          <w:b/>
          <w:bCs/>
          <w:color w:val="000000" w:themeColor="text1"/>
          <w:sz w:val="24"/>
          <w:szCs w:val="24"/>
        </w:rPr>
        <w:t>some collateral public benefit.</w:t>
      </w:r>
    </w:p>
    <w:p w14:paraId="2F9EB57A" w14:textId="76A4C9AE" w:rsidR="00660EFD" w:rsidRPr="00660EFD" w:rsidRDefault="00660EFD" w:rsidP="00660EFD">
      <w:pPr>
        <w:widowControl/>
        <w:rPr>
          <w:rFonts w:ascii="Arial" w:hAnsi="Arial" w:cs="Arial"/>
          <w:b/>
          <w:bCs/>
          <w:color w:val="000000" w:themeColor="text1"/>
          <w:sz w:val="10"/>
          <w:szCs w:val="10"/>
        </w:rPr>
      </w:pPr>
    </w:p>
    <w:p w14:paraId="2ADA198A" w14:textId="08E92A6C" w:rsidR="00660EFD" w:rsidRPr="00660EFD" w:rsidRDefault="00660EFD" w:rsidP="00660EFD">
      <w:pPr>
        <w:widowControl/>
        <w:rPr>
          <w:rFonts w:ascii="Arial" w:hAnsi="Arial" w:cs="Arial"/>
          <w:b/>
          <w:bCs/>
          <w:color w:val="000000" w:themeColor="text1"/>
          <w:sz w:val="24"/>
          <w:szCs w:val="24"/>
        </w:rPr>
      </w:pPr>
      <w:r>
        <w:rPr>
          <w:rFonts w:ascii="Arial" w:hAnsi="Arial" w:cs="Arial"/>
          <w:b/>
          <w:bCs/>
          <w:color w:val="000000" w:themeColor="text1"/>
          <w:sz w:val="24"/>
          <w:szCs w:val="24"/>
        </w:rPr>
        <w:t>In the Kelo decision, the Supreme Court of the United States held that the elimination of blight or the purpose of urban renewal can be enough of a public use to allow a taking under eminent domain.</w:t>
      </w:r>
      <w:bookmarkStart w:id="0" w:name="_GoBack"/>
      <w:bookmarkEnd w:id="0"/>
    </w:p>
    <w:p w14:paraId="75B29307" w14:textId="740D24C8" w:rsidR="00660EFD" w:rsidRDefault="00660EFD" w:rsidP="00C6468E">
      <w:pPr>
        <w:widowControl/>
        <w:rPr>
          <w:rFonts w:ascii="Arial" w:hAnsi="Arial" w:cs="Arial"/>
          <w:b/>
          <w:bCs/>
          <w:color w:val="C00000"/>
        </w:rPr>
      </w:pPr>
    </w:p>
    <w:p w14:paraId="37490BA9" w14:textId="1F7BC28C" w:rsidR="00660EFD" w:rsidRPr="00660EFD" w:rsidRDefault="00660EFD" w:rsidP="00660EFD">
      <w:pPr>
        <w:widowControl/>
        <w:jc w:val="center"/>
        <w:rPr>
          <w:rFonts w:ascii="Arial" w:hAnsi="Arial" w:cs="Arial"/>
          <w:b/>
          <w:bCs/>
          <w:color w:val="000000" w:themeColor="text1"/>
        </w:rPr>
      </w:pPr>
      <w:r w:rsidRPr="00660EFD">
        <w:rPr>
          <w:rFonts w:ascii="Arial" w:hAnsi="Arial" w:cs="Arial"/>
          <w:b/>
          <w:bCs/>
          <w:color w:val="000000" w:themeColor="text1"/>
        </w:rPr>
        <w:t>(4)</w:t>
      </w:r>
    </w:p>
    <w:sectPr w:rsidR="00660EFD" w:rsidRPr="00660EFD"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985BD" w14:textId="77777777" w:rsidR="00921580" w:rsidRDefault="00921580" w:rsidP="00E375EA">
      <w:r>
        <w:separator/>
      </w:r>
    </w:p>
  </w:endnote>
  <w:endnote w:type="continuationSeparator" w:id="0">
    <w:p w14:paraId="794DA54A" w14:textId="77777777" w:rsidR="00921580" w:rsidRDefault="00921580" w:rsidP="00E3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719BE" w14:textId="77777777" w:rsidR="00921580" w:rsidRDefault="00921580" w:rsidP="00E375EA">
      <w:r>
        <w:separator/>
      </w:r>
    </w:p>
  </w:footnote>
  <w:footnote w:type="continuationSeparator" w:id="0">
    <w:p w14:paraId="01090B3D" w14:textId="77777777" w:rsidR="00921580" w:rsidRDefault="00921580" w:rsidP="00E3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425"/>
    <w:multiLevelType w:val="hybridMultilevel"/>
    <w:tmpl w:val="D07E0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62C78"/>
    <w:multiLevelType w:val="hybridMultilevel"/>
    <w:tmpl w:val="7E9221B8"/>
    <w:lvl w:ilvl="0" w:tplc="E44AA8A2">
      <w:start w:val="1"/>
      <w:numFmt w:val="bullet"/>
      <w:lvlText w:val="•"/>
      <w:lvlJc w:val="left"/>
      <w:pPr>
        <w:tabs>
          <w:tab w:val="num" w:pos="720"/>
        </w:tabs>
        <w:ind w:left="720" w:hanging="360"/>
      </w:pPr>
      <w:rPr>
        <w:rFonts w:ascii="Times New Roman" w:hAnsi="Times New Roman" w:hint="default"/>
      </w:rPr>
    </w:lvl>
    <w:lvl w:ilvl="1" w:tplc="FB826F56" w:tentative="1">
      <w:start w:val="1"/>
      <w:numFmt w:val="bullet"/>
      <w:lvlText w:val="•"/>
      <w:lvlJc w:val="left"/>
      <w:pPr>
        <w:tabs>
          <w:tab w:val="num" w:pos="1440"/>
        </w:tabs>
        <w:ind w:left="1440" w:hanging="360"/>
      </w:pPr>
      <w:rPr>
        <w:rFonts w:ascii="Times New Roman" w:hAnsi="Times New Roman" w:hint="default"/>
      </w:rPr>
    </w:lvl>
    <w:lvl w:ilvl="2" w:tplc="B2AE3198" w:tentative="1">
      <w:start w:val="1"/>
      <w:numFmt w:val="bullet"/>
      <w:lvlText w:val="•"/>
      <w:lvlJc w:val="left"/>
      <w:pPr>
        <w:tabs>
          <w:tab w:val="num" w:pos="2160"/>
        </w:tabs>
        <w:ind w:left="2160" w:hanging="360"/>
      </w:pPr>
      <w:rPr>
        <w:rFonts w:ascii="Times New Roman" w:hAnsi="Times New Roman" w:hint="default"/>
      </w:rPr>
    </w:lvl>
    <w:lvl w:ilvl="3" w:tplc="1CDC9348" w:tentative="1">
      <w:start w:val="1"/>
      <w:numFmt w:val="bullet"/>
      <w:lvlText w:val="•"/>
      <w:lvlJc w:val="left"/>
      <w:pPr>
        <w:tabs>
          <w:tab w:val="num" w:pos="2880"/>
        </w:tabs>
        <w:ind w:left="2880" w:hanging="360"/>
      </w:pPr>
      <w:rPr>
        <w:rFonts w:ascii="Times New Roman" w:hAnsi="Times New Roman" w:hint="default"/>
      </w:rPr>
    </w:lvl>
    <w:lvl w:ilvl="4" w:tplc="AEEC4134" w:tentative="1">
      <w:start w:val="1"/>
      <w:numFmt w:val="bullet"/>
      <w:lvlText w:val="•"/>
      <w:lvlJc w:val="left"/>
      <w:pPr>
        <w:tabs>
          <w:tab w:val="num" w:pos="3600"/>
        </w:tabs>
        <w:ind w:left="3600" w:hanging="360"/>
      </w:pPr>
      <w:rPr>
        <w:rFonts w:ascii="Times New Roman" w:hAnsi="Times New Roman" w:hint="default"/>
      </w:rPr>
    </w:lvl>
    <w:lvl w:ilvl="5" w:tplc="E0EC7A10" w:tentative="1">
      <w:start w:val="1"/>
      <w:numFmt w:val="bullet"/>
      <w:lvlText w:val="•"/>
      <w:lvlJc w:val="left"/>
      <w:pPr>
        <w:tabs>
          <w:tab w:val="num" w:pos="4320"/>
        </w:tabs>
        <w:ind w:left="4320" w:hanging="360"/>
      </w:pPr>
      <w:rPr>
        <w:rFonts w:ascii="Times New Roman" w:hAnsi="Times New Roman" w:hint="default"/>
      </w:rPr>
    </w:lvl>
    <w:lvl w:ilvl="6" w:tplc="4D262F26" w:tentative="1">
      <w:start w:val="1"/>
      <w:numFmt w:val="bullet"/>
      <w:lvlText w:val="•"/>
      <w:lvlJc w:val="left"/>
      <w:pPr>
        <w:tabs>
          <w:tab w:val="num" w:pos="5040"/>
        </w:tabs>
        <w:ind w:left="5040" w:hanging="360"/>
      </w:pPr>
      <w:rPr>
        <w:rFonts w:ascii="Times New Roman" w:hAnsi="Times New Roman" w:hint="default"/>
      </w:rPr>
    </w:lvl>
    <w:lvl w:ilvl="7" w:tplc="454E2EC2" w:tentative="1">
      <w:start w:val="1"/>
      <w:numFmt w:val="bullet"/>
      <w:lvlText w:val="•"/>
      <w:lvlJc w:val="left"/>
      <w:pPr>
        <w:tabs>
          <w:tab w:val="num" w:pos="5760"/>
        </w:tabs>
        <w:ind w:left="5760" w:hanging="360"/>
      </w:pPr>
      <w:rPr>
        <w:rFonts w:ascii="Times New Roman" w:hAnsi="Times New Roman" w:hint="default"/>
      </w:rPr>
    </w:lvl>
    <w:lvl w:ilvl="8" w:tplc="2240470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7D3296"/>
    <w:multiLevelType w:val="hybridMultilevel"/>
    <w:tmpl w:val="835C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D7BE6"/>
    <w:multiLevelType w:val="hybridMultilevel"/>
    <w:tmpl w:val="E8A0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438C0"/>
    <w:multiLevelType w:val="hybridMultilevel"/>
    <w:tmpl w:val="959AA88E"/>
    <w:lvl w:ilvl="0" w:tplc="CFEC34AC">
      <w:start w:val="1"/>
      <w:numFmt w:val="bullet"/>
      <w:lvlText w:val="•"/>
      <w:lvlJc w:val="left"/>
      <w:pPr>
        <w:tabs>
          <w:tab w:val="num" w:pos="720"/>
        </w:tabs>
        <w:ind w:left="720" w:hanging="360"/>
      </w:pPr>
      <w:rPr>
        <w:rFonts w:ascii="Times New Roman" w:hAnsi="Times New Roman" w:hint="default"/>
      </w:rPr>
    </w:lvl>
    <w:lvl w:ilvl="1" w:tplc="0F5815E4" w:tentative="1">
      <w:start w:val="1"/>
      <w:numFmt w:val="bullet"/>
      <w:lvlText w:val="•"/>
      <w:lvlJc w:val="left"/>
      <w:pPr>
        <w:tabs>
          <w:tab w:val="num" w:pos="1440"/>
        </w:tabs>
        <w:ind w:left="1440" w:hanging="360"/>
      </w:pPr>
      <w:rPr>
        <w:rFonts w:ascii="Times New Roman" w:hAnsi="Times New Roman" w:hint="default"/>
      </w:rPr>
    </w:lvl>
    <w:lvl w:ilvl="2" w:tplc="3E5A8F7C" w:tentative="1">
      <w:start w:val="1"/>
      <w:numFmt w:val="bullet"/>
      <w:lvlText w:val="•"/>
      <w:lvlJc w:val="left"/>
      <w:pPr>
        <w:tabs>
          <w:tab w:val="num" w:pos="2160"/>
        </w:tabs>
        <w:ind w:left="2160" w:hanging="360"/>
      </w:pPr>
      <w:rPr>
        <w:rFonts w:ascii="Times New Roman" w:hAnsi="Times New Roman" w:hint="default"/>
      </w:rPr>
    </w:lvl>
    <w:lvl w:ilvl="3" w:tplc="197033A4" w:tentative="1">
      <w:start w:val="1"/>
      <w:numFmt w:val="bullet"/>
      <w:lvlText w:val="•"/>
      <w:lvlJc w:val="left"/>
      <w:pPr>
        <w:tabs>
          <w:tab w:val="num" w:pos="2880"/>
        </w:tabs>
        <w:ind w:left="2880" w:hanging="360"/>
      </w:pPr>
      <w:rPr>
        <w:rFonts w:ascii="Times New Roman" w:hAnsi="Times New Roman" w:hint="default"/>
      </w:rPr>
    </w:lvl>
    <w:lvl w:ilvl="4" w:tplc="8B72FCFC" w:tentative="1">
      <w:start w:val="1"/>
      <w:numFmt w:val="bullet"/>
      <w:lvlText w:val="•"/>
      <w:lvlJc w:val="left"/>
      <w:pPr>
        <w:tabs>
          <w:tab w:val="num" w:pos="3600"/>
        </w:tabs>
        <w:ind w:left="3600" w:hanging="360"/>
      </w:pPr>
      <w:rPr>
        <w:rFonts w:ascii="Times New Roman" w:hAnsi="Times New Roman" w:hint="default"/>
      </w:rPr>
    </w:lvl>
    <w:lvl w:ilvl="5" w:tplc="F240167A" w:tentative="1">
      <w:start w:val="1"/>
      <w:numFmt w:val="bullet"/>
      <w:lvlText w:val="•"/>
      <w:lvlJc w:val="left"/>
      <w:pPr>
        <w:tabs>
          <w:tab w:val="num" w:pos="4320"/>
        </w:tabs>
        <w:ind w:left="4320" w:hanging="360"/>
      </w:pPr>
      <w:rPr>
        <w:rFonts w:ascii="Times New Roman" w:hAnsi="Times New Roman" w:hint="default"/>
      </w:rPr>
    </w:lvl>
    <w:lvl w:ilvl="6" w:tplc="CC046694" w:tentative="1">
      <w:start w:val="1"/>
      <w:numFmt w:val="bullet"/>
      <w:lvlText w:val="•"/>
      <w:lvlJc w:val="left"/>
      <w:pPr>
        <w:tabs>
          <w:tab w:val="num" w:pos="5040"/>
        </w:tabs>
        <w:ind w:left="5040" w:hanging="360"/>
      </w:pPr>
      <w:rPr>
        <w:rFonts w:ascii="Times New Roman" w:hAnsi="Times New Roman" w:hint="default"/>
      </w:rPr>
    </w:lvl>
    <w:lvl w:ilvl="7" w:tplc="90F0E04A" w:tentative="1">
      <w:start w:val="1"/>
      <w:numFmt w:val="bullet"/>
      <w:lvlText w:val="•"/>
      <w:lvlJc w:val="left"/>
      <w:pPr>
        <w:tabs>
          <w:tab w:val="num" w:pos="5760"/>
        </w:tabs>
        <w:ind w:left="5760" w:hanging="360"/>
      </w:pPr>
      <w:rPr>
        <w:rFonts w:ascii="Times New Roman" w:hAnsi="Times New Roman" w:hint="default"/>
      </w:rPr>
    </w:lvl>
    <w:lvl w:ilvl="8" w:tplc="3B163C2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AC86D3D"/>
    <w:multiLevelType w:val="hybridMultilevel"/>
    <w:tmpl w:val="238E7D96"/>
    <w:lvl w:ilvl="0" w:tplc="480C6842">
      <w:start w:val="1"/>
      <w:numFmt w:val="bullet"/>
      <w:lvlText w:val=""/>
      <w:lvlJc w:val="left"/>
      <w:pPr>
        <w:tabs>
          <w:tab w:val="num" w:pos="720"/>
        </w:tabs>
        <w:ind w:left="720" w:hanging="360"/>
      </w:pPr>
      <w:rPr>
        <w:rFonts w:ascii="Wingdings" w:hAnsi="Wingdings" w:hint="default"/>
      </w:rPr>
    </w:lvl>
    <w:lvl w:ilvl="1" w:tplc="0E8A0CA0" w:tentative="1">
      <w:start w:val="1"/>
      <w:numFmt w:val="bullet"/>
      <w:lvlText w:val=""/>
      <w:lvlJc w:val="left"/>
      <w:pPr>
        <w:tabs>
          <w:tab w:val="num" w:pos="1440"/>
        </w:tabs>
        <w:ind w:left="1440" w:hanging="360"/>
      </w:pPr>
      <w:rPr>
        <w:rFonts w:ascii="Wingdings" w:hAnsi="Wingdings" w:hint="default"/>
      </w:rPr>
    </w:lvl>
    <w:lvl w:ilvl="2" w:tplc="AD947F92" w:tentative="1">
      <w:start w:val="1"/>
      <w:numFmt w:val="bullet"/>
      <w:lvlText w:val=""/>
      <w:lvlJc w:val="left"/>
      <w:pPr>
        <w:tabs>
          <w:tab w:val="num" w:pos="2160"/>
        </w:tabs>
        <w:ind w:left="2160" w:hanging="360"/>
      </w:pPr>
      <w:rPr>
        <w:rFonts w:ascii="Wingdings" w:hAnsi="Wingdings" w:hint="default"/>
      </w:rPr>
    </w:lvl>
    <w:lvl w:ilvl="3" w:tplc="AA64575E" w:tentative="1">
      <w:start w:val="1"/>
      <w:numFmt w:val="bullet"/>
      <w:lvlText w:val=""/>
      <w:lvlJc w:val="left"/>
      <w:pPr>
        <w:tabs>
          <w:tab w:val="num" w:pos="2880"/>
        </w:tabs>
        <w:ind w:left="2880" w:hanging="360"/>
      </w:pPr>
      <w:rPr>
        <w:rFonts w:ascii="Wingdings" w:hAnsi="Wingdings" w:hint="default"/>
      </w:rPr>
    </w:lvl>
    <w:lvl w:ilvl="4" w:tplc="19FEA588" w:tentative="1">
      <w:start w:val="1"/>
      <w:numFmt w:val="bullet"/>
      <w:lvlText w:val=""/>
      <w:lvlJc w:val="left"/>
      <w:pPr>
        <w:tabs>
          <w:tab w:val="num" w:pos="3600"/>
        </w:tabs>
        <w:ind w:left="3600" w:hanging="360"/>
      </w:pPr>
      <w:rPr>
        <w:rFonts w:ascii="Wingdings" w:hAnsi="Wingdings" w:hint="default"/>
      </w:rPr>
    </w:lvl>
    <w:lvl w:ilvl="5" w:tplc="C082E0FC" w:tentative="1">
      <w:start w:val="1"/>
      <w:numFmt w:val="bullet"/>
      <w:lvlText w:val=""/>
      <w:lvlJc w:val="left"/>
      <w:pPr>
        <w:tabs>
          <w:tab w:val="num" w:pos="4320"/>
        </w:tabs>
        <w:ind w:left="4320" w:hanging="360"/>
      </w:pPr>
      <w:rPr>
        <w:rFonts w:ascii="Wingdings" w:hAnsi="Wingdings" w:hint="default"/>
      </w:rPr>
    </w:lvl>
    <w:lvl w:ilvl="6" w:tplc="A98E26FC" w:tentative="1">
      <w:start w:val="1"/>
      <w:numFmt w:val="bullet"/>
      <w:lvlText w:val=""/>
      <w:lvlJc w:val="left"/>
      <w:pPr>
        <w:tabs>
          <w:tab w:val="num" w:pos="5040"/>
        </w:tabs>
        <w:ind w:left="5040" w:hanging="360"/>
      </w:pPr>
      <w:rPr>
        <w:rFonts w:ascii="Wingdings" w:hAnsi="Wingdings" w:hint="default"/>
      </w:rPr>
    </w:lvl>
    <w:lvl w:ilvl="7" w:tplc="D8ACC758" w:tentative="1">
      <w:start w:val="1"/>
      <w:numFmt w:val="bullet"/>
      <w:lvlText w:val=""/>
      <w:lvlJc w:val="left"/>
      <w:pPr>
        <w:tabs>
          <w:tab w:val="num" w:pos="5760"/>
        </w:tabs>
        <w:ind w:left="5760" w:hanging="360"/>
      </w:pPr>
      <w:rPr>
        <w:rFonts w:ascii="Wingdings" w:hAnsi="Wingdings" w:hint="default"/>
      </w:rPr>
    </w:lvl>
    <w:lvl w:ilvl="8" w:tplc="F89651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C74F0D"/>
    <w:multiLevelType w:val="hybridMultilevel"/>
    <w:tmpl w:val="E8AA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707E4"/>
    <w:multiLevelType w:val="hybridMultilevel"/>
    <w:tmpl w:val="B71A0C18"/>
    <w:lvl w:ilvl="0" w:tplc="54F6E170">
      <w:start w:val="1"/>
      <w:numFmt w:val="bullet"/>
      <w:lvlText w:val="•"/>
      <w:lvlJc w:val="left"/>
      <w:pPr>
        <w:tabs>
          <w:tab w:val="num" w:pos="720"/>
        </w:tabs>
        <w:ind w:left="720" w:hanging="360"/>
      </w:pPr>
      <w:rPr>
        <w:rFonts w:ascii="Times New Roman" w:hAnsi="Times New Roman" w:hint="default"/>
      </w:rPr>
    </w:lvl>
    <w:lvl w:ilvl="1" w:tplc="3CAE314A" w:tentative="1">
      <w:start w:val="1"/>
      <w:numFmt w:val="bullet"/>
      <w:lvlText w:val="•"/>
      <w:lvlJc w:val="left"/>
      <w:pPr>
        <w:tabs>
          <w:tab w:val="num" w:pos="1440"/>
        </w:tabs>
        <w:ind w:left="1440" w:hanging="360"/>
      </w:pPr>
      <w:rPr>
        <w:rFonts w:ascii="Times New Roman" w:hAnsi="Times New Roman" w:hint="default"/>
      </w:rPr>
    </w:lvl>
    <w:lvl w:ilvl="2" w:tplc="67B2A044" w:tentative="1">
      <w:start w:val="1"/>
      <w:numFmt w:val="bullet"/>
      <w:lvlText w:val="•"/>
      <w:lvlJc w:val="left"/>
      <w:pPr>
        <w:tabs>
          <w:tab w:val="num" w:pos="2160"/>
        </w:tabs>
        <w:ind w:left="2160" w:hanging="360"/>
      </w:pPr>
      <w:rPr>
        <w:rFonts w:ascii="Times New Roman" w:hAnsi="Times New Roman" w:hint="default"/>
      </w:rPr>
    </w:lvl>
    <w:lvl w:ilvl="3" w:tplc="CC58E4DE" w:tentative="1">
      <w:start w:val="1"/>
      <w:numFmt w:val="bullet"/>
      <w:lvlText w:val="•"/>
      <w:lvlJc w:val="left"/>
      <w:pPr>
        <w:tabs>
          <w:tab w:val="num" w:pos="2880"/>
        </w:tabs>
        <w:ind w:left="2880" w:hanging="360"/>
      </w:pPr>
      <w:rPr>
        <w:rFonts w:ascii="Times New Roman" w:hAnsi="Times New Roman" w:hint="default"/>
      </w:rPr>
    </w:lvl>
    <w:lvl w:ilvl="4" w:tplc="CFB4C450" w:tentative="1">
      <w:start w:val="1"/>
      <w:numFmt w:val="bullet"/>
      <w:lvlText w:val="•"/>
      <w:lvlJc w:val="left"/>
      <w:pPr>
        <w:tabs>
          <w:tab w:val="num" w:pos="3600"/>
        </w:tabs>
        <w:ind w:left="3600" w:hanging="360"/>
      </w:pPr>
      <w:rPr>
        <w:rFonts w:ascii="Times New Roman" w:hAnsi="Times New Roman" w:hint="default"/>
      </w:rPr>
    </w:lvl>
    <w:lvl w:ilvl="5" w:tplc="C7C2F3A8" w:tentative="1">
      <w:start w:val="1"/>
      <w:numFmt w:val="bullet"/>
      <w:lvlText w:val="•"/>
      <w:lvlJc w:val="left"/>
      <w:pPr>
        <w:tabs>
          <w:tab w:val="num" w:pos="4320"/>
        </w:tabs>
        <w:ind w:left="4320" w:hanging="360"/>
      </w:pPr>
      <w:rPr>
        <w:rFonts w:ascii="Times New Roman" w:hAnsi="Times New Roman" w:hint="default"/>
      </w:rPr>
    </w:lvl>
    <w:lvl w:ilvl="6" w:tplc="399ED94C" w:tentative="1">
      <w:start w:val="1"/>
      <w:numFmt w:val="bullet"/>
      <w:lvlText w:val="•"/>
      <w:lvlJc w:val="left"/>
      <w:pPr>
        <w:tabs>
          <w:tab w:val="num" w:pos="5040"/>
        </w:tabs>
        <w:ind w:left="5040" w:hanging="360"/>
      </w:pPr>
      <w:rPr>
        <w:rFonts w:ascii="Times New Roman" w:hAnsi="Times New Roman" w:hint="default"/>
      </w:rPr>
    </w:lvl>
    <w:lvl w:ilvl="7" w:tplc="B3C4F4D8" w:tentative="1">
      <w:start w:val="1"/>
      <w:numFmt w:val="bullet"/>
      <w:lvlText w:val="•"/>
      <w:lvlJc w:val="left"/>
      <w:pPr>
        <w:tabs>
          <w:tab w:val="num" w:pos="5760"/>
        </w:tabs>
        <w:ind w:left="5760" w:hanging="360"/>
      </w:pPr>
      <w:rPr>
        <w:rFonts w:ascii="Times New Roman" w:hAnsi="Times New Roman" w:hint="default"/>
      </w:rPr>
    </w:lvl>
    <w:lvl w:ilvl="8" w:tplc="B8FE6C8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F61608D"/>
    <w:multiLevelType w:val="hybridMultilevel"/>
    <w:tmpl w:val="AF562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6753A"/>
    <w:multiLevelType w:val="hybridMultilevel"/>
    <w:tmpl w:val="F3FA4850"/>
    <w:lvl w:ilvl="0" w:tplc="85F4608E">
      <w:start w:val="1"/>
      <w:numFmt w:val="bullet"/>
      <w:lvlText w:val="•"/>
      <w:lvlJc w:val="left"/>
      <w:pPr>
        <w:tabs>
          <w:tab w:val="num" w:pos="720"/>
        </w:tabs>
        <w:ind w:left="720" w:hanging="360"/>
      </w:pPr>
      <w:rPr>
        <w:rFonts w:ascii="Times New Roman" w:hAnsi="Times New Roman" w:hint="default"/>
      </w:rPr>
    </w:lvl>
    <w:lvl w:ilvl="1" w:tplc="93465488" w:tentative="1">
      <w:start w:val="1"/>
      <w:numFmt w:val="bullet"/>
      <w:lvlText w:val="•"/>
      <w:lvlJc w:val="left"/>
      <w:pPr>
        <w:tabs>
          <w:tab w:val="num" w:pos="1440"/>
        </w:tabs>
        <w:ind w:left="1440" w:hanging="360"/>
      </w:pPr>
      <w:rPr>
        <w:rFonts w:ascii="Times New Roman" w:hAnsi="Times New Roman" w:hint="default"/>
      </w:rPr>
    </w:lvl>
    <w:lvl w:ilvl="2" w:tplc="3E8256E0" w:tentative="1">
      <w:start w:val="1"/>
      <w:numFmt w:val="bullet"/>
      <w:lvlText w:val="•"/>
      <w:lvlJc w:val="left"/>
      <w:pPr>
        <w:tabs>
          <w:tab w:val="num" w:pos="2160"/>
        </w:tabs>
        <w:ind w:left="2160" w:hanging="360"/>
      </w:pPr>
      <w:rPr>
        <w:rFonts w:ascii="Times New Roman" w:hAnsi="Times New Roman" w:hint="default"/>
      </w:rPr>
    </w:lvl>
    <w:lvl w:ilvl="3" w:tplc="4DE81CC4" w:tentative="1">
      <w:start w:val="1"/>
      <w:numFmt w:val="bullet"/>
      <w:lvlText w:val="•"/>
      <w:lvlJc w:val="left"/>
      <w:pPr>
        <w:tabs>
          <w:tab w:val="num" w:pos="2880"/>
        </w:tabs>
        <w:ind w:left="2880" w:hanging="360"/>
      </w:pPr>
      <w:rPr>
        <w:rFonts w:ascii="Times New Roman" w:hAnsi="Times New Roman" w:hint="default"/>
      </w:rPr>
    </w:lvl>
    <w:lvl w:ilvl="4" w:tplc="D2E41D9E" w:tentative="1">
      <w:start w:val="1"/>
      <w:numFmt w:val="bullet"/>
      <w:lvlText w:val="•"/>
      <w:lvlJc w:val="left"/>
      <w:pPr>
        <w:tabs>
          <w:tab w:val="num" w:pos="3600"/>
        </w:tabs>
        <w:ind w:left="3600" w:hanging="360"/>
      </w:pPr>
      <w:rPr>
        <w:rFonts w:ascii="Times New Roman" w:hAnsi="Times New Roman" w:hint="default"/>
      </w:rPr>
    </w:lvl>
    <w:lvl w:ilvl="5" w:tplc="AB347D46" w:tentative="1">
      <w:start w:val="1"/>
      <w:numFmt w:val="bullet"/>
      <w:lvlText w:val="•"/>
      <w:lvlJc w:val="left"/>
      <w:pPr>
        <w:tabs>
          <w:tab w:val="num" w:pos="4320"/>
        </w:tabs>
        <w:ind w:left="4320" w:hanging="360"/>
      </w:pPr>
      <w:rPr>
        <w:rFonts w:ascii="Times New Roman" w:hAnsi="Times New Roman" w:hint="default"/>
      </w:rPr>
    </w:lvl>
    <w:lvl w:ilvl="6" w:tplc="89ECB084" w:tentative="1">
      <w:start w:val="1"/>
      <w:numFmt w:val="bullet"/>
      <w:lvlText w:val="•"/>
      <w:lvlJc w:val="left"/>
      <w:pPr>
        <w:tabs>
          <w:tab w:val="num" w:pos="5040"/>
        </w:tabs>
        <w:ind w:left="5040" w:hanging="360"/>
      </w:pPr>
      <w:rPr>
        <w:rFonts w:ascii="Times New Roman" w:hAnsi="Times New Roman" w:hint="default"/>
      </w:rPr>
    </w:lvl>
    <w:lvl w:ilvl="7" w:tplc="27E60602" w:tentative="1">
      <w:start w:val="1"/>
      <w:numFmt w:val="bullet"/>
      <w:lvlText w:val="•"/>
      <w:lvlJc w:val="left"/>
      <w:pPr>
        <w:tabs>
          <w:tab w:val="num" w:pos="5760"/>
        </w:tabs>
        <w:ind w:left="5760" w:hanging="360"/>
      </w:pPr>
      <w:rPr>
        <w:rFonts w:ascii="Times New Roman" w:hAnsi="Times New Roman" w:hint="default"/>
      </w:rPr>
    </w:lvl>
    <w:lvl w:ilvl="8" w:tplc="DCCE54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22F75C6"/>
    <w:multiLevelType w:val="hybridMultilevel"/>
    <w:tmpl w:val="DEE6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66592"/>
    <w:multiLevelType w:val="hybridMultilevel"/>
    <w:tmpl w:val="CCFED2B8"/>
    <w:lvl w:ilvl="0" w:tplc="5E627382">
      <w:start w:val="1"/>
      <w:numFmt w:val="bullet"/>
      <w:lvlText w:val="•"/>
      <w:lvlJc w:val="left"/>
      <w:pPr>
        <w:tabs>
          <w:tab w:val="num" w:pos="720"/>
        </w:tabs>
        <w:ind w:left="720" w:hanging="360"/>
      </w:pPr>
      <w:rPr>
        <w:rFonts w:ascii="Times New Roman" w:hAnsi="Times New Roman" w:hint="default"/>
      </w:rPr>
    </w:lvl>
    <w:lvl w:ilvl="1" w:tplc="C094A556" w:tentative="1">
      <w:start w:val="1"/>
      <w:numFmt w:val="bullet"/>
      <w:lvlText w:val="•"/>
      <w:lvlJc w:val="left"/>
      <w:pPr>
        <w:tabs>
          <w:tab w:val="num" w:pos="1440"/>
        </w:tabs>
        <w:ind w:left="1440" w:hanging="360"/>
      </w:pPr>
      <w:rPr>
        <w:rFonts w:ascii="Times New Roman" w:hAnsi="Times New Roman" w:hint="default"/>
      </w:rPr>
    </w:lvl>
    <w:lvl w:ilvl="2" w:tplc="6FA8FA5A" w:tentative="1">
      <w:start w:val="1"/>
      <w:numFmt w:val="bullet"/>
      <w:lvlText w:val="•"/>
      <w:lvlJc w:val="left"/>
      <w:pPr>
        <w:tabs>
          <w:tab w:val="num" w:pos="2160"/>
        </w:tabs>
        <w:ind w:left="2160" w:hanging="360"/>
      </w:pPr>
      <w:rPr>
        <w:rFonts w:ascii="Times New Roman" w:hAnsi="Times New Roman" w:hint="default"/>
      </w:rPr>
    </w:lvl>
    <w:lvl w:ilvl="3" w:tplc="0ABC3AC4" w:tentative="1">
      <w:start w:val="1"/>
      <w:numFmt w:val="bullet"/>
      <w:lvlText w:val="•"/>
      <w:lvlJc w:val="left"/>
      <w:pPr>
        <w:tabs>
          <w:tab w:val="num" w:pos="2880"/>
        </w:tabs>
        <w:ind w:left="2880" w:hanging="360"/>
      </w:pPr>
      <w:rPr>
        <w:rFonts w:ascii="Times New Roman" w:hAnsi="Times New Roman" w:hint="default"/>
      </w:rPr>
    </w:lvl>
    <w:lvl w:ilvl="4" w:tplc="F7FAE266" w:tentative="1">
      <w:start w:val="1"/>
      <w:numFmt w:val="bullet"/>
      <w:lvlText w:val="•"/>
      <w:lvlJc w:val="left"/>
      <w:pPr>
        <w:tabs>
          <w:tab w:val="num" w:pos="3600"/>
        </w:tabs>
        <w:ind w:left="3600" w:hanging="360"/>
      </w:pPr>
      <w:rPr>
        <w:rFonts w:ascii="Times New Roman" w:hAnsi="Times New Roman" w:hint="default"/>
      </w:rPr>
    </w:lvl>
    <w:lvl w:ilvl="5" w:tplc="2776483A" w:tentative="1">
      <w:start w:val="1"/>
      <w:numFmt w:val="bullet"/>
      <w:lvlText w:val="•"/>
      <w:lvlJc w:val="left"/>
      <w:pPr>
        <w:tabs>
          <w:tab w:val="num" w:pos="4320"/>
        </w:tabs>
        <w:ind w:left="4320" w:hanging="360"/>
      </w:pPr>
      <w:rPr>
        <w:rFonts w:ascii="Times New Roman" w:hAnsi="Times New Roman" w:hint="default"/>
      </w:rPr>
    </w:lvl>
    <w:lvl w:ilvl="6" w:tplc="3CA85174" w:tentative="1">
      <w:start w:val="1"/>
      <w:numFmt w:val="bullet"/>
      <w:lvlText w:val="•"/>
      <w:lvlJc w:val="left"/>
      <w:pPr>
        <w:tabs>
          <w:tab w:val="num" w:pos="5040"/>
        </w:tabs>
        <w:ind w:left="5040" w:hanging="360"/>
      </w:pPr>
      <w:rPr>
        <w:rFonts w:ascii="Times New Roman" w:hAnsi="Times New Roman" w:hint="default"/>
      </w:rPr>
    </w:lvl>
    <w:lvl w:ilvl="7" w:tplc="2960CAE2" w:tentative="1">
      <w:start w:val="1"/>
      <w:numFmt w:val="bullet"/>
      <w:lvlText w:val="•"/>
      <w:lvlJc w:val="left"/>
      <w:pPr>
        <w:tabs>
          <w:tab w:val="num" w:pos="5760"/>
        </w:tabs>
        <w:ind w:left="5760" w:hanging="360"/>
      </w:pPr>
      <w:rPr>
        <w:rFonts w:ascii="Times New Roman" w:hAnsi="Times New Roman" w:hint="default"/>
      </w:rPr>
    </w:lvl>
    <w:lvl w:ilvl="8" w:tplc="D85A743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39B0B23"/>
    <w:multiLevelType w:val="hybridMultilevel"/>
    <w:tmpl w:val="D1320EF4"/>
    <w:lvl w:ilvl="0" w:tplc="F49E158A">
      <w:start w:val="1"/>
      <w:numFmt w:val="bullet"/>
      <w:lvlText w:val="•"/>
      <w:lvlJc w:val="left"/>
      <w:pPr>
        <w:tabs>
          <w:tab w:val="num" w:pos="720"/>
        </w:tabs>
        <w:ind w:left="720" w:hanging="360"/>
      </w:pPr>
      <w:rPr>
        <w:rFonts w:ascii="Times New Roman" w:hAnsi="Times New Roman" w:hint="default"/>
      </w:rPr>
    </w:lvl>
    <w:lvl w:ilvl="1" w:tplc="90CEDA74" w:tentative="1">
      <w:start w:val="1"/>
      <w:numFmt w:val="bullet"/>
      <w:lvlText w:val="•"/>
      <w:lvlJc w:val="left"/>
      <w:pPr>
        <w:tabs>
          <w:tab w:val="num" w:pos="1440"/>
        </w:tabs>
        <w:ind w:left="1440" w:hanging="360"/>
      </w:pPr>
      <w:rPr>
        <w:rFonts w:ascii="Times New Roman" w:hAnsi="Times New Roman" w:hint="default"/>
      </w:rPr>
    </w:lvl>
    <w:lvl w:ilvl="2" w:tplc="520ABA26" w:tentative="1">
      <w:start w:val="1"/>
      <w:numFmt w:val="bullet"/>
      <w:lvlText w:val="•"/>
      <w:lvlJc w:val="left"/>
      <w:pPr>
        <w:tabs>
          <w:tab w:val="num" w:pos="2160"/>
        </w:tabs>
        <w:ind w:left="2160" w:hanging="360"/>
      </w:pPr>
      <w:rPr>
        <w:rFonts w:ascii="Times New Roman" w:hAnsi="Times New Roman" w:hint="default"/>
      </w:rPr>
    </w:lvl>
    <w:lvl w:ilvl="3" w:tplc="B7280D12" w:tentative="1">
      <w:start w:val="1"/>
      <w:numFmt w:val="bullet"/>
      <w:lvlText w:val="•"/>
      <w:lvlJc w:val="left"/>
      <w:pPr>
        <w:tabs>
          <w:tab w:val="num" w:pos="2880"/>
        </w:tabs>
        <w:ind w:left="2880" w:hanging="360"/>
      </w:pPr>
      <w:rPr>
        <w:rFonts w:ascii="Times New Roman" w:hAnsi="Times New Roman" w:hint="default"/>
      </w:rPr>
    </w:lvl>
    <w:lvl w:ilvl="4" w:tplc="CE54254E" w:tentative="1">
      <w:start w:val="1"/>
      <w:numFmt w:val="bullet"/>
      <w:lvlText w:val="•"/>
      <w:lvlJc w:val="left"/>
      <w:pPr>
        <w:tabs>
          <w:tab w:val="num" w:pos="3600"/>
        </w:tabs>
        <w:ind w:left="3600" w:hanging="360"/>
      </w:pPr>
      <w:rPr>
        <w:rFonts w:ascii="Times New Roman" w:hAnsi="Times New Roman" w:hint="default"/>
      </w:rPr>
    </w:lvl>
    <w:lvl w:ilvl="5" w:tplc="85D48ED2" w:tentative="1">
      <w:start w:val="1"/>
      <w:numFmt w:val="bullet"/>
      <w:lvlText w:val="•"/>
      <w:lvlJc w:val="left"/>
      <w:pPr>
        <w:tabs>
          <w:tab w:val="num" w:pos="4320"/>
        </w:tabs>
        <w:ind w:left="4320" w:hanging="360"/>
      </w:pPr>
      <w:rPr>
        <w:rFonts w:ascii="Times New Roman" w:hAnsi="Times New Roman" w:hint="default"/>
      </w:rPr>
    </w:lvl>
    <w:lvl w:ilvl="6" w:tplc="B98A608A" w:tentative="1">
      <w:start w:val="1"/>
      <w:numFmt w:val="bullet"/>
      <w:lvlText w:val="•"/>
      <w:lvlJc w:val="left"/>
      <w:pPr>
        <w:tabs>
          <w:tab w:val="num" w:pos="5040"/>
        </w:tabs>
        <w:ind w:left="5040" w:hanging="360"/>
      </w:pPr>
      <w:rPr>
        <w:rFonts w:ascii="Times New Roman" w:hAnsi="Times New Roman" w:hint="default"/>
      </w:rPr>
    </w:lvl>
    <w:lvl w:ilvl="7" w:tplc="043822B6" w:tentative="1">
      <w:start w:val="1"/>
      <w:numFmt w:val="bullet"/>
      <w:lvlText w:val="•"/>
      <w:lvlJc w:val="left"/>
      <w:pPr>
        <w:tabs>
          <w:tab w:val="num" w:pos="5760"/>
        </w:tabs>
        <w:ind w:left="5760" w:hanging="360"/>
      </w:pPr>
      <w:rPr>
        <w:rFonts w:ascii="Times New Roman" w:hAnsi="Times New Roman" w:hint="default"/>
      </w:rPr>
    </w:lvl>
    <w:lvl w:ilvl="8" w:tplc="2CEEFD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5AC52BF"/>
    <w:multiLevelType w:val="hybridMultilevel"/>
    <w:tmpl w:val="4976903E"/>
    <w:lvl w:ilvl="0" w:tplc="0FCEB166">
      <w:start w:val="1"/>
      <w:numFmt w:val="bullet"/>
      <w:lvlText w:val="•"/>
      <w:lvlJc w:val="left"/>
      <w:pPr>
        <w:tabs>
          <w:tab w:val="num" w:pos="720"/>
        </w:tabs>
        <w:ind w:left="720" w:hanging="360"/>
      </w:pPr>
      <w:rPr>
        <w:rFonts w:ascii="Times New Roman" w:hAnsi="Times New Roman" w:hint="default"/>
      </w:rPr>
    </w:lvl>
    <w:lvl w:ilvl="1" w:tplc="26C23A72" w:tentative="1">
      <w:start w:val="1"/>
      <w:numFmt w:val="bullet"/>
      <w:lvlText w:val="•"/>
      <w:lvlJc w:val="left"/>
      <w:pPr>
        <w:tabs>
          <w:tab w:val="num" w:pos="1440"/>
        </w:tabs>
        <w:ind w:left="1440" w:hanging="360"/>
      </w:pPr>
      <w:rPr>
        <w:rFonts w:ascii="Times New Roman" w:hAnsi="Times New Roman" w:hint="default"/>
      </w:rPr>
    </w:lvl>
    <w:lvl w:ilvl="2" w:tplc="9BE87C62" w:tentative="1">
      <w:start w:val="1"/>
      <w:numFmt w:val="bullet"/>
      <w:lvlText w:val="•"/>
      <w:lvlJc w:val="left"/>
      <w:pPr>
        <w:tabs>
          <w:tab w:val="num" w:pos="2160"/>
        </w:tabs>
        <w:ind w:left="2160" w:hanging="360"/>
      </w:pPr>
      <w:rPr>
        <w:rFonts w:ascii="Times New Roman" w:hAnsi="Times New Roman" w:hint="default"/>
      </w:rPr>
    </w:lvl>
    <w:lvl w:ilvl="3" w:tplc="2E76AA34" w:tentative="1">
      <w:start w:val="1"/>
      <w:numFmt w:val="bullet"/>
      <w:lvlText w:val="•"/>
      <w:lvlJc w:val="left"/>
      <w:pPr>
        <w:tabs>
          <w:tab w:val="num" w:pos="2880"/>
        </w:tabs>
        <w:ind w:left="2880" w:hanging="360"/>
      </w:pPr>
      <w:rPr>
        <w:rFonts w:ascii="Times New Roman" w:hAnsi="Times New Roman" w:hint="default"/>
      </w:rPr>
    </w:lvl>
    <w:lvl w:ilvl="4" w:tplc="15CE072E" w:tentative="1">
      <w:start w:val="1"/>
      <w:numFmt w:val="bullet"/>
      <w:lvlText w:val="•"/>
      <w:lvlJc w:val="left"/>
      <w:pPr>
        <w:tabs>
          <w:tab w:val="num" w:pos="3600"/>
        </w:tabs>
        <w:ind w:left="3600" w:hanging="360"/>
      </w:pPr>
      <w:rPr>
        <w:rFonts w:ascii="Times New Roman" w:hAnsi="Times New Roman" w:hint="default"/>
      </w:rPr>
    </w:lvl>
    <w:lvl w:ilvl="5" w:tplc="E7C62D36" w:tentative="1">
      <w:start w:val="1"/>
      <w:numFmt w:val="bullet"/>
      <w:lvlText w:val="•"/>
      <w:lvlJc w:val="left"/>
      <w:pPr>
        <w:tabs>
          <w:tab w:val="num" w:pos="4320"/>
        </w:tabs>
        <w:ind w:left="4320" w:hanging="360"/>
      </w:pPr>
      <w:rPr>
        <w:rFonts w:ascii="Times New Roman" w:hAnsi="Times New Roman" w:hint="default"/>
      </w:rPr>
    </w:lvl>
    <w:lvl w:ilvl="6" w:tplc="B99295D6" w:tentative="1">
      <w:start w:val="1"/>
      <w:numFmt w:val="bullet"/>
      <w:lvlText w:val="•"/>
      <w:lvlJc w:val="left"/>
      <w:pPr>
        <w:tabs>
          <w:tab w:val="num" w:pos="5040"/>
        </w:tabs>
        <w:ind w:left="5040" w:hanging="360"/>
      </w:pPr>
      <w:rPr>
        <w:rFonts w:ascii="Times New Roman" w:hAnsi="Times New Roman" w:hint="default"/>
      </w:rPr>
    </w:lvl>
    <w:lvl w:ilvl="7" w:tplc="BF662D1A" w:tentative="1">
      <w:start w:val="1"/>
      <w:numFmt w:val="bullet"/>
      <w:lvlText w:val="•"/>
      <w:lvlJc w:val="left"/>
      <w:pPr>
        <w:tabs>
          <w:tab w:val="num" w:pos="5760"/>
        </w:tabs>
        <w:ind w:left="5760" w:hanging="360"/>
      </w:pPr>
      <w:rPr>
        <w:rFonts w:ascii="Times New Roman" w:hAnsi="Times New Roman" w:hint="default"/>
      </w:rPr>
    </w:lvl>
    <w:lvl w:ilvl="8" w:tplc="914C894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B5739B4"/>
    <w:multiLevelType w:val="hybridMultilevel"/>
    <w:tmpl w:val="D2F24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72258"/>
    <w:multiLevelType w:val="hybridMultilevel"/>
    <w:tmpl w:val="9CD88DF0"/>
    <w:lvl w:ilvl="0" w:tplc="C9DCB6B0">
      <w:start w:val="1"/>
      <w:numFmt w:val="bullet"/>
      <w:lvlText w:val="•"/>
      <w:lvlJc w:val="left"/>
      <w:pPr>
        <w:tabs>
          <w:tab w:val="num" w:pos="720"/>
        </w:tabs>
        <w:ind w:left="720" w:hanging="360"/>
      </w:pPr>
      <w:rPr>
        <w:rFonts w:ascii="Times New Roman" w:hAnsi="Times New Roman" w:hint="default"/>
      </w:rPr>
    </w:lvl>
    <w:lvl w:ilvl="1" w:tplc="F486689C" w:tentative="1">
      <w:start w:val="1"/>
      <w:numFmt w:val="bullet"/>
      <w:lvlText w:val="•"/>
      <w:lvlJc w:val="left"/>
      <w:pPr>
        <w:tabs>
          <w:tab w:val="num" w:pos="1440"/>
        </w:tabs>
        <w:ind w:left="1440" w:hanging="360"/>
      </w:pPr>
      <w:rPr>
        <w:rFonts w:ascii="Times New Roman" w:hAnsi="Times New Roman" w:hint="default"/>
      </w:rPr>
    </w:lvl>
    <w:lvl w:ilvl="2" w:tplc="BF3048F6" w:tentative="1">
      <w:start w:val="1"/>
      <w:numFmt w:val="bullet"/>
      <w:lvlText w:val="•"/>
      <w:lvlJc w:val="left"/>
      <w:pPr>
        <w:tabs>
          <w:tab w:val="num" w:pos="2160"/>
        </w:tabs>
        <w:ind w:left="2160" w:hanging="360"/>
      </w:pPr>
      <w:rPr>
        <w:rFonts w:ascii="Times New Roman" w:hAnsi="Times New Roman" w:hint="default"/>
      </w:rPr>
    </w:lvl>
    <w:lvl w:ilvl="3" w:tplc="75D29868" w:tentative="1">
      <w:start w:val="1"/>
      <w:numFmt w:val="bullet"/>
      <w:lvlText w:val="•"/>
      <w:lvlJc w:val="left"/>
      <w:pPr>
        <w:tabs>
          <w:tab w:val="num" w:pos="2880"/>
        </w:tabs>
        <w:ind w:left="2880" w:hanging="360"/>
      </w:pPr>
      <w:rPr>
        <w:rFonts w:ascii="Times New Roman" w:hAnsi="Times New Roman" w:hint="default"/>
      </w:rPr>
    </w:lvl>
    <w:lvl w:ilvl="4" w:tplc="53C64B20" w:tentative="1">
      <w:start w:val="1"/>
      <w:numFmt w:val="bullet"/>
      <w:lvlText w:val="•"/>
      <w:lvlJc w:val="left"/>
      <w:pPr>
        <w:tabs>
          <w:tab w:val="num" w:pos="3600"/>
        </w:tabs>
        <w:ind w:left="3600" w:hanging="360"/>
      </w:pPr>
      <w:rPr>
        <w:rFonts w:ascii="Times New Roman" w:hAnsi="Times New Roman" w:hint="default"/>
      </w:rPr>
    </w:lvl>
    <w:lvl w:ilvl="5" w:tplc="94F2AB2C" w:tentative="1">
      <w:start w:val="1"/>
      <w:numFmt w:val="bullet"/>
      <w:lvlText w:val="•"/>
      <w:lvlJc w:val="left"/>
      <w:pPr>
        <w:tabs>
          <w:tab w:val="num" w:pos="4320"/>
        </w:tabs>
        <w:ind w:left="4320" w:hanging="360"/>
      </w:pPr>
      <w:rPr>
        <w:rFonts w:ascii="Times New Roman" w:hAnsi="Times New Roman" w:hint="default"/>
      </w:rPr>
    </w:lvl>
    <w:lvl w:ilvl="6" w:tplc="21168F50" w:tentative="1">
      <w:start w:val="1"/>
      <w:numFmt w:val="bullet"/>
      <w:lvlText w:val="•"/>
      <w:lvlJc w:val="left"/>
      <w:pPr>
        <w:tabs>
          <w:tab w:val="num" w:pos="5040"/>
        </w:tabs>
        <w:ind w:left="5040" w:hanging="360"/>
      </w:pPr>
      <w:rPr>
        <w:rFonts w:ascii="Times New Roman" w:hAnsi="Times New Roman" w:hint="default"/>
      </w:rPr>
    </w:lvl>
    <w:lvl w:ilvl="7" w:tplc="9B021A2E" w:tentative="1">
      <w:start w:val="1"/>
      <w:numFmt w:val="bullet"/>
      <w:lvlText w:val="•"/>
      <w:lvlJc w:val="left"/>
      <w:pPr>
        <w:tabs>
          <w:tab w:val="num" w:pos="5760"/>
        </w:tabs>
        <w:ind w:left="5760" w:hanging="360"/>
      </w:pPr>
      <w:rPr>
        <w:rFonts w:ascii="Times New Roman" w:hAnsi="Times New Roman" w:hint="default"/>
      </w:rPr>
    </w:lvl>
    <w:lvl w:ilvl="8" w:tplc="9FEE1F7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0C21DB2"/>
    <w:multiLevelType w:val="hybridMultilevel"/>
    <w:tmpl w:val="FA3A4E0A"/>
    <w:lvl w:ilvl="0" w:tplc="26AE40CE">
      <w:start w:val="1"/>
      <w:numFmt w:val="bullet"/>
      <w:lvlText w:val="•"/>
      <w:lvlJc w:val="left"/>
      <w:pPr>
        <w:tabs>
          <w:tab w:val="num" w:pos="720"/>
        </w:tabs>
        <w:ind w:left="720" w:hanging="360"/>
      </w:pPr>
      <w:rPr>
        <w:rFonts w:ascii="Times New Roman" w:hAnsi="Times New Roman" w:hint="default"/>
      </w:rPr>
    </w:lvl>
    <w:lvl w:ilvl="1" w:tplc="B2A6030C" w:tentative="1">
      <w:start w:val="1"/>
      <w:numFmt w:val="bullet"/>
      <w:lvlText w:val="•"/>
      <w:lvlJc w:val="left"/>
      <w:pPr>
        <w:tabs>
          <w:tab w:val="num" w:pos="1440"/>
        </w:tabs>
        <w:ind w:left="1440" w:hanging="360"/>
      </w:pPr>
      <w:rPr>
        <w:rFonts w:ascii="Times New Roman" w:hAnsi="Times New Roman" w:hint="default"/>
      </w:rPr>
    </w:lvl>
    <w:lvl w:ilvl="2" w:tplc="1D4A08BE" w:tentative="1">
      <w:start w:val="1"/>
      <w:numFmt w:val="bullet"/>
      <w:lvlText w:val="•"/>
      <w:lvlJc w:val="left"/>
      <w:pPr>
        <w:tabs>
          <w:tab w:val="num" w:pos="2160"/>
        </w:tabs>
        <w:ind w:left="2160" w:hanging="360"/>
      </w:pPr>
      <w:rPr>
        <w:rFonts w:ascii="Times New Roman" w:hAnsi="Times New Roman" w:hint="default"/>
      </w:rPr>
    </w:lvl>
    <w:lvl w:ilvl="3" w:tplc="CF602A04" w:tentative="1">
      <w:start w:val="1"/>
      <w:numFmt w:val="bullet"/>
      <w:lvlText w:val="•"/>
      <w:lvlJc w:val="left"/>
      <w:pPr>
        <w:tabs>
          <w:tab w:val="num" w:pos="2880"/>
        </w:tabs>
        <w:ind w:left="2880" w:hanging="360"/>
      </w:pPr>
      <w:rPr>
        <w:rFonts w:ascii="Times New Roman" w:hAnsi="Times New Roman" w:hint="default"/>
      </w:rPr>
    </w:lvl>
    <w:lvl w:ilvl="4" w:tplc="2FC03A38" w:tentative="1">
      <w:start w:val="1"/>
      <w:numFmt w:val="bullet"/>
      <w:lvlText w:val="•"/>
      <w:lvlJc w:val="left"/>
      <w:pPr>
        <w:tabs>
          <w:tab w:val="num" w:pos="3600"/>
        </w:tabs>
        <w:ind w:left="3600" w:hanging="360"/>
      </w:pPr>
      <w:rPr>
        <w:rFonts w:ascii="Times New Roman" w:hAnsi="Times New Roman" w:hint="default"/>
      </w:rPr>
    </w:lvl>
    <w:lvl w:ilvl="5" w:tplc="D5E442D8" w:tentative="1">
      <w:start w:val="1"/>
      <w:numFmt w:val="bullet"/>
      <w:lvlText w:val="•"/>
      <w:lvlJc w:val="left"/>
      <w:pPr>
        <w:tabs>
          <w:tab w:val="num" w:pos="4320"/>
        </w:tabs>
        <w:ind w:left="4320" w:hanging="360"/>
      </w:pPr>
      <w:rPr>
        <w:rFonts w:ascii="Times New Roman" w:hAnsi="Times New Roman" w:hint="default"/>
      </w:rPr>
    </w:lvl>
    <w:lvl w:ilvl="6" w:tplc="D61EC7C2" w:tentative="1">
      <w:start w:val="1"/>
      <w:numFmt w:val="bullet"/>
      <w:lvlText w:val="•"/>
      <w:lvlJc w:val="left"/>
      <w:pPr>
        <w:tabs>
          <w:tab w:val="num" w:pos="5040"/>
        </w:tabs>
        <w:ind w:left="5040" w:hanging="360"/>
      </w:pPr>
      <w:rPr>
        <w:rFonts w:ascii="Times New Roman" w:hAnsi="Times New Roman" w:hint="default"/>
      </w:rPr>
    </w:lvl>
    <w:lvl w:ilvl="7" w:tplc="F69C895C" w:tentative="1">
      <w:start w:val="1"/>
      <w:numFmt w:val="bullet"/>
      <w:lvlText w:val="•"/>
      <w:lvlJc w:val="left"/>
      <w:pPr>
        <w:tabs>
          <w:tab w:val="num" w:pos="5760"/>
        </w:tabs>
        <w:ind w:left="5760" w:hanging="360"/>
      </w:pPr>
      <w:rPr>
        <w:rFonts w:ascii="Times New Roman" w:hAnsi="Times New Roman" w:hint="default"/>
      </w:rPr>
    </w:lvl>
    <w:lvl w:ilvl="8" w:tplc="EEFE357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5"/>
  </w:num>
  <w:num w:numId="3">
    <w:abstractNumId w:val="7"/>
  </w:num>
  <w:num w:numId="4">
    <w:abstractNumId w:val="8"/>
  </w:num>
  <w:num w:numId="5">
    <w:abstractNumId w:val="1"/>
  </w:num>
  <w:num w:numId="6">
    <w:abstractNumId w:val="16"/>
  </w:num>
  <w:num w:numId="7">
    <w:abstractNumId w:val="0"/>
  </w:num>
  <w:num w:numId="8">
    <w:abstractNumId w:val="9"/>
  </w:num>
  <w:num w:numId="9">
    <w:abstractNumId w:val="11"/>
  </w:num>
  <w:num w:numId="10">
    <w:abstractNumId w:val="2"/>
  </w:num>
  <w:num w:numId="11">
    <w:abstractNumId w:val="6"/>
  </w:num>
  <w:num w:numId="12">
    <w:abstractNumId w:val="14"/>
  </w:num>
  <w:num w:numId="13">
    <w:abstractNumId w:val="13"/>
  </w:num>
  <w:num w:numId="14">
    <w:abstractNumId w:val="15"/>
  </w:num>
  <w:num w:numId="15">
    <w:abstractNumId w:val="4"/>
  </w:num>
  <w:num w:numId="16">
    <w:abstractNumId w:val="12"/>
  </w:num>
  <w:num w:numId="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AE"/>
    <w:rsid w:val="00033098"/>
    <w:rsid w:val="00034768"/>
    <w:rsid w:val="000366BB"/>
    <w:rsid w:val="00080928"/>
    <w:rsid w:val="00083ACB"/>
    <w:rsid w:val="00083C7F"/>
    <w:rsid w:val="000A5C25"/>
    <w:rsid w:val="000F4B6A"/>
    <w:rsid w:val="001023D1"/>
    <w:rsid w:val="00127A84"/>
    <w:rsid w:val="00147C60"/>
    <w:rsid w:val="00160FFC"/>
    <w:rsid w:val="001837AA"/>
    <w:rsid w:val="00184D67"/>
    <w:rsid w:val="001866E9"/>
    <w:rsid w:val="00190C68"/>
    <w:rsid w:val="001975FA"/>
    <w:rsid w:val="001A3477"/>
    <w:rsid w:val="001A3CBC"/>
    <w:rsid w:val="001A63A0"/>
    <w:rsid w:val="001B031D"/>
    <w:rsid w:val="001C4CB0"/>
    <w:rsid w:val="001E5292"/>
    <w:rsid w:val="001E7A32"/>
    <w:rsid w:val="001F4FC6"/>
    <w:rsid w:val="002074A4"/>
    <w:rsid w:val="00221373"/>
    <w:rsid w:val="00222CB6"/>
    <w:rsid w:val="0024142B"/>
    <w:rsid w:val="00260246"/>
    <w:rsid w:val="00262CDE"/>
    <w:rsid w:val="002877AB"/>
    <w:rsid w:val="002A5A66"/>
    <w:rsid w:val="002B68C5"/>
    <w:rsid w:val="002B74B9"/>
    <w:rsid w:val="002E3458"/>
    <w:rsid w:val="002F3B1A"/>
    <w:rsid w:val="00312CAE"/>
    <w:rsid w:val="00313DA5"/>
    <w:rsid w:val="00330EF1"/>
    <w:rsid w:val="003363C1"/>
    <w:rsid w:val="00354D20"/>
    <w:rsid w:val="0036090C"/>
    <w:rsid w:val="00370C07"/>
    <w:rsid w:val="003A5D90"/>
    <w:rsid w:val="003E04E9"/>
    <w:rsid w:val="003E1541"/>
    <w:rsid w:val="003E5E9E"/>
    <w:rsid w:val="003F7DF2"/>
    <w:rsid w:val="004025DB"/>
    <w:rsid w:val="00412EB0"/>
    <w:rsid w:val="00416A02"/>
    <w:rsid w:val="004250AB"/>
    <w:rsid w:val="00453F61"/>
    <w:rsid w:val="00470DCD"/>
    <w:rsid w:val="0048783D"/>
    <w:rsid w:val="00496C37"/>
    <w:rsid w:val="004A5340"/>
    <w:rsid w:val="004B0DF3"/>
    <w:rsid w:val="004B372F"/>
    <w:rsid w:val="004F4833"/>
    <w:rsid w:val="004F560D"/>
    <w:rsid w:val="00522AC7"/>
    <w:rsid w:val="00523D5E"/>
    <w:rsid w:val="00551F79"/>
    <w:rsid w:val="005843FA"/>
    <w:rsid w:val="00584473"/>
    <w:rsid w:val="00596BC4"/>
    <w:rsid w:val="005A03A7"/>
    <w:rsid w:val="005C59C4"/>
    <w:rsid w:val="005E09F8"/>
    <w:rsid w:val="0063436F"/>
    <w:rsid w:val="00636FC1"/>
    <w:rsid w:val="006515A3"/>
    <w:rsid w:val="00660EFD"/>
    <w:rsid w:val="006624CB"/>
    <w:rsid w:val="006A20A4"/>
    <w:rsid w:val="006B7F8E"/>
    <w:rsid w:val="006D0B22"/>
    <w:rsid w:val="006E5EA5"/>
    <w:rsid w:val="006F2017"/>
    <w:rsid w:val="00703A70"/>
    <w:rsid w:val="00713787"/>
    <w:rsid w:val="00714F3D"/>
    <w:rsid w:val="007236BE"/>
    <w:rsid w:val="0073416A"/>
    <w:rsid w:val="0075200D"/>
    <w:rsid w:val="00752419"/>
    <w:rsid w:val="007970C2"/>
    <w:rsid w:val="007B6D58"/>
    <w:rsid w:val="007E011B"/>
    <w:rsid w:val="0084704F"/>
    <w:rsid w:val="00850045"/>
    <w:rsid w:val="008504E8"/>
    <w:rsid w:val="00857A1C"/>
    <w:rsid w:val="00886561"/>
    <w:rsid w:val="00895B82"/>
    <w:rsid w:val="008D5929"/>
    <w:rsid w:val="008F265C"/>
    <w:rsid w:val="009052B6"/>
    <w:rsid w:val="00917333"/>
    <w:rsid w:val="00921580"/>
    <w:rsid w:val="009479FD"/>
    <w:rsid w:val="00955781"/>
    <w:rsid w:val="009623DD"/>
    <w:rsid w:val="0096461C"/>
    <w:rsid w:val="009A1628"/>
    <w:rsid w:val="009A2588"/>
    <w:rsid w:val="009C042A"/>
    <w:rsid w:val="009D13E8"/>
    <w:rsid w:val="009E7BCF"/>
    <w:rsid w:val="00A11894"/>
    <w:rsid w:val="00A3399E"/>
    <w:rsid w:val="00A35309"/>
    <w:rsid w:val="00A46D13"/>
    <w:rsid w:val="00A9106B"/>
    <w:rsid w:val="00A92002"/>
    <w:rsid w:val="00AB474B"/>
    <w:rsid w:val="00AE4174"/>
    <w:rsid w:val="00B00D31"/>
    <w:rsid w:val="00B267CA"/>
    <w:rsid w:val="00B32B26"/>
    <w:rsid w:val="00B603F2"/>
    <w:rsid w:val="00B80C54"/>
    <w:rsid w:val="00B92538"/>
    <w:rsid w:val="00BA7A4B"/>
    <w:rsid w:val="00BB2A87"/>
    <w:rsid w:val="00BC6330"/>
    <w:rsid w:val="00BD68A3"/>
    <w:rsid w:val="00BF241C"/>
    <w:rsid w:val="00C17973"/>
    <w:rsid w:val="00C207C8"/>
    <w:rsid w:val="00C33837"/>
    <w:rsid w:val="00C50D91"/>
    <w:rsid w:val="00C6468E"/>
    <w:rsid w:val="00C811AF"/>
    <w:rsid w:val="00CB4DFB"/>
    <w:rsid w:val="00CC5C04"/>
    <w:rsid w:val="00CC7F61"/>
    <w:rsid w:val="00CD1C83"/>
    <w:rsid w:val="00CE0865"/>
    <w:rsid w:val="00CE3F2E"/>
    <w:rsid w:val="00CF3C22"/>
    <w:rsid w:val="00D2362A"/>
    <w:rsid w:val="00D24C43"/>
    <w:rsid w:val="00D35527"/>
    <w:rsid w:val="00DA0DE8"/>
    <w:rsid w:val="00DB1B78"/>
    <w:rsid w:val="00DB5DFF"/>
    <w:rsid w:val="00DD1E61"/>
    <w:rsid w:val="00DD3547"/>
    <w:rsid w:val="00DF1E11"/>
    <w:rsid w:val="00E27EC3"/>
    <w:rsid w:val="00E375EA"/>
    <w:rsid w:val="00E376BB"/>
    <w:rsid w:val="00E405FC"/>
    <w:rsid w:val="00E8432D"/>
    <w:rsid w:val="00E87727"/>
    <w:rsid w:val="00E93D88"/>
    <w:rsid w:val="00ED207E"/>
    <w:rsid w:val="00ED6CE1"/>
    <w:rsid w:val="00EF0402"/>
    <w:rsid w:val="00F150C9"/>
    <w:rsid w:val="00F41C5A"/>
    <w:rsid w:val="00F44583"/>
    <w:rsid w:val="00F44D86"/>
    <w:rsid w:val="00F76289"/>
    <w:rsid w:val="00F80839"/>
    <w:rsid w:val="00FB1AA1"/>
    <w:rsid w:val="00FC1EBF"/>
    <w:rsid w:val="00FC3D03"/>
    <w:rsid w:val="00FC439D"/>
    <w:rsid w:val="00FD011E"/>
    <w:rsid w:val="00FE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270830"/>
  <w15:docId w15:val="{301673E9-31DB-42CD-9211-8FCDFED2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F61"/>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53F61"/>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453F61"/>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453F61"/>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453F61"/>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453F61"/>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453F61"/>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453F61"/>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453F61"/>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453F61"/>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453F61"/>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ListParagraph">
    <w:name w:val="List Paragraph"/>
    <w:basedOn w:val="Normal"/>
    <w:uiPriority w:val="34"/>
    <w:qFormat/>
    <w:rsid w:val="000366BB"/>
    <w:pPr>
      <w:ind w:left="720"/>
      <w:contextualSpacing/>
    </w:pPr>
  </w:style>
  <w:style w:type="paragraph" w:styleId="NormalWeb">
    <w:name w:val="Normal (Web)"/>
    <w:basedOn w:val="Normal"/>
    <w:uiPriority w:val="99"/>
    <w:unhideWhenUsed/>
    <w:rsid w:val="006624CB"/>
    <w:pPr>
      <w:widowControl/>
      <w:autoSpaceDE/>
      <w:autoSpaceDN/>
      <w:adjustRightInd/>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E375EA"/>
    <w:pPr>
      <w:tabs>
        <w:tab w:val="center" w:pos="4680"/>
        <w:tab w:val="right" w:pos="9360"/>
      </w:tabs>
    </w:pPr>
  </w:style>
  <w:style w:type="character" w:customStyle="1" w:styleId="HeaderChar">
    <w:name w:val="Header Char"/>
    <w:basedOn w:val="DefaultParagraphFont"/>
    <w:link w:val="Header"/>
    <w:uiPriority w:val="99"/>
    <w:rsid w:val="00E375EA"/>
    <w:rPr>
      <w:rFonts w:ascii="Times New Roman" w:hAnsi="Times New Roman"/>
      <w:sz w:val="20"/>
      <w:szCs w:val="20"/>
    </w:rPr>
  </w:style>
  <w:style w:type="paragraph" w:styleId="Footer">
    <w:name w:val="footer"/>
    <w:basedOn w:val="Normal"/>
    <w:link w:val="FooterChar"/>
    <w:uiPriority w:val="99"/>
    <w:unhideWhenUsed/>
    <w:rsid w:val="00E375EA"/>
    <w:pPr>
      <w:tabs>
        <w:tab w:val="center" w:pos="4680"/>
        <w:tab w:val="right" w:pos="9360"/>
      </w:tabs>
    </w:pPr>
  </w:style>
  <w:style w:type="character" w:customStyle="1" w:styleId="FooterChar">
    <w:name w:val="Footer Char"/>
    <w:basedOn w:val="DefaultParagraphFont"/>
    <w:link w:val="Footer"/>
    <w:uiPriority w:val="99"/>
    <w:rsid w:val="00E375EA"/>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051">
      <w:bodyDiv w:val="1"/>
      <w:marLeft w:val="0"/>
      <w:marRight w:val="0"/>
      <w:marTop w:val="0"/>
      <w:marBottom w:val="0"/>
      <w:divBdr>
        <w:top w:val="none" w:sz="0" w:space="0" w:color="auto"/>
        <w:left w:val="none" w:sz="0" w:space="0" w:color="auto"/>
        <w:bottom w:val="none" w:sz="0" w:space="0" w:color="auto"/>
        <w:right w:val="none" w:sz="0" w:space="0" w:color="auto"/>
      </w:divBdr>
    </w:div>
    <w:div w:id="44840153">
      <w:bodyDiv w:val="1"/>
      <w:marLeft w:val="0"/>
      <w:marRight w:val="0"/>
      <w:marTop w:val="0"/>
      <w:marBottom w:val="0"/>
      <w:divBdr>
        <w:top w:val="none" w:sz="0" w:space="0" w:color="auto"/>
        <w:left w:val="none" w:sz="0" w:space="0" w:color="auto"/>
        <w:bottom w:val="none" w:sz="0" w:space="0" w:color="auto"/>
        <w:right w:val="none" w:sz="0" w:space="0" w:color="auto"/>
      </w:divBdr>
    </w:div>
    <w:div w:id="144473864">
      <w:bodyDiv w:val="1"/>
      <w:marLeft w:val="0"/>
      <w:marRight w:val="0"/>
      <w:marTop w:val="0"/>
      <w:marBottom w:val="0"/>
      <w:divBdr>
        <w:top w:val="none" w:sz="0" w:space="0" w:color="auto"/>
        <w:left w:val="none" w:sz="0" w:space="0" w:color="auto"/>
        <w:bottom w:val="none" w:sz="0" w:space="0" w:color="auto"/>
        <w:right w:val="none" w:sz="0" w:space="0" w:color="auto"/>
      </w:divBdr>
      <w:divsChild>
        <w:div w:id="310987503">
          <w:marLeft w:val="965"/>
          <w:marRight w:val="0"/>
          <w:marTop w:val="0"/>
          <w:marBottom w:val="0"/>
          <w:divBdr>
            <w:top w:val="none" w:sz="0" w:space="0" w:color="auto"/>
            <w:left w:val="none" w:sz="0" w:space="0" w:color="auto"/>
            <w:bottom w:val="none" w:sz="0" w:space="0" w:color="auto"/>
            <w:right w:val="none" w:sz="0" w:space="0" w:color="auto"/>
          </w:divBdr>
        </w:div>
        <w:div w:id="1050109316">
          <w:marLeft w:val="965"/>
          <w:marRight w:val="0"/>
          <w:marTop w:val="0"/>
          <w:marBottom w:val="0"/>
          <w:divBdr>
            <w:top w:val="none" w:sz="0" w:space="0" w:color="auto"/>
            <w:left w:val="none" w:sz="0" w:space="0" w:color="auto"/>
            <w:bottom w:val="none" w:sz="0" w:space="0" w:color="auto"/>
            <w:right w:val="none" w:sz="0" w:space="0" w:color="auto"/>
          </w:divBdr>
        </w:div>
        <w:div w:id="1276669176">
          <w:marLeft w:val="965"/>
          <w:marRight w:val="0"/>
          <w:marTop w:val="0"/>
          <w:marBottom w:val="0"/>
          <w:divBdr>
            <w:top w:val="none" w:sz="0" w:space="0" w:color="auto"/>
            <w:left w:val="none" w:sz="0" w:space="0" w:color="auto"/>
            <w:bottom w:val="none" w:sz="0" w:space="0" w:color="auto"/>
            <w:right w:val="none" w:sz="0" w:space="0" w:color="auto"/>
          </w:divBdr>
        </w:div>
      </w:divsChild>
    </w:div>
    <w:div w:id="14944498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77">
          <w:marLeft w:val="965"/>
          <w:marRight w:val="0"/>
          <w:marTop w:val="86"/>
          <w:marBottom w:val="0"/>
          <w:divBdr>
            <w:top w:val="none" w:sz="0" w:space="0" w:color="auto"/>
            <w:left w:val="none" w:sz="0" w:space="0" w:color="auto"/>
            <w:bottom w:val="none" w:sz="0" w:space="0" w:color="auto"/>
            <w:right w:val="none" w:sz="0" w:space="0" w:color="auto"/>
          </w:divBdr>
        </w:div>
        <w:div w:id="2143574269">
          <w:marLeft w:val="965"/>
          <w:marRight w:val="0"/>
          <w:marTop w:val="86"/>
          <w:marBottom w:val="0"/>
          <w:divBdr>
            <w:top w:val="none" w:sz="0" w:space="0" w:color="auto"/>
            <w:left w:val="none" w:sz="0" w:space="0" w:color="auto"/>
            <w:bottom w:val="none" w:sz="0" w:space="0" w:color="auto"/>
            <w:right w:val="none" w:sz="0" w:space="0" w:color="auto"/>
          </w:divBdr>
        </w:div>
        <w:div w:id="285821235">
          <w:marLeft w:val="965"/>
          <w:marRight w:val="0"/>
          <w:marTop w:val="86"/>
          <w:marBottom w:val="0"/>
          <w:divBdr>
            <w:top w:val="none" w:sz="0" w:space="0" w:color="auto"/>
            <w:left w:val="none" w:sz="0" w:space="0" w:color="auto"/>
            <w:bottom w:val="none" w:sz="0" w:space="0" w:color="auto"/>
            <w:right w:val="none" w:sz="0" w:space="0" w:color="auto"/>
          </w:divBdr>
        </w:div>
        <w:div w:id="943804801">
          <w:marLeft w:val="965"/>
          <w:marRight w:val="0"/>
          <w:marTop w:val="86"/>
          <w:marBottom w:val="0"/>
          <w:divBdr>
            <w:top w:val="none" w:sz="0" w:space="0" w:color="auto"/>
            <w:left w:val="none" w:sz="0" w:space="0" w:color="auto"/>
            <w:bottom w:val="none" w:sz="0" w:space="0" w:color="auto"/>
            <w:right w:val="none" w:sz="0" w:space="0" w:color="auto"/>
          </w:divBdr>
        </w:div>
        <w:div w:id="1655717045">
          <w:marLeft w:val="965"/>
          <w:marRight w:val="0"/>
          <w:marTop w:val="86"/>
          <w:marBottom w:val="0"/>
          <w:divBdr>
            <w:top w:val="none" w:sz="0" w:space="0" w:color="auto"/>
            <w:left w:val="none" w:sz="0" w:space="0" w:color="auto"/>
            <w:bottom w:val="none" w:sz="0" w:space="0" w:color="auto"/>
            <w:right w:val="none" w:sz="0" w:space="0" w:color="auto"/>
          </w:divBdr>
        </w:div>
      </w:divsChild>
    </w:div>
    <w:div w:id="190345572">
      <w:bodyDiv w:val="1"/>
      <w:marLeft w:val="0"/>
      <w:marRight w:val="0"/>
      <w:marTop w:val="0"/>
      <w:marBottom w:val="0"/>
      <w:divBdr>
        <w:top w:val="none" w:sz="0" w:space="0" w:color="auto"/>
        <w:left w:val="none" w:sz="0" w:space="0" w:color="auto"/>
        <w:bottom w:val="none" w:sz="0" w:space="0" w:color="auto"/>
        <w:right w:val="none" w:sz="0" w:space="0" w:color="auto"/>
      </w:divBdr>
      <w:divsChild>
        <w:div w:id="9456274">
          <w:marLeft w:val="965"/>
          <w:marRight w:val="0"/>
          <w:marTop w:val="96"/>
          <w:marBottom w:val="0"/>
          <w:divBdr>
            <w:top w:val="none" w:sz="0" w:space="0" w:color="auto"/>
            <w:left w:val="none" w:sz="0" w:space="0" w:color="auto"/>
            <w:bottom w:val="none" w:sz="0" w:space="0" w:color="auto"/>
            <w:right w:val="none" w:sz="0" w:space="0" w:color="auto"/>
          </w:divBdr>
        </w:div>
        <w:div w:id="1760173138">
          <w:marLeft w:val="965"/>
          <w:marRight w:val="0"/>
          <w:marTop w:val="96"/>
          <w:marBottom w:val="0"/>
          <w:divBdr>
            <w:top w:val="none" w:sz="0" w:space="0" w:color="auto"/>
            <w:left w:val="none" w:sz="0" w:space="0" w:color="auto"/>
            <w:bottom w:val="none" w:sz="0" w:space="0" w:color="auto"/>
            <w:right w:val="none" w:sz="0" w:space="0" w:color="auto"/>
          </w:divBdr>
        </w:div>
      </w:divsChild>
    </w:div>
    <w:div w:id="193155103">
      <w:bodyDiv w:val="1"/>
      <w:marLeft w:val="0"/>
      <w:marRight w:val="0"/>
      <w:marTop w:val="0"/>
      <w:marBottom w:val="0"/>
      <w:divBdr>
        <w:top w:val="none" w:sz="0" w:space="0" w:color="auto"/>
        <w:left w:val="none" w:sz="0" w:space="0" w:color="auto"/>
        <w:bottom w:val="none" w:sz="0" w:space="0" w:color="auto"/>
        <w:right w:val="none" w:sz="0" w:space="0" w:color="auto"/>
      </w:divBdr>
      <w:divsChild>
        <w:div w:id="1969120899">
          <w:marLeft w:val="965"/>
          <w:marRight w:val="0"/>
          <w:marTop w:val="96"/>
          <w:marBottom w:val="0"/>
          <w:divBdr>
            <w:top w:val="none" w:sz="0" w:space="0" w:color="auto"/>
            <w:left w:val="none" w:sz="0" w:space="0" w:color="auto"/>
            <w:bottom w:val="none" w:sz="0" w:space="0" w:color="auto"/>
            <w:right w:val="none" w:sz="0" w:space="0" w:color="auto"/>
          </w:divBdr>
        </w:div>
        <w:div w:id="1595238958">
          <w:marLeft w:val="965"/>
          <w:marRight w:val="0"/>
          <w:marTop w:val="96"/>
          <w:marBottom w:val="0"/>
          <w:divBdr>
            <w:top w:val="none" w:sz="0" w:space="0" w:color="auto"/>
            <w:left w:val="none" w:sz="0" w:space="0" w:color="auto"/>
            <w:bottom w:val="none" w:sz="0" w:space="0" w:color="auto"/>
            <w:right w:val="none" w:sz="0" w:space="0" w:color="auto"/>
          </w:divBdr>
        </w:div>
        <w:div w:id="510412018">
          <w:marLeft w:val="965"/>
          <w:marRight w:val="0"/>
          <w:marTop w:val="96"/>
          <w:marBottom w:val="0"/>
          <w:divBdr>
            <w:top w:val="none" w:sz="0" w:space="0" w:color="auto"/>
            <w:left w:val="none" w:sz="0" w:space="0" w:color="auto"/>
            <w:bottom w:val="none" w:sz="0" w:space="0" w:color="auto"/>
            <w:right w:val="none" w:sz="0" w:space="0" w:color="auto"/>
          </w:divBdr>
        </w:div>
      </w:divsChild>
    </w:div>
    <w:div w:id="197205095">
      <w:bodyDiv w:val="1"/>
      <w:marLeft w:val="0"/>
      <w:marRight w:val="0"/>
      <w:marTop w:val="0"/>
      <w:marBottom w:val="0"/>
      <w:divBdr>
        <w:top w:val="none" w:sz="0" w:space="0" w:color="auto"/>
        <w:left w:val="none" w:sz="0" w:space="0" w:color="auto"/>
        <w:bottom w:val="none" w:sz="0" w:space="0" w:color="auto"/>
        <w:right w:val="none" w:sz="0" w:space="0" w:color="auto"/>
      </w:divBdr>
      <w:divsChild>
        <w:div w:id="1252153968">
          <w:marLeft w:val="965"/>
          <w:marRight w:val="0"/>
          <w:marTop w:val="96"/>
          <w:marBottom w:val="0"/>
          <w:divBdr>
            <w:top w:val="none" w:sz="0" w:space="0" w:color="auto"/>
            <w:left w:val="none" w:sz="0" w:space="0" w:color="auto"/>
            <w:bottom w:val="none" w:sz="0" w:space="0" w:color="auto"/>
            <w:right w:val="none" w:sz="0" w:space="0" w:color="auto"/>
          </w:divBdr>
        </w:div>
        <w:div w:id="1716390082">
          <w:marLeft w:val="965"/>
          <w:marRight w:val="0"/>
          <w:marTop w:val="96"/>
          <w:marBottom w:val="0"/>
          <w:divBdr>
            <w:top w:val="none" w:sz="0" w:space="0" w:color="auto"/>
            <w:left w:val="none" w:sz="0" w:space="0" w:color="auto"/>
            <w:bottom w:val="none" w:sz="0" w:space="0" w:color="auto"/>
            <w:right w:val="none" w:sz="0" w:space="0" w:color="auto"/>
          </w:divBdr>
        </w:div>
        <w:div w:id="1902017582">
          <w:marLeft w:val="965"/>
          <w:marRight w:val="0"/>
          <w:marTop w:val="96"/>
          <w:marBottom w:val="0"/>
          <w:divBdr>
            <w:top w:val="none" w:sz="0" w:space="0" w:color="auto"/>
            <w:left w:val="none" w:sz="0" w:space="0" w:color="auto"/>
            <w:bottom w:val="none" w:sz="0" w:space="0" w:color="auto"/>
            <w:right w:val="none" w:sz="0" w:space="0" w:color="auto"/>
          </w:divBdr>
        </w:div>
        <w:div w:id="943539358">
          <w:marLeft w:val="965"/>
          <w:marRight w:val="0"/>
          <w:marTop w:val="96"/>
          <w:marBottom w:val="0"/>
          <w:divBdr>
            <w:top w:val="none" w:sz="0" w:space="0" w:color="auto"/>
            <w:left w:val="none" w:sz="0" w:space="0" w:color="auto"/>
            <w:bottom w:val="none" w:sz="0" w:space="0" w:color="auto"/>
            <w:right w:val="none" w:sz="0" w:space="0" w:color="auto"/>
          </w:divBdr>
        </w:div>
      </w:divsChild>
    </w:div>
    <w:div w:id="214200160">
      <w:bodyDiv w:val="1"/>
      <w:marLeft w:val="0"/>
      <w:marRight w:val="0"/>
      <w:marTop w:val="0"/>
      <w:marBottom w:val="0"/>
      <w:divBdr>
        <w:top w:val="none" w:sz="0" w:space="0" w:color="auto"/>
        <w:left w:val="none" w:sz="0" w:space="0" w:color="auto"/>
        <w:bottom w:val="none" w:sz="0" w:space="0" w:color="auto"/>
        <w:right w:val="none" w:sz="0" w:space="0" w:color="auto"/>
      </w:divBdr>
      <w:divsChild>
        <w:div w:id="784615732">
          <w:marLeft w:val="0"/>
          <w:marRight w:val="0"/>
          <w:marTop w:val="134"/>
          <w:marBottom w:val="0"/>
          <w:divBdr>
            <w:top w:val="none" w:sz="0" w:space="0" w:color="auto"/>
            <w:left w:val="none" w:sz="0" w:space="0" w:color="auto"/>
            <w:bottom w:val="none" w:sz="0" w:space="0" w:color="auto"/>
            <w:right w:val="none" w:sz="0" w:space="0" w:color="auto"/>
          </w:divBdr>
        </w:div>
        <w:div w:id="1669556259">
          <w:marLeft w:val="0"/>
          <w:marRight w:val="0"/>
          <w:marTop w:val="134"/>
          <w:marBottom w:val="0"/>
          <w:divBdr>
            <w:top w:val="none" w:sz="0" w:space="0" w:color="auto"/>
            <w:left w:val="none" w:sz="0" w:space="0" w:color="auto"/>
            <w:bottom w:val="none" w:sz="0" w:space="0" w:color="auto"/>
            <w:right w:val="none" w:sz="0" w:space="0" w:color="auto"/>
          </w:divBdr>
        </w:div>
        <w:div w:id="24841479">
          <w:marLeft w:val="0"/>
          <w:marRight w:val="0"/>
          <w:marTop w:val="134"/>
          <w:marBottom w:val="0"/>
          <w:divBdr>
            <w:top w:val="none" w:sz="0" w:space="0" w:color="auto"/>
            <w:left w:val="none" w:sz="0" w:space="0" w:color="auto"/>
            <w:bottom w:val="none" w:sz="0" w:space="0" w:color="auto"/>
            <w:right w:val="none" w:sz="0" w:space="0" w:color="auto"/>
          </w:divBdr>
        </w:div>
        <w:div w:id="242840176">
          <w:marLeft w:val="0"/>
          <w:marRight w:val="0"/>
          <w:marTop w:val="134"/>
          <w:marBottom w:val="0"/>
          <w:divBdr>
            <w:top w:val="none" w:sz="0" w:space="0" w:color="auto"/>
            <w:left w:val="none" w:sz="0" w:space="0" w:color="auto"/>
            <w:bottom w:val="none" w:sz="0" w:space="0" w:color="auto"/>
            <w:right w:val="none" w:sz="0" w:space="0" w:color="auto"/>
          </w:divBdr>
        </w:div>
        <w:div w:id="1767069503">
          <w:marLeft w:val="0"/>
          <w:marRight w:val="0"/>
          <w:marTop w:val="134"/>
          <w:marBottom w:val="0"/>
          <w:divBdr>
            <w:top w:val="none" w:sz="0" w:space="0" w:color="auto"/>
            <w:left w:val="none" w:sz="0" w:space="0" w:color="auto"/>
            <w:bottom w:val="none" w:sz="0" w:space="0" w:color="auto"/>
            <w:right w:val="none" w:sz="0" w:space="0" w:color="auto"/>
          </w:divBdr>
        </w:div>
        <w:div w:id="108622922">
          <w:marLeft w:val="0"/>
          <w:marRight w:val="0"/>
          <w:marTop w:val="134"/>
          <w:marBottom w:val="0"/>
          <w:divBdr>
            <w:top w:val="none" w:sz="0" w:space="0" w:color="auto"/>
            <w:left w:val="none" w:sz="0" w:space="0" w:color="auto"/>
            <w:bottom w:val="none" w:sz="0" w:space="0" w:color="auto"/>
            <w:right w:val="none" w:sz="0" w:space="0" w:color="auto"/>
          </w:divBdr>
        </w:div>
        <w:div w:id="2099906287">
          <w:marLeft w:val="0"/>
          <w:marRight w:val="0"/>
          <w:marTop w:val="134"/>
          <w:marBottom w:val="0"/>
          <w:divBdr>
            <w:top w:val="none" w:sz="0" w:space="0" w:color="auto"/>
            <w:left w:val="none" w:sz="0" w:space="0" w:color="auto"/>
            <w:bottom w:val="none" w:sz="0" w:space="0" w:color="auto"/>
            <w:right w:val="none" w:sz="0" w:space="0" w:color="auto"/>
          </w:divBdr>
        </w:div>
      </w:divsChild>
    </w:div>
    <w:div w:id="364525585">
      <w:bodyDiv w:val="1"/>
      <w:marLeft w:val="0"/>
      <w:marRight w:val="0"/>
      <w:marTop w:val="0"/>
      <w:marBottom w:val="0"/>
      <w:divBdr>
        <w:top w:val="none" w:sz="0" w:space="0" w:color="auto"/>
        <w:left w:val="none" w:sz="0" w:space="0" w:color="auto"/>
        <w:bottom w:val="none" w:sz="0" w:space="0" w:color="auto"/>
        <w:right w:val="none" w:sz="0" w:space="0" w:color="auto"/>
      </w:divBdr>
      <w:divsChild>
        <w:div w:id="621152472">
          <w:marLeft w:val="965"/>
          <w:marRight w:val="0"/>
          <w:marTop w:val="86"/>
          <w:marBottom w:val="0"/>
          <w:divBdr>
            <w:top w:val="none" w:sz="0" w:space="0" w:color="auto"/>
            <w:left w:val="none" w:sz="0" w:space="0" w:color="auto"/>
            <w:bottom w:val="none" w:sz="0" w:space="0" w:color="auto"/>
            <w:right w:val="none" w:sz="0" w:space="0" w:color="auto"/>
          </w:divBdr>
        </w:div>
        <w:div w:id="632949134">
          <w:marLeft w:val="965"/>
          <w:marRight w:val="0"/>
          <w:marTop w:val="86"/>
          <w:marBottom w:val="0"/>
          <w:divBdr>
            <w:top w:val="none" w:sz="0" w:space="0" w:color="auto"/>
            <w:left w:val="none" w:sz="0" w:space="0" w:color="auto"/>
            <w:bottom w:val="none" w:sz="0" w:space="0" w:color="auto"/>
            <w:right w:val="none" w:sz="0" w:space="0" w:color="auto"/>
          </w:divBdr>
        </w:div>
      </w:divsChild>
    </w:div>
    <w:div w:id="364526856">
      <w:bodyDiv w:val="1"/>
      <w:marLeft w:val="0"/>
      <w:marRight w:val="0"/>
      <w:marTop w:val="0"/>
      <w:marBottom w:val="0"/>
      <w:divBdr>
        <w:top w:val="none" w:sz="0" w:space="0" w:color="auto"/>
        <w:left w:val="none" w:sz="0" w:space="0" w:color="auto"/>
        <w:bottom w:val="none" w:sz="0" w:space="0" w:color="auto"/>
        <w:right w:val="none" w:sz="0" w:space="0" w:color="auto"/>
      </w:divBdr>
      <w:divsChild>
        <w:div w:id="1091437009">
          <w:marLeft w:val="965"/>
          <w:marRight w:val="0"/>
          <w:marTop w:val="115"/>
          <w:marBottom w:val="0"/>
          <w:divBdr>
            <w:top w:val="none" w:sz="0" w:space="0" w:color="auto"/>
            <w:left w:val="none" w:sz="0" w:space="0" w:color="auto"/>
            <w:bottom w:val="none" w:sz="0" w:space="0" w:color="auto"/>
            <w:right w:val="none" w:sz="0" w:space="0" w:color="auto"/>
          </w:divBdr>
        </w:div>
        <w:div w:id="73283616">
          <w:marLeft w:val="965"/>
          <w:marRight w:val="0"/>
          <w:marTop w:val="115"/>
          <w:marBottom w:val="0"/>
          <w:divBdr>
            <w:top w:val="none" w:sz="0" w:space="0" w:color="auto"/>
            <w:left w:val="none" w:sz="0" w:space="0" w:color="auto"/>
            <w:bottom w:val="none" w:sz="0" w:space="0" w:color="auto"/>
            <w:right w:val="none" w:sz="0" w:space="0" w:color="auto"/>
          </w:divBdr>
        </w:div>
        <w:div w:id="1091582160">
          <w:marLeft w:val="965"/>
          <w:marRight w:val="0"/>
          <w:marTop w:val="115"/>
          <w:marBottom w:val="0"/>
          <w:divBdr>
            <w:top w:val="none" w:sz="0" w:space="0" w:color="auto"/>
            <w:left w:val="none" w:sz="0" w:space="0" w:color="auto"/>
            <w:bottom w:val="none" w:sz="0" w:space="0" w:color="auto"/>
            <w:right w:val="none" w:sz="0" w:space="0" w:color="auto"/>
          </w:divBdr>
        </w:div>
      </w:divsChild>
    </w:div>
    <w:div w:id="392628518">
      <w:bodyDiv w:val="1"/>
      <w:marLeft w:val="0"/>
      <w:marRight w:val="0"/>
      <w:marTop w:val="0"/>
      <w:marBottom w:val="0"/>
      <w:divBdr>
        <w:top w:val="none" w:sz="0" w:space="0" w:color="auto"/>
        <w:left w:val="none" w:sz="0" w:space="0" w:color="auto"/>
        <w:bottom w:val="none" w:sz="0" w:space="0" w:color="auto"/>
        <w:right w:val="none" w:sz="0" w:space="0" w:color="auto"/>
      </w:divBdr>
    </w:div>
    <w:div w:id="401563736">
      <w:bodyDiv w:val="1"/>
      <w:marLeft w:val="0"/>
      <w:marRight w:val="0"/>
      <w:marTop w:val="0"/>
      <w:marBottom w:val="0"/>
      <w:divBdr>
        <w:top w:val="none" w:sz="0" w:space="0" w:color="auto"/>
        <w:left w:val="none" w:sz="0" w:space="0" w:color="auto"/>
        <w:bottom w:val="none" w:sz="0" w:space="0" w:color="auto"/>
        <w:right w:val="none" w:sz="0" w:space="0" w:color="auto"/>
      </w:divBdr>
    </w:div>
    <w:div w:id="436752948">
      <w:bodyDiv w:val="1"/>
      <w:marLeft w:val="0"/>
      <w:marRight w:val="0"/>
      <w:marTop w:val="0"/>
      <w:marBottom w:val="0"/>
      <w:divBdr>
        <w:top w:val="none" w:sz="0" w:space="0" w:color="auto"/>
        <w:left w:val="none" w:sz="0" w:space="0" w:color="auto"/>
        <w:bottom w:val="none" w:sz="0" w:space="0" w:color="auto"/>
        <w:right w:val="none" w:sz="0" w:space="0" w:color="auto"/>
      </w:divBdr>
    </w:div>
    <w:div w:id="488908418">
      <w:bodyDiv w:val="1"/>
      <w:marLeft w:val="0"/>
      <w:marRight w:val="0"/>
      <w:marTop w:val="0"/>
      <w:marBottom w:val="0"/>
      <w:divBdr>
        <w:top w:val="none" w:sz="0" w:space="0" w:color="auto"/>
        <w:left w:val="none" w:sz="0" w:space="0" w:color="auto"/>
        <w:bottom w:val="none" w:sz="0" w:space="0" w:color="auto"/>
        <w:right w:val="none" w:sz="0" w:space="0" w:color="auto"/>
      </w:divBdr>
    </w:div>
    <w:div w:id="492989241">
      <w:bodyDiv w:val="1"/>
      <w:marLeft w:val="0"/>
      <w:marRight w:val="0"/>
      <w:marTop w:val="0"/>
      <w:marBottom w:val="0"/>
      <w:divBdr>
        <w:top w:val="none" w:sz="0" w:space="0" w:color="auto"/>
        <w:left w:val="none" w:sz="0" w:space="0" w:color="auto"/>
        <w:bottom w:val="none" w:sz="0" w:space="0" w:color="auto"/>
        <w:right w:val="none" w:sz="0" w:space="0" w:color="auto"/>
      </w:divBdr>
      <w:divsChild>
        <w:div w:id="1294092671">
          <w:marLeft w:val="965"/>
          <w:marRight w:val="0"/>
          <w:marTop w:val="77"/>
          <w:marBottom w:val="0"/>
          <w:divBdr>
            <w:top w:val="none" w:sz="0" w:space="0" w:color="auto"/>
            <w:left w:val="none" w:sz="0" w:space="0" w:color="auto"/>
            <w:bottom w:val="none" w:sz="0" w:space="0" w:color="auto"/>
            <w:right w:val="none" w:sz="0" w:space="0" w:color="auto"/>
          </w:divBdr>
        </w:div>
        <w:div w:id="541404861">
          <w:marLeft w:val="965"/>
          <w:marRight w:val="0"/>
          <w:marTop w:val="77"/>
          <w:marBottom w:val="0"/>
          <w:divBdr>
            <w:top w:val="none" w:sz="0" w:space="0" w:color="auto"/>
            <w:left w:val="none" w:sz="0" w:space="0" w:color="auto"/>
            <w:bottom w:val="none" w:sz="0" w:space="0" w:color="auto"/>
            <w:right w:val="none" w:sz="0" w:space="0" w:color="auto"/>
          </w:divBdr>
        </w:div>
        <w:div w:id="1599210626">
          <w:marLeft w:val="965"/>
          <w:marRight w:val="0"/>
          <w:marTop w:val="77"/>
          <w:marBottom w:val="0"/>
          <w:divBdr>
            <w:top w:val="none" w:sz="0" w:space="0" w:color="auto"/>
            <w:left w:val="none" w:sz="0" w:space="0" w:color="auto"/>
            <w:bottom w:val="none" w:sz="0" w:space="0" w:color="auto"/>
            <w:right w:val="none" w:sz="0" w:space="0" w:color="auto"/>
          </w:divBdr>
        </w:div>
        <w:div w:id="361324591">
          <w:marLeft w:val="965"/>
          <w:marRight w:val="0"/>
          <w:marTop w:val="77"/>
          <w:marBottom w:val="0"/>
          <w:divBdr>
            <w:top w:val="none" w:sz="0" w:space="0" w:color="auto"/>
            <w:left w:val="none" w:sz="0" w:space="0" w:color="auto"/>
            <w:bottom w:val="none" w:sz="0" w:space="0" w:color="auto"/>
            <w:right w:val="none" w:sz="0" w:space="0" w:color="auto"/>
          </w:divBdr>
        </w:div>
      </w:divsChild>
    </w:div>
    <w:div w:id="515580759">
      <w:bodyDiv w:val="1"/>
      <w:marLeft w:val="0"/>
      <w:marRight w:val="0"/>
      <w:marTop w:val="0"/>
      <w:marBottom w:val="0"/>
      <w:divBdr>
        <w:top w:val="none" w:sz="0" w:space="0" w:color="auto"/>
        <w:left w:val="none" w:sz="0" w:space="0" w:color="auto"/>
        <w:bottom w:val="none" w:sz="0" w:space="0" w:color="auto"/>
        <w:right w:val="none" w:sz="0" w:space="0" w:color="auto"/>
      </w:divBdr>
    </w:div>
    <w:div w:id="563225291">
      <w:bodyDiv w:val="1"/>
      <w:marLeft w:val="0"/>
      <w:marRight w:val="0"/>
      <w:marTop w:val="0"/>
      <w:marBottom w:val="0"/>
      <w:divBdr>
        <w:top w:val="none" w:sz="0" w:space="0" w:color="auto"/>
        <w:left w:val="none" w:sz="0" w:space="0" w:color="auto"/>
        <w:bottom w:val="none" w:sz="0" w:space="0" w:color="auto"/>
        <w:right w:val="none" w:sz="0" w:space="0" w:color="auto"/>
      </w:divBdr>
      <w:divsChild>
        <w:div w:id="340162956">
          <w:marLeft w:val="547"/>
          <w:marRight w:val="0"/>
          <w:marTop w:val="192"/>
          <w:marBottom w:val="0"/>
          <w:divBdr>
            <w:top w:val="none" w:sz="0" w:space="0" w:color="auto"/>
            <w:left w:val="none" w:sz="0" w:space="0" w:color="auto"/>
            <w:bottom w:val="none" w:sz="0" w:space="0" w:color="auto"/>
            <w:right w:val="none" w:sz="0" w:space="0" w:color="auto"/>
          </w:divBdr>
        </w:div>
      </w:divsChild>
    </w:div>
    <w:div w:id="679234856">
      <w:bodyDiv w:val="1"/>
      <w:marLeft w:val="0"/>
      <w:marRight w:val="0"/>
      <w:marTop w:val="0"/>
      <w:marBottom w:val="0"/>
      <w:divBdr>
        <w:top w:val="none" w:sz="0" w:space="0" w:color="auto"/>
        <w:left w:val="none" w:sz="0" w:space="0" w:color="auto"/>
        <w:bottom w:val="none" w:sz="0" w:space="0" w:color="auto"/>
        <w:right w:val="none" w:sz="0" w:space="0" w:color="auto"/>
      </w:divBdr>
      <w:divsChild>
        <w:div w:id="590505263">
          <w:marLeft w:val="965"/>
          <w:marRight w:val="0"/>
          <w:marTop w:val="96"/>
          <w:marBottom w:val="0"/>
          <w:divBdr>
            <w:top w:val="none" w:sz="0" w:space="0" w:color="auto"/>
            <w:left w:val="none" w:sz="0" w:space="0" w:color="auto"/>
            <w:bottom w:val="none" w:sz="0" w:space="0" w:color="auto"/>
            <w:right w:val="none" w:sz="0" w:space="0" w:color="auto"/>
          </w:divBdr>
        </w:div>
        <w:div w:id="1872110046">
          <w:marLeft w:val="965"/>
          <w:marRight w:val="0"/>
          <w:marTop w:val="96"/>
          <w:marBottom w:val="0"/>
          <w:divBdr>
            <w:top w:val="none" w:sz="0" w:space="0" w:color="auto"/>
            <w:left w:val="none" w:sz="0" w:space="0" w:color="auto"/>
            <w:bottom w:val="none" w:sz="0" w:space="0" w:color="auto"/>
            <w:right w:val="none" w:sz="0" w:space="0" w:color="auto"/>
          </w:divBdr>
        </w:div>
        <w:div w:id="1620260238">
          <w:marLeft w:val="965"/>
          <w:marRight w:val="0"/>
          <w:marTop w:val="96"/>
          <w:marBottom w:val="0"/>
          <w:divBdr>
            <w:top w:val="none" w:sz="0" w:space="0" w:color="auto"/>
            <w:left w:val="none" w:sz="0" w:space="0" w:color="auto"/>
            <w:bottom w:val="none" w:sz="0" w:space="0" w:color="auto"/>
            <w:right w:val="none" w:sz="0" w:space="0" w:color="auto"/>
          </w:divBdr>
        </w:div>
      </w:divsChild>
    </w:div>
    <w:div w:id="705839147">
      <w:bodyDiv w:val="1"/>
      <w:marLeft w:val="0"/>
      <w:marRight w:val="0"/>
      <w:marTop w:val="0"/>
      <w:marBottom w:val="0"/>
      <w:divBdr>
        <w:top w:val="none" w:sz="0" w:space="0" w:color="auto"/>
        <w:left w:val="none" w:sz="0" w:space="0" w:color="auto"/>
        <w:bottom w:val="none" w:sz="0" w:space="0" w:color="auto"/>
        <w:right w:val="none" w:sz="0" w:space="0" w:color="auto"/>
      </w:divBdr>
    </w:div>
    <w:div w:id="777289129">
      <w:bodyDiv w:val="1"/>
      <w:marLeft w:val="0"/>
      <w:marRight w:val="0"/>
      <w:marTop w:val="0"/>
      <w:marBottom w:val="0"/>
      <w:divBdr>
        <w:top w:val="none" w:sz="0" w:space="0" w:color="auto"/>
        <w:left w:val="none" w:sz="0" w:space="0" w:color="auto"/>
        <w:bottom w:val="none" w:sz="0" w:space="0" w:color="auto"/>
        <w:right w:val="none" w:sz="0" w:space="0" w:color="auto"/>
      </w:divBdr>
      <w:divsChild>
        <w:div w:id="1314799729">
          <w:marLeft w:val="965"/>
          <w:marRight w:val="0"/>
          <w:marTop w:val="115"/>
          <w:marBottom w:val="0"/>
          <w:divBdr>
            <w:top w:val="none" w:sz="0" w:space="0" w:color="auto"/>
            <w:left w:val="none" w:sz="0" w:space="0" w:color="auto"/>
            <w:bottom w:val="none" w:sz="0" w:space="0" w:color="auto"/>
            <w:right w:val="none" w:sz="0" w:space="0" w:color="auto"/>
          </w:divBdr>
        </w:div>
        <w:div w:id="1618833596">
          <w:marLeft w:val="965"/>
          <w:marRight w:val="0"/>
          <w:marTop w:val="115"/>
          <w:marBottom w:val="0"/>
          <w:divBdr>
            <w:top w:val="none" w:sz="0" w:space="0" w:color="auto"/>
            <w:left w:val="none" w:sz="0" w:space="0" w:color="auto"/>
            <w:bottom w:val="none" w:sz="0" w:space="0" w:color="auto"/>
            <w:right w:val="none" w:sz="0" w:space="0" w:color="auto"/>
          </w:divBdr>
        </w:div>
        <w:div w:id="1636717335">
          <w:marLeft w:val="965"/>
          <w:marRight w:val="0"/>
          <w:marTop w:val="115"/>
          <w:marBottom w:val="0"/>
          <w:divBdr>
            <w:top w:val="none" w:sz="0" w:space="0" w:color="auto"/>
            <w:left w:val="none" w:sz="0" w:space="0" w:color="auto"/>
            <w:bottom w:val="none" w:sz="0" w:space="0" w:color="auto"/>
            <w:right w:val="none" w:sz="0" w:space="0" w:color="auto"/>
          </w:divBdr>
        </w:div>
      </w:divsChild>
    </w:div>
    <w:div w:id="782072155">
      <w:bodyDiv w:val="1"/>
      <w:marLeft w:val="0"/>
      <w:marRight w:val="0"/>
      <w:marTop w:val="0"/>
      <w:marBottom w:val="0"/>
      <w:divBdr>
        <w:top w:val="none" w:sz="0" w:space="0" w:color="auto"/>
        <w:left w:val="none" w:sz="0" w:space="0" w:color="auto"/>
        <w:bottom w:val="none" w:sz="0" w:space="0" w:color="auto"/>
        <w:right w:val="none" w:sz="0" w:space="0" w:color="auto"/>
      </w:divBdr>
      <w:divsChild>
        <w:div w:id="438527269">
          <w:marLeft w:val="965"/>
          <w:marRight w:val="0"/>
          <w:marTop w:val="115"/>
          <w:marBottom w:val="0"/>
          <w:divBdr>
            <w:top w:val="none" w:sz="0" w:space="0" w:color="auto"/>
            <w:left w:val="none" w:sz="0" w:space="0" w:color="auto"/>
            <w:bottom w:val="none" w:sz="0" w:space="0" w:color="auto"/>
            <w:right w:val="none" w:sz="0" w:space="0" w:color="auto"/>
          </w:divBdr>
        </w:div>
        <w:div w:id="1415282431">
          <w:marLeft w:val="965"/>
          <w:marRight w:val="0"/>
          <w:marTop w:val="115"/>
          <w:marBottom w:val="0"/>
          <w:divBdr>
            <w:top w:val="none" w:sz="0" w:space="0" w:color="auto"/>
            <w:left w:val="none" w:sz="0" w:space="0" w:color="auto"/>
            <w:bottom w:val="none" w:sz="0" w:space="0" w:color="auto"/>
            <w:right w:val="none" w:sz="0" w:space="0" w:color="auto"/>
          </w:divBdr>
        </w:div>
      </w:divsChild>
    </w:div>
    <w:div w:id="793525321">
      <w:bodyDiv w:val="1"/>
      <w:marLeft w:val="0"/>
      <w:marRight w:val="0"/>
      <w:marTop w:val="0"/>
      <w:marBottom w:val="0"/>
      <w:divBdr>
        <w:top w:val="none" w:sz="0" w:space="0" w:color="auto"/>
        <w:left w:val="none" w:sz="0" w:space="0" w:color="auto"/>
        <w:bottom w:val="none" w:sz="0" w:space="0" w:color="auto"/>
        <w:right w:val="none" w:sz="0" w:space="0" w:color="auto"/>
      </w:divBdr>
      <w:divsChild>
        <w:div w:id="1031685998">
          <w:marLeft w:val="965"/>
          <w:marRight w:val="0"/>
          <w:marTop w:val="115"/>
          <w:marBottom w:val="0"/>
          <w:divBdr>
            <w:top w:val="none" w:sz="0" w:space="0" w:color="auto"/>
            <w:left w:val="none" w:sz="0" w:space="0" w:color="auto"/>
            <w:bottom w:val="none" w:sz="0" w:space="0" w:color="auto"/>
            <w:right w:val="none" w:sz="0" w:space="0" w:color="auto"/>
          </w:divBdr>
        </w:div>
        <w:div w:id="663436003">
          <w:marLeft w:val="965"/>
          <w:marRight w:val="0"/>
          <w:marTop w:val="96"/>
          <w:marBottom w:val="0"/>
          <w:divBdr>
            <w:top w:val="none" w:sz="0" w:space="0" w:color="auto"/>
            <w:left w:val="none" w:sz="0" w:space="0" w:color="auto"/>
            <w:bottom w:val="none" w:sz="0" w:space="0" w:color="auto"/>
            <w:right w:val="none" w:sz="0" w:space="0" w:color="auto"/>
          </w:divBdr>
        </w:div>
        <w:div w:id="1229077030">
          <w:marLeft w:val="965"/>
          <w:marRight w:val="0"/>
          <w:marTop w:val="96"/>
          <w:marBottom w:val="0"/>
          <w:divBdr>
            <w:top w:val="none" w:sz="0" w:space="0" w:color="auto"/>
            <w:left w:val="none" w:sz="0" w:space="0" w:color="auto"/>
            <w:bottom w:val="none" w:sz="0" w:space="0" w:color="auto"/>
            <w:right w:val="none" w:sz="0" w:space="0" w:color="auto"/>
          </w:divBdr>
        </w:div>
        <w:div w:id="377821731">
          <w:marLeft w:val="965"/>
          <w:marRight w:val="0"/>
          <w:marTop w:val="96"/>
          <w:marBottom w:val="0"/>
          <w:divBdr>
            <w:top w:val="none" w:sz="0" w:space="0" w:color="auto"/>
            <w:left w:val="none" w:sz="0" w:space="0" w:color="auto"/>
            <w:bottom w:val="none" w:sz="0" w:space="0" w:color="auto"/>
            <w:right w:val="none" w:sz="0" w:space="0" w:color="auto"/>
          </w:divBdr>
        </w:div>
      </w:divsChild>
    </w:div>
    <w:div w:id="794367226">
      <w:bodyDiv w:val="1"/>
      <w:marLeft w:val="0"/>
      <w:marRight w:val="0"/>
      <w:marTop w:val="0"/>
      <w:marBottom w:val="0"/>
      <w:divBdr>
        <w:top w:val="none" w:sz="0" w:space="0" w:color="auto"/>
        <w:left w:val="none" w:sz="0" w:space="0" w:color="auto"/>
        <w:bottom w:val="none" w:sz="0" w:space="0" w:color="auto"/>
        <w:right w:val="none" w:sz="0" w:space="0" w:color="auto"/>
      </w:divBdr>
      <w:divsChild>
        <w:div w:id="1554462069">
          <w:marLeft w:val="547"/>
          <w:marRight w:val="0"/>
          <w:marTop w:val="173"/>
          <w:marBottom w:val="0"/>
          <w:divBdr>
            <w:top w:val="none" w:sz="0" w:space="0" w:color="auto"/>
            <w:left w:val="none" w:sz="0" w:space="0" w:color="auto"/>
            <w:bottom w:val="none" w:sz="0" w:space="0" w:color="auto"/>
            <w:right w:val="none" w:sz="0" w:space="0" w:color="auto"/>
          </w:divBdr>
        </w:div>
        <w:div w:id="10303493">
          <w:marLeft w:val="547"/>
          <w:marRight w:val="0"/>
          <w:marTop w:val="192"/>
          <w:marBottom w:val="0"/>
          <w:divBdr>
            <w:top w:val="none" w:sz="0" w:space="0" w:color="auto"/>
            <w:left w:val="none" w:sz="0" w:space="0" w:color="auto"/>
            <w:bottom w:val="none" w:sz="0" w:space="0" w:color="auto"/>
            <w:right w:val="none" w:sz="0" w:space="0" w:color="auto"/>
          </w:divBdr>
        </w:div>
      </w:divsChild>
    </w:div>
    <w:div w:id="862212102">
      <w:bodyDiv w:val="1"/>
      <w:marLeft w:val="0"/>
      <w:marRight w:val="0"/>
      <w:marTop w:val="0"/>
      <w:marBottom w:val="0"/>
      <w:divBdr>
        <w:top w:val="none" w:sz="0" w:space="0" w:color="auto"/>
        <w:left w:val="none" w:sz="0" w:space="0" w:color="auto"/>
        <w:bottom w:val="none" w:sz="0" w:space="0" w:color="auto"/>
        <w:right w:val="none" w:sz="0" w:space="0" w:color="auto"/>
      </w:divBdr>
    </w:div>
    <w:div w:id="939721586">
      <w:bodyDiv w:val="1"/>
      <w:marLeft w:val="0"/>
      <w:marRight w:val="0"/>
      <w:marTop w:val="0"/>
      <w:marBottom w:val="0"/>
      <w:divBdr>
        <w:top w:val="none" w:sz="0" w:space="0" w:color="auto"/>
        <w:left w:val="none" w:sz="0" w:space="0" w:color="auto"/>
        <w:bottom w:val="none" w:sz="0" w:space="0" w:color="auto"/>
        <w:right w:val="none" w:sz="0" w:space="0" w:color="auto"/>
      </w:divBdr>
      <w:divsChild>
        <w:div w:id="1811896946">
          <w:marLeft w:val="965"/>
          <w:marRight w:val="0"/>
          <w:marTop w:val="67"/>
          <w:marBottom w:val="0"/>
          <w:divBdr>
            <w:top w:val="none" w:sz="0" w:space="0" w:color="auto"/>
            <w:left w:val="none" w:sz="0" w:space="0" w:color="auto"/>
            <w:bottom w:val="none" w:sz="0" w:space="0" w:color="auto"/>
            <w:right w:val="none" w:sz="0" w:space="0" w:color="auto"/>
          </w:divBdr>
        </w:div>
        <w:div w:id="453982957">
          <w:marLeft w:val="965"/>
          <w:marRight w:val="0"/>
          <w:marTop w:val="67"/>
          <w:marBottom w:val="0"/>
          <w:divBdr>
            <w:top w:val="none" w:sz="0" w:space="0" w:color="auto"/>
            <w:left w:val="none" w:sz="0" w:space="0" w:color="auto"/>
            <w:bottom w:val="none" w:sz="0" w:space="0" w:color="auto"/>
            <w:right w:val="none" w:sz="0" w:space="0" w:color="auto"/>
          </w:divBdr>
        </w:div>
      </w:divsChild>
    </w:div>
    <w:div w:id="994142246">
      <w:bodyDiv w:val="1"/>
      <w:marLeft w:val="0"/>
      <w:marRight w:val="0"/>
      <w:marTop w:val="0"/>
      <w:marBottom w:val="0"/>
      <w:divBdr>
        <w:top w:val="none" w:sz="0" w:space="0" w:color="auto"/>
        <w:left w:val="none" w:sz="0" w:space="0" w:color="auto"/>
        <w:bottom w:val="none" w:sz="0" w:space="0" w:color="auto"/>
        <w:right w:val="none" w:sz="0" w:space="0" w:color="auto"/>
      </w:divBdr>
      <w:divsChild>
        <w:div w:id="1258517687">
          <w:marLeft w:val="547"/>
          <w:marRight w:val="0"/>
          <w:marTop w:val="106"/>
          <w:marBottom w:val="0"/>
          <w:divBdr>
            <w:top w:val="none" w:sz="0" w:space="0" w:color="auto"/>
            <w:left w:val="none" w:sz="0" w:space="0" w:color="auto"/>
            <w:bottom w:val="none" w:sz="0" w:space="0" w:color="auto"/>
            <w:right w:val="none" w:sz="0" w:space="0" w:color="auto"/>
          </w:divBdr>
        </w:div>
      </w:divsChild>
    </w:div>
    <w:div w:id="1000498339">
      <w:bodyDiv w:val="1"/>
      <w:marLeft w:val="0"/>
      <w:marRight w:val="0"/>
      <w:marTop w:val="0"/>
      <w:marBottom w:val="0"/>
      <w:divBdr>
        <w:top w:val="none" w:sz="0" w:space="0" w:color="auto"/>
        <w:left w:val="none" w:sz="0" w:space="0" w:color="auto"/>
        <w:bottom w:val="none" w:sz="0" w:space="0" w:color="auto"/>
        <w:right w:val="none" w:sz="0" w:space="0" w:color="auto"/>
      </w:divBdr>
      <w:divsChild>
        <w:div w:id="1808089038">
          <w:marLeft w:val="547"/>
          <w:marRight w:val="0"/>
          <w:marTop w:val="115"/>
          <w:marBottom w:val="0"/>
          <w:divBdr>
            <w:top w:val="none" w:sz="0" w:space="0" w:color="auto"/>
            <w:left w:val="none" w:sz="0" w:space="0" w:color="auto"/>
            <w:bottom w:val="none" w:sz="0" w:space="0" w:color="auto"/>
            <w:right w:val="none" w:sz="0" w:space="0" w:color="auto"/>
          </w:divBdr>
        </w:div>
        <w:div w:id="865675733">
          <w:marLeft w:val="547"/>
          <w:marRight w:val="0"/>
          <w:marTop w:val="115"/>
          <w:marBottom w:val="0"/>
          <w:divBdr>
            <w:top w:val="none" w:sz="0" w:space="0" w:color="auto"/>
            <w:left w:val="none" w:sz="0" w:space="0" w:color="auto"/>
            <w:bottom w:val="none" w:sz="0" w:space="0" w:color="auto"/>
            <w:right w:val="none" w:sz="0" w:space="0" w:color="auto"/>
          </w:divBdr>
        </w:div>
        <w:div w:id="910584045">
          <w:marLeft w:val="547"/>
          <w:marRight w:val="0"/>
          <w:marTop w:val="115"/>
          <w:marBottom w:val="0"/>
          <w:divBdr>
            <w:top w:val="none" w:sz="0" w:space="0" w:color="auto"/>
            <w:left w:val="none" w:sz="0" w:space="0" w:color="auto"/>
            <w:bottom w:val="none" w:sz="0" w:space="0" w:color="auto"/>
            <w:right w:val="none" w:sz="0" w:space="0" w:color="auto"/>
          </w:divBdr>
        </w:div>
        <w:div w:id="1354067727">
          <w:marLeft w:val="547"/>
          <w:marRight w:val="0"/>
          <w:marTop w:val="115"/>
          <w:marBottom w:val="0"/>
          <w:divBdr>
            <w:top w:val="none" w:sz="0" w:space="0" w:color="auto"/>
            <w:left w:val="none" w:sz="0" w:space="0" w:color="auto"/>
            <w:bottom w:val="none" w:sz="0" w:space="0" w:color="auto"/>
            <w:right w:val="none" w:sz="0" w:space="0" w:color="auto"/>
          </w:divBdr>
        </w:div>
      </w:divsChild>
    </w:div>
    <w:div w:id="1073628720">
      <w:bodyDiv w:val="1"/>
      <w:marLeft w:val="0"/>
      <w:marRight w:val="0"/>
      <w:marTop w:val="0"/>
      <w:marBottom w:val="0"/>
      <w:divBdr>
        <w:top w:val="none" w:sz="0" w:space="0" w:color="auto"/>
        <w:left w:val="none" w:sz="0" w:space="0" w:color="auto"/>
        <w:bottom w:val="none" w:sz="0" w:space="0" w:color="auto"/>
        <w:right w:val="none" w:sz="0" w:space="0" w:color="auto"/>
      </w:divBdr>
      <w:divsChild>
        <w:div w:id="410785065">
          <w:marLeft w:val="965"/>
          <w:marRight w:val="0"/>
          <w:marTop w:val="154"/>
          <w:marBottom w:val="0"/>
          <w:divBdr>
            <w:top w:val="none" w:sz="0" w:space="0" w:color="auto"/>
            <w:left w:val="none" w:sz="0" w:space="0" w:color="auto"/>
            <w:bottom w:val="none" w:sz="0" w:space="0" w:color="auto"/>
            <w:right w:val="none" w:sz="0" w:space="0" w:color="auto"/>
          </w:divBdr>
        </w:div>
        <w:div w:id="174343991">
          <w:marLeft w:val="965"/>
          <w:marRight w:val="0"/>
          <w:marTop w:val="154"/>
          <w:marBottom w:val="0"/>
          <w:divBdr>
            <w:top w:val="none" w:sz="0" w:space="0" w:color="auto"/>
            <w:left w:val="none" w:sz="0" w:space="0" w:color="auto"/>
            <w:bottom w:val="none" w:sz="0" w:space="0" w:color="auto"/>
            <w:right w:val="none" w:sz="0" w:space="0" w:color="auto"/>
          </w:divBdr>
        </w:div>
        <w:div w:id="660542582">
          <w:marLeft w:val="965"/>
          <w:marRight w:val="0"/>
          <w:marTop w:val="154"/>
          <w:marBottom w:val="0"/>
          <w:divBdr>
            <w:top w:val="none" w:sz="0" w:space="0" w:color="auto"/>
            <w:left w:val="none" w:sz="0" w:space="0" w:color="auto"/>
            <w:bottom w:val="none" w:sz="0" w:space="0" w:color="auto"/>
            <w:right w:val="none" w:sz="0" w:space="0" w:color="auto"/>
          </w:divBdr>
        </w:div>
        <w:div w:id="911503913">
          <w:marLeft w:val="965"/>
          <w:marRight w:val="0"/>
          <w:marTop w:val="154"/>
          <w:marBottom w:val="0"/>
          <w:divBdr>
            <w:top w:val="none" w:sz="0" w:space="0" w:color="auto"/>
            <w:left w:val="none" w:sz="0" w:space="0" w:color="auto"/>
            <w:bottom w:val="none" w:sz="0" w:space="0" w:color="auto"/>
            <w:right w:val="none" w:sz="0" w:space="0" w:color="auto"/>
          </w:divBdr>
        </w:div>
      </w:divsChild>
    </w:div>
    <w:div w:id="1085883089">
      <w:bodyDiv w:val="1"/>
      <w:marLeft w:val="0"/>
      <w:marRight w:val="0"/>
      <w:marTop w:val="0"/>
      <w:marBottom w:val="0"/>
      <w:divBdr>
        <w:top w:val="none" w:sz="0" w:space="0" w:color="auto"/>
        <w:left w:val="none" w:sz="0" w:space="0" w:color="auto"/>
        <w:bottom w:val="none" w:sz="0" w:space="0" w:color="auto"/>
        <w:right w:val="none" w:sz="0" w:space="0" w:color="auto"/>
      </w:divBdr>
      <w:divsChild>
        <w:div w:id="72244515">
          <w:marLeft w:val="965"/>
          <w:marRight w:val="0"/>
          <w:marTop w:val="96"/>
          <w:marBottom w:val="0"/>
          <w:divBdr>
            <w:top w:val="none" w:sz="0" w:space="0" w:color="auto"/>
            <w:left w:val="none" w:sz="0" w:space="0" w:color="auto"/>
            <w:bottom w:val="none" w:sz="0" w:space="0" w:color="auto"/>
            <w:right w:val="none" w:sz="0" w:space="0" w:color="auto"/>
          </w:divBdr>
        </w:div>
        <w:div w:id="1611353599">
          <w:marLeft w:val="965"/>
          <w:marRight w:val="0"/>
          <w:marTop w:val="96"/>
          <w:marBottom w:val="0"/>
          <w:divBdr>
            <w:top w:val="none" w:sz="0" w:space="0" w:color="auto"/>
            <w:left w:val="none" w:sz="0" w:space="0" w:color="auto"/>
            <w:bottom w:val="none" w:sz="0" w:space="0" w:color="auto"/>
            <w:right w:val="none" w:sz="0" w:space="0" w:color="auto"/>
          </w:divBdr>
        </w:div>
        <w:div w:id="1881896059">
          <w:marLeft w:val="965"/>
          <w:marRight w:val="0"/>
          <w:marTop w:val="96"/>
          <w:marBottom w:val="0"/>
          <w:divBdr>
            <w:top w:val="none" w:sz="0" w:space="0" w:color="auto"/>
            <w:left w:val="none" w:sz="0" w:space="0" w:color="auto"/>
            <w:bottom w:val="none" w:sz="0" w:space="0" w:color="auto"/>
            <w:right w:val="none" w:sz="0" w:space="0" w:color="auto"/>
          </w:divBdr>
        </w:div>
      </w:divsChild>
    </w:div>
    <w:div w:id="1136802393">
      <w:bodyDiv w:val="1"/>
      <w:marLeft w:val="0"/>
      <w:marRight w:val="0"/>
      <w:marTop w:val="0"/>
      <w:marBottom w:val="0"/>
      <w:divBdr>
        <w:top w:val="none" w:sz="0" w:space="0" w:color="auto"/>
        <w:left w:val="none" w:sz="0" w:space="0" w:color="auto"/>
        <w:bottom w:val="none" w:sz="0" w:space="0" w:color="auto"/>
        <w:right w:val="none" w:sz="0" w:space="0" w:color="auto"/>
      </w:divBdr>
      <w:divsChild>
        <w:div w:id="1771051435">
          <w:marLeft w:val="965"/>
          <w:marRight w:val="0"/>
          <w:marTop w:val="82"/>
          <w:marBottom w:val="0"/>
          <w:divBdr>
            <w:top w:val="none" w:sz="0" w:space="0" w:color="auto"/>
            <w:left w:val="none" w:sz="0" w:space="0" w:color="auto"/>
            <w:bottom w:val="none" w:sz="0" w:space="0" w:color="auto"/>
            <w:right w:val="none" w:sz="0" w:space="0" w:color="auto"/>
          </w:divBdr>
        </w:div>
        <w:div w:id="1027608394">
          <w:marLeft w:val="965"/>
          <w:marRight w:val="0"/>
          <w:marTop w:val="82"/>
          <w:marBottom w:val="0"/>
          <w:divBdr>
            <w:top w:val="none" w:sz="0" w:space="0" w:color="auto"/>
            <w:left w:val="none" w:sz="0" w:space="0" w:color="auto"/>
            <w:bottom w:val="none" w:sz="0" w:space="0" w:color="auto"/>
            <w:right w:val="none" w:sz="0" w:space="0" w:color="auto"/>
          </w:divBdr>
        </w:div>
        <w:div w:id="53503920">
          <w:marLeft w:val="965"/>
          <w:marRight w:val="0"/>
          <w:marTop w:val="82"/>
          <w:marBottom w:val="0"/>
          <w:divBdr>
            <w:top w:val="none" w:sz="0" w:space="0" w:color="auto"/>
            <w:left w:val="none" w:sz="0" w:space="0" w:color="auto"/>
            <w:bottom w:val="none" w:sz="0" w:space="0" w:color="auto"/>
            <w:right w:val="none" w:sz="0" w:space="0" w:color="auto"/>
          </w:divBdr>
        </w:div>
        <w:div w:id="1822035042">
          <w:marLeft w:val="965"/>
          <w:marRight w:val="0"/>
          <w:marTop w:val="82"/>
          <w:marBottom w:val="0"/>
          <w:divBdr>
            <w:top w:val="none" w:sz="0" w:space="0" w:color="auto"/>
            <w:left w:val="none" w:sz="0" w:space="0" w:color="auto"/>
            <w:bottom w:val="none" w:sz="0" w:space="0" w:color="auto"/>
            <w:right w:val="none" w:sz="0" w:space="0" w:color="auto"/>
          </w:divBdr>
        </w:div>
        <w:div w:id="465465931">
          <w:marLeft w:val="965"/>
          <w:marRight w:val="0"/>
          <w:marTop w:val="82"/>
          <w:marBottom w:val="0"/>
          <w:divBdr>
            <w:top w:val="none" w:sz="0" w:space="0" w:color="auto"/>
            <w:left w:val="none" w:sz="0" w:space="0" w:color="auto"/>
            <w:bottom w:val="none" w:sz="0" w:space="0" w:color="auto"/>
            <w:right w:val="none" w:sz="0" w:space="0" w:color="auto"/>
          </w:divBdr>
        </w:div>
        <w:div w:id="1197889187">
          <w:marLeft w:val="965"/>
          <w:marRight w:val="0"/>
          <w:marTop w:val="82"/>
          <w:marBottom w:val="0"/>
          <w:divBdr>
            <w:top w:val="none" w:sz="0" w:space="0" w:color="auto"/>
            <w:left w:val="none" w:sz="0" w:space="0" w:color="auto"/>
            <w:bottom w:val="none" w:sz="0" w:space="0" w:color="auto"/>
            <w:right w:val="none" w:sz="0" w:space="0" w:color="auto"/>
          </w:divBdr>
        </w:div>
      </w:divsChild>
    </w:div>
    <w:div w:id="1275399937">
      <w:bodyDiv w:val="1"/>
      <w:marLeft w:val="0"/>
      <w:marRight w:val="0"/>
      <w:marTop w:val="0"/>
      <w:marBottom w:val="0"/>
      <w:divBdr>
        <w:top w:val="none" w:sz="0" w:space="0" w:color="auto"/>
        <w:left w:val="none" w:sz="0" w:space="0" w:color="auto"/>
        <w:bottom w:val="none" w:sz="0" w:space="0" w:color="auto"/>
        <w:right w:val="none" w:sz="0" w:space="0" w:color="auto"/>
      </w:divBdr>
      <w:divsChild>
        <w:div w:id="1453477173">
          <w:marLeft w:val="965"/>
          <w:marRight w:val="0"/>
          <w:marTop w:val="77"/>
          <w:marBottom w:val="0"/>
          <w:divBdr>
            <w:top w:val="none" w:sz="0" w:space="0" w:color="auto"/>
            <w:left w:val="none" w:sz="0" w:space="0" w:color="auto"/>
            <w:bottom w:val="none" w:sz="0" w:space="0" w:color="auto"/>
            <w:right w:val="none" w:sz="0" w:space="0" w:color="auto"/>
          </w:divBdr>
        </w:div>
        <w:div w:id="229311596">
          <w:marLeft w:val="965"/>
          <w:marRight w:val="0"/>
          <w:marTop w:val="77"/>
          <w:marBottom w:val="0"/>
          <w:divBdr>
            <w:top w:val="none" w:sz="0" w:space="0" w:color="auto"/>
            <w:left w:val="none" w:sz="0" w:space="0" w:color="auto"/>
            <w:bottom w:val="none" w:sz="0" w:space="0" w:color="auto"/>
            <w:right w:val="none" w:sz="0" w:space="0" w:color="auto"/>
          </w:divBdr>
        </w:div>
        <w:div w:id="68697875">
          <w:marLeft w:val="965"/>
          <w:marRight w:val="0"/>
          <w:marTop w:val="77"/>
          <w:marBottom w:val="0"/>
          <w:divBdr>
            <w:top w:val="none" w:sz="0" w:space="0" w:color="auto"/>
            <w:left w:val="none" w:sz="0" w:space="0" w:color="auto"/>
            <w:bottom w:val="none" w:sz="0" w:space="0" w:color="auto"/>
            <w:right w:val="none" w:sz="0" w:space="0" w:color="auto"/>
          </w:divBdr>
        </w:div>
      </w:divsChild>
    </w:div>
    <w:div w:id="1339432356">
      <w:bodyDiv w:val="1"/>
      <w:marLeft w:val="0"/>
      <w:marRight w:val="0"/>
      <w:marTop w:val="0"/>
      <w:marBottom w:val="0"/>
      <w:divBdr>
        <w:top w:val="none" w:sz="0" w:space="0" w:color="auto"/>
        <w:left w:val="none" w:sz="0" w:space="0" w:color="auto"/>
        <w:bottom w:val="none" w:sz="0" w:space="0" w:color="auto"/>
        <w:right w:val="none" w:sz="0" w:space="0" w:color="auto"/>
      </w:divBdr>
    </w:div>
    <w:div w:id="1361931009">
      <w:bodyDiv w:val="1"/>
      <w:marLeft w:val="0"/>
      <w:marRight w:val="0"/>
      <w:marTop w:val="0"/>
      <w:marBottom w:val="0"/>
      <w:divBdr>
        <w:top w:val="none" w:sz="0" w:space="0" w:color="auto"/>
        <w:left w:val="none" w:sz="0" w:space="0" w:color="auto"/>
        <w:bottom w:val="none" w:sz="0" w:space="0" w:color="auto"/>
        <w:right w:val="none" w:sz="0" w:space="0" w:color="auto"/>
      </w:divBdr>
    </w:div>
    <w:div w:id="1379427714">
      <w:bodyDiv w:val="1"/>
      <w:marLeft w:val="0"/>
      <w:marRight w:val="0"/>
      <w:marTop w:val="0"/>
      <w:marBottom w:val="0"/>
      <w:divBdr>
        <w:top w:val="none" w:sz="0" w:space="0" w:color="auto"/>
        <w:left w:val="none" w:sz="0" w:space="0" w:color="auto"/>
        <w:bottom w:val="none" w:sz="0" w:space="0" w:color="auto"/>
        <w:right w:val="none" w:sz="0" w:space="0" w:color="auto"/>
      </w:divBdr>
      <w:divsChild>
        <w:div w:id="18699692">
          <w:marLeft w:val="547"/>
          <w:marRight w:val="0"/>
          <w:marTop w:val="240"/>
          <w:marBottom w:val="0"/>
          <w:divBdr>
            <w:top w:val="none" w:sz="0" w:space="0" w:color="auto"/>
            <w:left w:val="none" w:sz="0" w:space="0" w:color="auto"/>
            <w:bottom w:val="none" w:sz="0" w:space="0" w:color="auto"/>
            <w:right w:val="none" w:sz="0" w:space="0" w:color="auto"/>
          </w:divBdr>
        </w:div>
        <w:div w:id="859976575">
          <w:marLeft w:val="547"/>
          <w:marRight w:val="0"/>
          <w:marTop w:val="240"/>
          <w:marBottom w:val="0"/>
          <w:divBdr>
            <w:top w:val="none" w:sz="0" w:space="0" w:color="auto"/>
            <w:left w:val="none" w:sz="0" w:space="0" w:color="auto"/>
            <w:bottom w:val="none" w:sz="0" w:space="0" w:color="auto"/>
            <w:right w:val="none" w:sz="0" w:space="0" w:color="auto"/>
          </w:divBdr>
        </w:div>
        <w:div w:id="1857235817">
          <w:marLeft w:val="547"/>
          <w:marRight w:val="0"/>
          <w:marTop w:val="240"/>
          <w:marBottom w:val="0"/>
          <w:divBdr>
            <w:top w:val="none" w:sz="0" w:space="0" w:color="auto"/>
            <w:left w:val="none" w:sz="0" w:space="0" w:color="auto"/>
            <w:bottom w:val="none" w:sz="0" w:space="0" w:color="auto"/>
            <w:right w:val="none" w:sz="0" w:space="0" w:color="auto"/>
          </w:divBdr>
        </w:div>
        <w:div w:id="353263004">
          <w:marLeft w:val="547"/>
          <w:marRight w:val="0"/>
          <w:marTop w:val="240"/>
          <w:marBottom w:val="0"/>
          <w:divBdr>
            <w:top w:val="none" w:sz="0" w:space="0" w:color="auto"/>
            <w:left w:val="none" w:sz="0" w:space="0" w:color="auto"/>
            <w:bottom w:val="none" w:sz="0" w:space="0" w:color="auto"/>
            <w:right w:val="none" w:sz="0" w:space="0" w:color="auto"/>
          </w:divBdr>
        </w:div>
        <w:div w:id="2118789017">
          <w:marLeft w:val="547"/>
          <w:marRight w:val="0"/>
          <w:marTop w:val="240"/>
          <w:marBottom w:val="0"/>
          <w:divBdr>
            <w:top w:val="none" w:sz="0" w:space="0" w:color="auto"/>
            <w:left w:val="none" w:sz="0" w:space="0" w:color="auto"/>
            <w:bottom w:val="none" w:sz="0" w:space="0" w:color="auto"/>
            <w:right w:val="none" w:sz="0" w:space="0" w:color="auto"/>
          </w:divBdr>
        </w:div>
        <w:div w:id="1523546569">
          <w:marLeft w:val="547"/>
          <w:marRight w:val="0"/>
          <w:marTop w:val="240"/>
          <w:marBottom w:val="0"/>
          <w:divBdr>
            <w:top w:val="none" w:sz="0" w:space="0" w:color="auto"/>
            <w:left w:val="none" w:sz="0" w:space="0" w:color="auto"/>
            <w:bottom w:val="none" w:sz="0" w:space="0" w:color="auto"/>
            <w:right w:val="none" w:sz="0" w:space="0" w:color="auto"/>
          </w:divBdr>
        </w:div>
      </w:divsChild>
    </w:div>
    <w:div w:id="1414621215">
      <w:bodyDiv w:val="1"/>
      <w:marLeft w:val="0"/>
      <w:marRight w:val="0"/>
      <w:marTop w:val="0"/>
      <w:marBottom w:val="0"/>
      <w:divBdr>
        <w:top w:val="none" w:sz="0" w:space="0" w:color="auto"/>
        <w:left w:val="none" w:sz="0" w:space="0" w:color="auto"/>
        <w:bottom w:val="none" w:sz="0" w:space="0" w:color="auto"/>
        <w:right w:val="none" w:sz="0" w:space="0" w:color="auto"/>
      </w:divBdr>
      <w:divsChild>
        <w:div w:id="2134786223">
          <w:marLeft w:val="1555"/>
          <w:marRight w:val="0"/>
          <w:marTop w:val="96"/>
          <w:marBottom w:val="0"/>
          <w:divBdr>
            <w:top w:val="none" w:sz="0" w:space="0" w:color="auto"/>
            <w:left w:val="none" w:sz="0" w:space="0" w:color="auto"/>
            <w:bottom w:val="none" w:sz="0" w:space="0" w:color="auto"/>
            <w:right w:val="none" w:sz="0" w:space="0" w:color="auto"/>
          </w:divBdr>
        </w:div>
        <w:div w:id="527260709">
          <w:marLeft w:val="1555"/>
          <w:marRight w:val="0"/>
          <w:marTop w:val="96"/>
          <w:marBottom w:val="0"/>
          <w:divBdr>
            <w:top w:val="none" w:sz="0" w:space="0" w:color="auto"/>
            <w:left w:val="none" w:sz="0" w:space="0" w:color="auto"/>
            <w:bottom w:val="none" w:sz="0" w:space="0" w:color="auto"/>
            <w:right w:val="none" w:sz="0" w:space="0" w:color="auto"/>
          </w:divBdr>
        </w:div>
        <w:div w:id="576524338">
          <w:marLeft w:val="1555"/>
          <w:marRight w:val="0"/>
          <w:marTop w:val="96"/>
          <w:marBottom w:val="0"/>
          <w:divBdr>
            <w:top w:val="none" w:sz="0" w:space="0" w:color="auto"/>
            <w:left w:val="none" w:sz="0" w:space="0" w:color="auto"/>
            <w:bottom w:val="none" w:sz="0" w:space="0" w:color="auto"/>
            <w:right w:val="none" w:sz="0" w:space="0" w:color="auto"/>
          </w:divBdr>
        </w:div>
        <w:div w:id="1783304517">
          <w:marLeft w:val="965"/>
          <w:marRight w:val="0"/>
          <w:marTop w:val="77"/>
          <w:marBottom w:val="0"/>
          <w:divBdr>
            <w:top w:val="none" w:sz="0" w:space="0" w:color="auto"/>
            <w:left w:val="none" w:sz="0" w:space="0" w:color="auto"/>
            <w:bottom w:val="none" w:sz="0" w:space="0" w:color="auto"/>
            <w:right w:val="none" w:sz="0" w:space="0" w:color="auto"/>
          </w:divBdr>
        </w:div>
        <w:div w:id="246233873">
          <w:marLeft w:val="965"/>
          <w:marRight w:val="0"/>
          <w:marTop w:val="77"/>
          <w:marBottom w:val="0"/>
          <w:divBdr>
            <w:top w:val="none" w:sz="0" w:space="0" w:color="auto"/>
            <w:left w:val="none" w:sz="0" w:space="0" w:color="auto"/>
            <w:bottom w:val="none" w:sz="0" w:space="0" w:color="auto"/>
            <w:right w:val="none" w:sz="0" w:space="0" w:color="auto"/>
          </w:divBdr>
        </w:div>
        <w:div w:id="60716349">
          <w:marLeft w:val="965"/>
          <w:marRight w:val="0"/>
          <w:marTop w:val="77"/>
          <w:marBottom w:val="0"/>
          <w:divBdr>
            <w:top w:val="none" w:sz="0" w:space="0" w:color="auto"/>
            <w:left w:val="none" w:sz="0" w:space="0" w:color="auto"/>
            <w:bottom w:val="none" w:sz="0" w:space="0" w:color="auto"/>
            <w:right w:val="none" w:sz="0" w:space="0" w:color="auto"/>
          </w:divBdr>
        </w:div>
      </w:divsChild>
    </w:div>
    <w:div w:id="1498226204">
      <w:bodyDiv w:val="1"/>
      <w:marLeft w:val="0"/>
      <w:marRight w:val="0"/>
      <w:marTop w:val="0"/>
      <w:marBottom w:val="0"/>
      <w:divBdr>
        <w:top w:val="none" w:sz="0" w:space="0" w:color="auto"/>
        <w:left w:val="none" w:sz="0" w:space="0" w:color="auto"/>
        <w:bottom w:val="none" w:sz="0" w:space="0" w:color="auto"/>
        <w:right w:val="none" w:sz="0" w:space="0" w:color="auto"/>
      </w:divBdr>
      <w:divsChild>
        <w:div w:id="397704937">
          <w:marLeft w:val="547"/>
          <w:marRight w:val="0"/>
          <w:marTop w:val="106"/>
          <w:marBottom w:val="0"/>
          <w:divBdr>
            <w:top w:val="none" w:sz="0" w:space="0" w:color="auto"/>
            <w:left w:val="none" w:sz="0" w:space="0" w:color="auto"/>
            <w:bottom w:val="none" w:sz="0" w:space="0" w:color="auto"/>
            <w:right w:val="none" w:sz="0" w:space="0" w:color="auto"/>
          </w:divBdr>
        </w:div>
        <w:div w:id="477768940">
          <w:marLeft w:val="1800"/>
          <w:marRight w:val="0"/>
          <w:marTop w:val="106"/>
          <w:marBottom w:val="0"/>
          <w:divBdr>
            <w:top w:val="none" w:sz="0" w:space="0" w:color="auto"/>
            <w:left w:val="none" w:sz="0" w:space="0" w:color="auto"/>
            <w:bottom w:val="none" w:sz="0" w:space="0" w:color="auto"/>
            <w:right w:val="none" w:sz="0" w:space="0" w:color="auto"/>
          </w:divBdr>
        </w:div>
        <w:div w:id="776876979">
          <w:marLeft w:val="1800"/>
          <w:marRight w:val="0"/>
          <w:marTop w:val="106"/>
          <w:marBottom w:val="0"/>
          <w:divBdr>
            <w:top w:val="none" w:sz="0" w:space="0" w:color="auto"/>
            <w:left w:val="none" w:sz="0" w:space="0" w:color="auto"/>
            <w:bottom w:val="none" w:sz="0" w:space="0" w:color="auto"/>
            <w:right w:val="none" w:sz="0" w:space="0" w:color="auto"/>
          </w:divBdr>
        </w:div>
        <w:div w:id="1368140845">
          <w:marLeft w:val="1800"/>
          <w:marRight w:val="0"/>
          <w:marTop w:val="106"/>
          <w:marBottom w:val="0"/>
          <w:divBdr>
            <w:top w:val="none" w:sz="0" w:space="0" w:color="auto"/>
            <w:left w:val="none" w:sz="0" w:space="0" w:color="auto"/>
            <w:bottom w:val="none" w:sz="0" w:space="0" w:color="auto"/>
            <w:right w:val="none" w:sz="0" w:space="0" w:color="auto"/>
          </w:divBdr>
        </w:div>
        <w:div w:id="1603218914">
          <w:marLeft w:val="547"/>
          <w:marRight w:val="0"/>
          <w:marTop w:val="106"/>
          <w:marBottom w:val="0"/>
          <w:divBdr>
            <w:top w:val="none" w:sz="0" w:space="0" w:color="auto"/>
            <w:left w:val="none" w:sz="0" w:space="0" w:color="auto"/>
            <w:bottom w:val="none" w:sz="0" w:space="0" w:color="auto"/>
            <w:right w:val="none" w:sz="0" w:space="0" w:color="auto"/>
          </w:divBdr>
        </w:div>
        <w:div w:id="538978826">
          <w:marLeft w:val="1800"/>
          <w:marRight w:val="0"/>
          <w:marTop w:val="106"/>
          <w:marBottom w:val="0"/>
          <w:divBdr>
            <w:top w:val="none" w:sz="0" w:space="0" w:color="auto"/>
            <w:left w:val="none" w:sz="0" w:space="0" w:color="auto"/>
            <w:bottom w:val="none" w:sz="0" w:space="0" w:color="auto"/>
            <w:right w:val="none" w:sz="0" w:space="0" w:color="auto"/>
          </w:divBdr>
        </w:div>
        <w:div w:id="376321490">
          <w:marLeft w:val="1800"/>
          <w:marRight w:val="0"/>
          <w:marTop w:val="106"/>
          <w:marBottom w:val="0"/>
          <w:divBdr>
            <w:top w:val="none" w:sz="0" w:space="0" w:color="auto"/>
            <w:left w:val="none" w:sz="0" w:space="0" w:color="auto"/>
            <w:bottom w:val="none" w:sz="0" w:space="0" w:color="auto"/>
            <w:right w:val="none" w:sz="0" w:space="0" w:color="auto"/>
          </w:divBdr>
        </w:div>
        <w:div w:id="772675103">
          <w:marLeft w:val="1800"/>
          <w:marRight w:val="0"/>
          <w:marTop w:val="106"/>
          <w:marBottom w:val="0"/>
          <w:divBdr>
            <w:top w:val="none" w:sz="0" w:space="0" w:color="auto"/>
            <w:left w:val="none" w:sz="0" w:space="0" w:color="auto"/>
            <w:bottom w:val="none" w:sz="0" w:space="0" w:color="auto"/>
            <w:right w:val="none" w:sz="0" w:space="0" w:color="auto"/>
          </w:divBdr>
        </w:div>
        <w:div w:id="1771512638">
          <w:marLeft w:val="1800"/>
          <w:marRight w:val="0"/>
          <w:marTop w:val="106"/>
          <w:marBottom w:val="0"/>
          <w:divBdr>
            <w:top w:val="none" w:sz="0" w:space="0" w:color="auto"/>
            <w:left w:val="none" w:sz="0" w:space="0" w:color="auto"/>
            <w:bottom w:val="none" w:sz="0" w:space="0" w:color="auto"/>
            <w:right w:val="none" w:sz="0" w:space="0" w:color="auto"/>
          </w:divBdr>
        </w:div>
        <w:div w:id="806896485">
          <w:marLeft w:val="547"/>
          <w:marRight w:val="0"/>
          <w:marTop w:val="106"/>
          <w:marBottom w:val="0"/>
          <w:divBdr>
            <w:top w:val="none" w:sz="0" w:space="0" w:color="auto"/>
            <w:left w:val="none" w:sz="0" w:space="0" w:color="auto"/>
            <w:bottom w:val="none" w:sz="0" w:space="0" w:color="auto"/>
            <w:right w:val="none" w:sz="0" w:space="0" w:color="auto"/>
          </w:divBdr>
        </w:div>
        <w:div w:id="1137334379">
          <w:marLeft w:val="1800"/>
          <w:marRight w:val="0"/>
          <w:marTop w:val="106"/>
          <w:marBottom w:val="0"/>
          <w:divBdr>
            <w:top w:val="none" w:sz="0" w:space="0" w:color="auto"/>
            <w:left w:val="none" w:sz="0" w:space="0" w:color="auto"/>
            <w:bottom w:val="none" w:sz="0" w:space="0" w:color="auto"/>
            <w:right w:val="none" w:sz="0" w:space="0" w:color="auto"/>
          </w:divBdr>
        </w:div>
        <w:div w:id="968440118">
          <w:marLeft w:val="1800"/>
          <w:marRight w:val="0"/>
          <w:marTop w:val="106"/>
          <w:marBottom w:val="0"/>
          <w:divBdr>
            <w:top w:val="none" w:sz="0" w:space="0" w:color="auto"/>
            <w:left w:val="none" w:sz="0" w:space="0" w:color="auto"/>
            <w:bottom w:val="none" w:sz="0" w:space="0" w:color="auto"/>
            <w:right w:val="none" w:sz="0" w:space="0" w:color="auto"/>
          </w:divBdr>
        </w:div>
      </w:divsChild>
    </w:div>
    <w:div w:id="1576475473">
      <w:bodyDiv w:val="1"/>
      <w:marLeft w:val="0"/>
      <w:marRight w:val="0"/>
      <w:marTop w:val="0"/>
      <w:marBottom w:val="0"/>
      <w:divBdr>
        <w:top w:val="none" w:sz="0" w:space="0" w:color="auto"/>
        <w:left w:val="none" w:sz="0" w:space="0" w:color="auto"/>
        <w:bottom w:val="none" w:sz="0" w:space="0" w:color="auto"/>
        <w:right w:val="none" w:sz="0" w:space="0" w:color="auto"/>
      </w:divBdr>
      <w:divsChild>
        <w:div w:id="421033448">
          <w:marLeft w:val="965"/>
          <w:marRight w:val="0"/>
          <w:marTop w:val="134"/>
          <w:marBottom w:val="0"/>
          <w:divBdr>
            <w:top w:val="none" w:sz="0" w:space="0" w:color="auto"/>
            <w:left w:val="none" w:sz="0" w:space="0" w:color="auto"/>
            <w:bottom w:val="none" w:sz="0" w:space="0" w:color="auto"/>
            <w:right w:val="none" w:sz="0" w:space="0" w:color="auto"/>
          </w:divBdr>
        </w:div>
      </w:divsChild>
    </w:div>
    <w:div w:id="1630089065">
      <w:bodyDiv w:val="1"/>
      <w:marLeft w:val="0"/>
      <w:marRight w:val="0"/>
      <w:marTop w:val="0"/>
      <w:marBottom w:val="0"/>
      <w:divBdr>
        <w:top w:val="none" w:sz="0" w:space="0" w:color="auto"/>
        <w:left w:val="none" w:sz="0" w:space="0" w:color="auto"/>
        <w:bottom w:val="none" w:sz="0" w:space="0" w:color="auto"/>
        <w:right w:val="none" w:sz="0" w:space="0" w:color="auto"/>
      </w:divBdr>
    </w:div>
    <w:div w:id="1649433282">
      <w:bodyDiv w:val="1"/>
      <w:marLeft w:val="0"/>
      <w:marRight w:val="0"/>
      <w:marTop w:val="0"/>
      <w:marBottom w:val="0"/>
      <w:divBdr>
        <w:top w:val="none" w:sz="0" w:space="0" w:color="auto"/>
        <w:left w:val="none" w:sz="0" w:space="0" w:color="auto"/>
        <w:bottom w:val="none" w:sz="0" w:space="0" w:color="auto"/>
        <w:right w:val="none" w:sz="0" w:space="0" w:color="auto"/>
      </w:divBdr>
    </w:div>
    <w:div w:id="1653831387">
      <w:bodyDiv w:val="1"/>
      <w:marLeft w:val="0"/>
      <w:marRight w:val="0"/>
      <w:marTop w:val="0"/>
      <w:marBottom w:val="0"/>
      <w:divBdr>
        <w:top w:val="none" w:sz="0" w:space="0" w:color="auto"/>
        <w:left w:val="none" w:sz="0" w:space="0" w:color="auto"/>
        <w:bottom w:val="none" w:sz="0" w:space="0" w:color="auto"/>
        <w:right w:val="none" w:sz="0" w:space="0" w:color="auto"/>
      </w:divBdr>
    </w:div>
    <w:div w:id="1659961714">
      <w:bodyDiv w:val="1"/>
      <w:marLeft w:val="0"/>
      <w:marRight w:val="0"/>
      <w:marTop w:val="0"/>
      <w:marBottom w:val="0"/>
      <w:divBdr>
        <w:top w:val="none" w:sz="0" w:space="0" w:color="auto"/>
        <w:left w:val="none" w:sz="0" w:space="0" w:color="auto"/>
        <w:bottom w:val="none" w:sz="0" w:space="0" w:color="auto"/>
        <w:right w:val="none" w:sz="0" w:space="0" w:color="auto"/>
      </w:divBdr>
      <w:divsChild>
        <w:div w:id="617757615">
          <w:marLeft w:val="965"/>
          <w:marRight w:val="0"/>
          <w:marTop w:val="134"/>
          <w:marBottom w:val="0"/>
          <w:divBdr>
            <w:top w:val="none" w:sz="0" w:space="0" w:color="auto"/>
            <w:left w:val="none" w:sz="0" w:space="0" w:color="auto"/>
            <w:bottom w:val="none" w:sz="0" w:space="0" w:color="auto"/>
            <w:right w:val="none" w:sz="0" w:space="0" w:color="auto"/>
          </w:divBdr>
        </w:div>
        <w:div w:id="1326666160">
          <w:marLeft w:val="965"/>
          <w:marRight w:val="0"/>
          <w:marTop w:val="134"/>
          <w:marBottom w:val="0"/>
          <w:divBdr>
            <w:top w:val="none" w:sz="0" w:space="0" w:color="auto"/>
            <w:left w:val="none" w:sz="0" w:space="0" w:color="auto"/>
            <w:bottom w:val="none" w:sz="0" w:space="0" w:color="auto"/>
            <w:right w:val="none" w:sz="0" w:space="0" w:color="auto"/>
          </w:divBdr>
        </w:div>
        <w:div w:id="2016760841">
          <w:marLeft w:val="965"/>
          <w:marRight w:val="0"/>
          <w:marTop w:val="134"/>
          <w:marBottom w:val="0"/>
          <w:divBdr>
            <w:top w:val="none" w:sz="0" w:space="0" w:color="auto"/>
            <w:left w:val="none" w:sz="0" w:space="0" w:color="auto"/>
            <w:bottom w:val="none" w:sz="0" w:space="0" w:color="auto"/>
            <w:right w:val="none" w:sz="0" w:space="0" w:color="auto"/>
          </w:divBdr>
        </w:div>
        <w:div w:id="198008327">
          <w:marLeft w:val="965"/>
          <w:marRight w:val="0"/>
          <w:marTop w:val="134"/>
          <w:marBottom w:val="0"/>
          <w:divBdr>
            <w:top w:val="none" w:sz="0" w:space="0" w:color="auto"/>
            <w:left w:val="none" w:sz="0" w:space="0" w:color="auto"/>
            <w:bottom w:val="none" w:sz="0" w:space="0" w:color="auto"/>
            <w:right w:val="none" w:sz="0" w:space="0" w:color="auto"/>
          </w:divBdr>
        </w:div>
      </w:divsChild>
    </w:div>
    <w:div w:id="1733036255">
      <w:bodyDiv w:val="1"/>
      <w:marLeft w:val="0"/>
      <w:marRight w:val="0"/>
      <w:marTop w:val="0"/>
      <w:marBottom w:val="0"/>
      <w:divBdr>
        <w:top w:val="none" w:sz="0" w:space="0" w:color="auto"/>
        <w:left w:val="none" w:sz="0" w:space="0" w:color="auto"/>
        <w:bottom w:val="none" w:sz="0" w:space="0" w:color="auto"/>
        <w:right w:val="none" w:sz="0" w:space="0" w:color="auto"/>
      </w:divBdr>
      <w:divsChild>
        <w:div w:id="612202620">
          <w:marLeft w:val="547"/>
          <w:marRight w:val="0"/>
          <w:marTop w:val="134"/>
          <w:marBottom w:val="0"/>
          <w:divBdr>
            <w:top w:val="none" w:sz="0" w:space="0" w:color="auto"/>
            <w:left w:val="none" w:sz="0" w:space="0" w:color="auto"/>
            <w:bottom w:val="none" w:sz="0" w:space="0" w:color="auto"/>
            <w:right w:val="none" w:sz="0" w:space="0" w:color="auto"/>
          </w:divBdr>
        </w:div>
        <w:div w:id="725492863">
          <w:marLeft w:val="547"/>
          <w:marRight w:val="0"/>
          <w:marTop w:val="134"/>
          <w:marBottom w:val="0"/>
          <w:divBdr>
            <w:top w:val="none" w:sz="0" w:space="0" w:color="auto"/>
            <w:left w:val="none" w:sz="0" w:space="0" w:color="auto"/>
            <w:bottom w:val="none" w:sz="0" w:space="0" w:color="auto"/>
            <w:right w:val="none" w:sz="0" w:space="0" w:color="auto"/>
          </w:divBdr>
        </w:div>
        <w:div w:id="2118021265">
          <w:marLeft w:val="547"/>
          <w:marRight w:val="0"/>
          <w:marTop w:val="134"/>
          <w:marBottom w:val="0"/>
          <w:divBdr>
            <w:top w:val="none" w:sz="0" w:space="0" w:color="auto"/>
            <w:left w:val="none" w:sz="0" w:space="0" w:color="auto"/>
            <w:bottom w:val="none" w:sz="0" w:space="0" w:color="auto"/>
            <w:right w:val="none" w:sz="0" w:space="0" w:color="auto"/>
          </w:divBdr>
        </w:div>
        <w:div w:id="2126078809">
          <w:marLeft w:val="547"/>
          <w:marRight w:val="0"/>
          <w:marTop w:val="134"/>
          <w:marBottom w:val="0"/>
          <w:divBdr>
            <w:top w:val="none" w:sz="0" w:space="0" w:color="auto"/>
            <w:left w:val="none" w:sz="0" w:space="0" w:color="auto"/>
            <w:bottom w:val="none" w:sz="0" w:space="0" w:color="auto"/>
            <w:right w:val="none" w:sz="0" w:space="0" w:color="auto"/>
          </w:divBdr>
        </w:div>
      </w:divsChild>
    </w:div>
    <w:div w:id="1733187953">
      <w:bodyDiv w:val="1"/>
      <w:marLeft w:val="0"/>
      <w:marRight w:val="0"/>
      <w:marTop w:val="0"/>
      <w:marBottom w:val="0"/>
      <w:divBdr>
        <w:top w:val="none" w:sz="0" w:space="0" w:color="auto"/>
        <w:left w:val="none" w:sz="0" w:space="0" w:color="auto"/>
        <w:bottom w:val="none" w:sz="0" w:space="0" w:color="auto"/>
        <w:right w:val="none" w:sz="0" w:space="0" w:color="auto"/>
      </w:divBdr>
      <w:divsChild>
        <w:div w:id="1451435693">
          <w:marLeft w:val="965"/>
          <w:marRight w:val="0"/>
          <w:marTop w:val="96"/>
          <w:marBottom w:val="0"/>
          <w:divBdr>
            <w:top w:val="none" w:sz="0" w:space="0" w:color="auto"/>
            <w:left w:val="none" w:sz="0" w:space="0" w:color="auto"/>
            <w:bottom w:val="none" w:sz="0" w:space="0" w:color="auto"/>
            <w:right w:val="none" w:sz="0" w:space="0" w:color="auto"/>
          </w:divBdr>
        </w:div>
        <w:div w:id="1724793064">
          <w:marLeft w:val="965"/>
          <w:marRight w:val="0"/>
          <w:marTop w:val="96"/>
          <w:marBottom w:val="0"/>
          <w:divBdr>
            <w:top w:val="none" w:sz="0" w:space="0" w:color="auto"/>
            <w:left w:val="none" w:sz="0" w:space="0" w:color="auto"/>
            <w:bottom w:val="none" w:sz="0" w:space="0" w:color="auto"/>
            <w:right w:val="none" w:sz="0" w:space="0" w:color="auto"/>
          </w:divBdr>
        </w:div>
        <w:div w:id="914511837">
          <w:marLeft w:val="965"/>
          <w:marRight w:val="0"/>
          <w:marTop w:val="96"/>
          <w:marBottom w:val="0"/>
          <w:divBdr>
            <w:top w:val="none" w:sz="0" w:space="0" w:color="auto"/>
            <w:left w:val="none" w:sz="0" w:space="0" w:color="auto"/>
            <w:bottom w:val="none" w:sz="0" w:space="0" w:color="auto"/>
            <w:right w:val="none" w:sz="0" w:space="0" w:color="auto"/>
          </w:divBdr>
        </w:div>
        <w:div w:id="1707441724">
          <w:marLeft w:val="965"/>
          <w:marRight w:val="0"/>
          <w:marTop w:val="96"/>
          <w:marBottom w:val="0"/>
          <w:divBdr>
            <w:top w:val="none" w:sz="0" w:space="0" w:color="auto"/>
            <w:left w:val="none" w:sz="0" w:space="0" w:color="auto"/>
            <w:bottom w:val="none" w:sz="0" w:space="0" w:color="auto"/>
            <w:right w:val="none" w:sz="0" w:space="0" w:color="auto"/>
          </w:divBdr>
        </w:div>
      </w:divsChild>
    </w:div>
    <w:div w:id="1750538333">
      <w:bodyDiv w:val="1"/>
      <w:marLeft w:val="0"/>
      <w:marRight w:val="0"/>
      <w:marTop w:val="0"/>
      <w:marBottom w:val="0"/>
      <w:divBdr>
        <w:top w:val="none" w:sz="0" w:space="0" w:color="auto"/>
        <w:left w:val="none" w:sz="0" w:space="0" w:color="auto"/>
        <w:bottom w:val="none" w:sz="0" w:space="0" w:color="auto"/>
        <w:right w:val="none" w:sz="0" w:space="0" w:color="auto"/>
      </w:divBdr>
      <w:divsChild>
        <w:div w:id="196554194">
          <w:marLeft w:val="965"/>
          <w:marRight w:val="0"/>
          <w:marTop w:val="96"/>
          <w:marBottom w:val="0"/>
          <w:divBdr>
            <w:top w:val="none" w:sz="0" w:space="0" w:color="auto"/>
            <w:left w:val="none" w:sz="0" w:space="0" w:color="auto"/>
            <w:bottom w:val="none" w:sz="0" w:space="0" w:color="auto"/>
            <w:right w:val="none" w:sz="0" w:space="0" w:color="auto"/>
          </w:divBdr>
        </w:div>
        <w:div w:id="1619995258">
          <w:marLeft w:val="965"/>
          <w:marRight w:val="0"/>
          <w:marTop w:val="96"/>
          <w:marBottom w:val="0"/>
          <w:divBdr>
            <w:top w:val="none" w:sz="0" w:space="0" w:color="auto"/>
            <w:left w:val="none" w:sz="0" w:space="0" w:color="auto"/>
            <w:bottom w:val="none" w:sz="0" w:space="0" w:color="auto"/>
            <w:right w:val="none" w:sz="0" w:space="0" w:color="auto"/>
          </w:divBdr>
        </w:div>
        <w:div w:id="639115596">
          <w:marLeft w:val="965"/>
          <w:marRight w:val="0"/>
          <w:marTop w:val="96"/>
          <w:marBottom w:val="0"/>
          <w:divBdr>
            <w:top w:val="none" w:sz="0" w:space="0" w:color="auto"/>
            <w:left w:val="none" w:sz="0" w:space="0" w:color="auto"/>
            <w:bottom w:val="none" w:sz="0" w:space="0" w:color="auto"/>
            <w:right w:val="none" w:sz="0" w:space="0" w:color="auto"/>
          </w:divBdr>
        </w:div>
        <w:div w:id="1679040467">
          <w:marLeft w:val="965"/>
          <w:marRight w:val="0"/>
          <w:marTop w:val="96"/>
          <w:marBottom w:val="0"/>
          <w:divBdr>
            <w:top w:val="none" w:sz="0" w:space="0" w:color="auto"/>
            <w:left w:val="none" w:sz="0" w:space="0" w:color="auto"/>
            <w:bottom w:val="none" w:sz="0" w:space="0" w:color="auto"/>
            <w:right w:val="none" w:sz="0" w:space="0" w:color="auto"/>
          </w:divBdr>
        </w:div>
      </w:divsChild>
    </w:div>
    <w:div w:id="1762604951">
      <w:bodyDiv w:val="1"/>
      <w:marLeft w:val="0"/>
      <w:marRight w:val="0"/>
      <w:marTop w:val="0"/>
      <w:marBottom w:val="0"/>
      <w:divBdr>
        <w:top w:val="none" w:sz="0" w:space="0" w:color="auto"/>
        <w:left w:val="none" w:sz="0" w:space="0" w:color="auto"/>
        <w:bottom w:val="none" w:sz="0" w:space="0" w:color="auto"/>
        <w:right w:val="none" w:sz="0" w:space="0" w:color="auto"/>
      </w:divBdr>
      <w:divsChild>
        <w:div w:id="1245644587">
          <w:marLeft w:val="965"/>
          <w:marRight w:val="0"/>
          <w:marTop w:val="115"/>
          <w:marBottom w:val="0"/>
          <w:divBdr>
            <w:top w:val="none" w:sz="0" w:space="0" w:color="auto"/>
            <w:left w:val="none" w:sz="0" w:space="0" w:color="auto"/>
            <w:bottom w:val="none" w:sz="0" w:space="0" w:color="auto"/>
            <w:right w:val="none" w:sz="0" w:space="0" w:color="auto"/>
          </w:divBdr>
        </w:div>
        <w:div w:id="1348366539">
          <w:marLeft w:val="965"/>
          <w:marRight w:val="0"/>
          <w:marTop w:val="115"/>
          <w:marBottom w:val="0"/>
          <w:divBdr>
            <w:top w:val="none" w:sz="0" w:space="0" w:color="auto"/>
            <w:left w:val="none" w:sz="0" w:space="0" w:color="auto"/>
            <w:bottom w:val="none" w:sz="0" w:space="0" w:color="auto"/>
            <w:right w:val="none" w:sz="0" w:space="0" w:color="auto"/>
          </w:divBdr>
        </w:div>
        <w:div w:id="1378774864">
          <w:marLeft w:val="965"/>
          <w:marRight w:val="0"/>
          <w:marTop w:val="115"/>
          <w:marBottom w:val="0"/>
          <w:divBdr>
            <w:top w:val="none" w:sz="0" w:space="0" w:color="auto"/>
            <w:left w:val="none" w:sz="0" w:space="0" w:color="auto"/>
            <w:bottom w:val="none" w:sz="0" w:space="0" w:color="auto"/>
            <w:right w:val="none" w:sz="0" w:space="0" w:color="auto"/>
          </w:divBdr>
        </w:div>
      </w:divsChild>
    </w:div>
    <w:div w:id="1792553215">
      <w:bodyDiv w:val="1"/>
      <w:marLeft w:val="0"/>
      <w:marRight w:val="0"/>
      <w:marTop w:val="0"/>
      <w:marBottom w:val="0"/>
      <w:divBdr>
        <w:top w:val="none" w:sz="0" w:space="0" w:color="auto"/>
        <w:left w:val="none" w:sz="0" w:space="0" w:color="auto"/>
        <w:bottom w:val="none" w:sz="0" w:space="0" w:color="auto"/>
        <w:right w:val="none" w:sz="0" w:space="0" w:color="auto"/>
      </w:divBdr>
      <w:divsChild>
        <w:div w:id="532883305">
          <w:marLeft w:val="547"/>
          <w:marRight w:val="0"/>
          <w:marTop w:val="106"/>
          <w:marBottom w:val="0"/>
          <w:divBdr>
            <w:top w:val="none" w:sz="0" w:space="0" w:color="auto"/>
            <w:left w:val="none" w:sz="0" w:space="0" w:color="auto"/>
            <w:bottom w:val="none" w:sz="0" w:space="0" w:color="auto"/>
            <w:right w:val="none" w:sz="0" w:space="0" w:color="auto"/>
          </w:divBdr>
        </w:div>
      </w:divsChild>
    </w:div>
    <w:div w:id="1814566959">
      <w:bodyDiv w:val="1"/>
      <w:marLeft w:val="0"/>
      <w:marRight w:val="0"/>
      <w:marTop w:val="0"/>
      <w:marBottom w:val="0"/>
      <w:divBdr>
        <w:top w:val="none" w:sz="0" w:space="0" w:color="auto"/>
        <w:left w:val="none" w:sz="0" w:space="0" w:color="auto"/>
        <w:bottom w:val="none" w:sz="0" w:space="0" w:color="auto"/>
        <w:right w:val="none" w:sz="0" w:space="0" w:color="auto"/>
      </w:divBdr>
    </w:div>
    <w:div w:id="1821195144">
      <w:bodyDiv w:val="1"/>
      <w:marLeft w:val="0"/>
      <w:marRight w:val="0"/>
      <w:marTop w:val="0"/>
      <w:marBottom w:val="0"/>
      <w:divBdr>
        <w:top w:val="none" w:sz="0" w:space="0" w:color="auto"/>
        <w:left w:val="none" w:sz="0" w:space="0" w:color="auto"/>
        <w:bottom w:val="none" w:sz="0" w:space="0" w:color="auto"/>
        <w:right w:val="none" w:sz="0" w:space="0" w:color="auto"/>
      </w:divBdr>
      <w:divsChild>
        <w:div w:id="806432785">
          <w:marLeft w:val="547"/>
          <w:marRight w:val="0"/>
          <w:marTop w:val="96"/>
          <w:marBottom w:val="0"/>
          <w:divBdr>
            <w:top w:val="none" w:sz="0" w:space="0" w:color="auto"/>
            <w:left w:val="none" w:sz="0" w:space="0" w:color="auto"/>
            <w:bottom w:val="none" w:sz="0" w:space="0" w:color="auto"/>
            <w:right w:val="none" w:sz="0" w:space="0" w:color="auto"/>
          </w:divBdr>
        </w:div>
        <w:div w:id="2143496088">
          <w:marLeft w:val="547"/>
          <w:marRight w:val="0"/>
          <w:marTop w:val="96"/>
          <w:marBottom w:val="0"/>
          <w:divBdr>
            <w:top w:val="none" w:sz="0" w:space="0" w:color="auto"/>
            <w:left w:val="none" w:sz="0" w:space="0" w:color="auto"/>
            <w:bottom w:val="none" w:sz="0" w:space="0" w:color="auto"/>
            <w:right w:val="none" w:sz="0" w:space="0" w:color="auto"/>
          </w:divBdr>
        </w:div>
        <w:div w:id="691809473">
          <w:marLeft w:val="547"/>
          <w:marRight w:val="0"/>
          <w:marTop w:val="96"/>
          <w:marBottom w:val="0"/>
          <w:divBdr>
            <w:top w:val="none" w:sz="0" w:space="0" w:color="auto"/>
            <w:left w:val="none" w:sz="0" w:space="0" w:color="auto"/>
            <w:bottom w:val="none" w:sz="0" w:space="0" w:color="auto"/>
            <w:right w:val="none" w:sz="0" w:space="0" w:color="auto"/>
          </w:divBdr>
        </w:div>
      </w:divsChild>
    </w:div>
    <w:div w:id="1833061509">
      <w:bodyDiv w:val="1"/>
      <w:marLeft w:val="0"/>
      <w:marRight w:val="0"/>
      <w:marTop w:val="0"/>
      <w:marBottom w:val="0"/>
      <w:divBdr>
        <w:top w:val="none" w:sz="0" w:space="0" w:color="auto"/>
        <w:left w:val="none" w:sz="0" w:space="0" w:color="auto"/>
        <w:bottom w:val="none" w:sz="0" w:space="0" w:color="auto"/>
        <w:right w:val="none" w:sz="0" w:space="0" w:color="auto"/>
      </w:divBdr>
      <w:divsChild>
        <w:div w:id="2112625105">
          <w:marLeft w:val="965"/>
          <w:marRight w:val="0"/>
          <w:marTop w:val="134"/>
          <w:marBottom w:val="0"/>
          <w:divBdr>
            <w:top w:val="none" w:sz="0" w:space="0" w:color="auto"/>
            <w:left w:val="none" w:sz="0" w:space="0" w:color="auto"/>
            <w:bottom w:val="none" w:sz="0" w:space="0" w:color="auto"/>
            <w:right w:val="none" w:sz="0" w:space="0" w:color="auto"/>
          </w:divBdr>
        </w:div>
      </w:divsChild>
    </w:div>
    <w:div w:id="1874414680">
      <w:bodyDiv w:val="1"/>
      <w:marLeft w:val="0"/>
      <w:marRight w:val="0"/>
      <w:marTop w:val="0"/>
      <w:marBottom w:val="0"/>
      <w:divBdr>
        <w:top w:val="none" w:sz="0" w:space="0" w:color="auto"/>
        <w:left w:val="none" w:sz="0" w:space="0" w:color="auto"/>
        <w:bottom w:val="none" w:sz="0" w:space="0" w:color="auto"/>
        <w:right w:val="none" w:sz="0" w:space="0" w:color="auto"/>
      </w:divBdr>
      <w:divsChild>
        <w:div w:id="694695282">
          <w:marLeft w:val="965"/>
          <w:marRight w:val="0"/>
          <w:marTop w:val="82"/>
          <w:marBottom w:val="0"/>
          <w:divBdr>
            <w:top w:val="none" w:sz="0" w:space="0" w:color="auto"/>
            <w:left w:val="none" w:sz="0" w:space="0" w:color="auto"/>
            <w:bottom w:val="none" w:sz="0" w:space="0" w:color="auto"/>
            <w:right w:val="none" w:sz="0" w:space="0" w:color="auto"/>
          </w:divBdr>
        </w:div>
        <w:div w:id="1302660001">
          <w:marLeft w:val="965"/>
          <w:marRight w:val="0"/>
          <w:marTop w:val="82"/>
          <w:marBottom w:val="0"/>
          <w:divBdr>
            <w:top w:val="none" w:sz="0" w:space="0" w:color="auto"/>
            <w:left w:val="none" w:sz="0" w:space="0" w:color="auto"/>
            <w:bottom w:val="none" w:sz="0" w:space="0" w:color="auto"/>
            <w:right w:val="none" w:sz="0" w:space="0" w:color="auto"/>
          </w:divBdr>
        </w:div>
        <w:div w:id="526331027">
          <w:marLeft w:val="965"/>
          <w:marRight w:val="0"/>
          <w:marTop w:val="82"/>
          <w:marBottom w:val="0"/>
          <w:divBdr>
            <w:top w:val="none" w:sz="0" w:space="0" w:color="auto"/>
            <w:left w:val="none" w:sz="0" w:space="0" w:color="auto"/>
            <w:bottom w:val="none" w:sz="0" w:space="0" w:color="auto"/>
            <w:right w:val="none" w:sz="0" w:space="0" w:color="auto"/>
          </w:divBdr>
        </w:div>
        <w:div w:id="573200555">
          <w:marLeft w:val="965"/>
          <w:marRight w:val="0"/>
          <w:marTop w:val="82"/>
          <w:marBottom w:val="0"/>
          <w:divBdr>
            <w:top w:val="none" w:sz="0" w:space="0" w:color="auto"/>
            <w:left w:val="none" w:sz="0" w:space="0" w:color="auto"/>
            <w:bottom w:val="none" w:sz="0" w:space="0" w:color="auto"/>
            <w:right w:val="none" w:sz="0" w:space="0" w:color="auto"/>
          </w:divBdr>
        </w:div>
        <w:div w:id="145980453">
          <w:marLeft w:val="965"/>
          <w:marRight w:val="0"/>
          <w:marTop w:val="82"/>
          <w:marBottom w:val="0"/>
          <w:divBdr>
            <w:top w:val="none" w:sz="0" w:space="0" w:color="auto"/>
            <w:left w:val="none" w:sz="0" w:space="0" w:color="auto"/>
            <w:bottom w:val="none" w:sz="0" w:space="0" w:color="auto"/>
            <w:right w:val="none" w:sz="0" w:space="0" w:color="auto"/>
          </w:divBdr>
        </w:div>
        <w:div w:id="965309241">
          <w:marLeft w:val="965"/>
          <w:marRight w:val="0"/>
          <w:marTop w:val="82"/>
          <w:marBottom w:val="0"/>
          <w:divBdr>
            <w:top w:val="none" w:sz="0" w:space="0" w:color="auto"/>
            <w:left w:val="none" w:sz="0" w:space="0" w:color="auto"/>
            <w:bottom w:val="none" w:sz="0" w:space="0" w:color="auto"/>
            <w:right w:val="none" w:sz="0" w:space="0" w:color="auto"/>
          </w:divBdr>
        </w:div>
        <w:div w:id="1395589396">
          <w:marLeft w:val="965"/>
          <w:marRight w:val="0"/>
          <w:marTop w:val="82"/>
          <w:marBottom w:val="0"/>
          <w:divBdr>
            <w:top w:val="none" w:sz="0" w:space="0" w:color="auto"/>
            <w:left w:val="none" w:sz="0" w:space="0" w:color="auto"/>
            <w:bottom w:val="none" w:sz="0" w:space="0" w:color="auto"/>
            <w:right w:val="none" w:sz="0" w:space="0" w:color="auto"/>
          </w:divBdr>
        </w:div>
      </w:divsChild>
    </w:div>
    <w:div w:id="1882744559">
      <w:bodyDiv w:val="1"/>
      <w:marLeft w:val="0"/>
      <w:marRight w:val="0"/>
      <w:marTop w:val="0"/>
      <w:marBottom w:val="0"/>
      <w:divBdr>
        <w:top w:val="none" w:sz="0" w:space="0" w:color="auto"/>
        <w:left w:val="none" w:sz="0" w:space="0" w:color="auto"/>
        <w:bottom w:val="none" w:sz="0" w:space="0" w:color="auto"/>
        <w:right w:val="none" w:sz="0" w:space="0" w:color="auto"/>
      </w:divBdr>
    </w:div>
    <w:div w:id="1902130305">
      <w:bodyDiv w:val="1"/>
      <w:marLeft w:val="0"/>
      <w:marRight w:val="0"/>
      <w:marTop w:val="0"/>
      <w:marBottom w:val="0"/>
      <w:divBdr>
        <w:top w:val="none" w:sz="0" w:space="0" w:color="auto"/>
        <w:left w:val="none" w:sz="0" w:space="0" w:color="auto"/>
        <w:bottom w:val="none" w:sz="0" w:space="0" w:color="auto"/>
        <w:right w:val="none" w:sz="0" w:space="0" w:color="auto"/>
      </w:divBdr>
      <w:divsChild>
        <w:div w:id="566721302">
          <w:marLeft w:val="965"/>
          <w:marRight w:val="0"/>
          <w:marTop w:val="211"/>
          <w:marBottom w:val="0"/>
          <w:divBdr>
            <w:top w:val="none" w:sz="0" w:space="0" w:color="auto"/>
            <w:left w:val="none" w:sz="0" w:space="0" w:color="auto"/>
            <w:bottom w:val="none" w:sz="0" w:space="0" w:color="auto"/>
            <w:right w:val="none" w:sz="0" w:space="0" w:color="auto"/>
          </w:divBdr>
        </w:div>
        <w:div w:id="1457405696">
          <w:marLeft w:val="965"/>
          <w:marRight w:val="0"/>
          <w:marTop w:val="211"/>
          <w:marBottom w:val="0"/>
          <w:divBdr>
            <w:top w:val="none" w:sz="0" w:space="0" w:color="auto"/>
            <w:left w:val="none" w:sz="0" w:space="0" w:color="auto"/>
            <w:bottom w:val="none" w:sz="0" w:space="0" w:color="auto"/>
            <w:right w:val="none" w:sz="0" w:space="0" w:color="auto"/>
          </w:divBdr>
        </w:div>
        <w:div w:id="284047747">
          <w:marLeft w:val="965"/>
          <w:marRight w:val="0"/>
          <w:marTop w:val="211"/>
          <w:marBottom w:val="0"/>
          <w:divBdr>
            <w:top w:val="none" w:sz="0" w:space="0" w:color="auto"/>
            <w:left w:val="none" w:sz="0" w:space="0" w:color="auto"/>
            <w:bottom w:val="none" w:sz="0" w:space="0" w:color="auto"/>
            <w:right w:val="none" w:sz="0" w:space="0" w:color="auto"/>
          </w:divBdr>
        </w:div>
        <w:div w:id="742917847">
          <w:marLeft w:val="965"/>
          <w:marRight w:val="0"/>
          <w:marTop w:val="211"/>
          <w:marBottom w:val="0"/>
          <w:divBdr>
            <w:top w:val="none" w:sz="0" w:space="0" w:color="auto"/>
            <w:left w:val="none" w:sz="0" w:space="0" w:color="auto"/>
            <w:bottom w:val="none" w:sz="0" w:space="0" w:color="auto"/>
            <w:right w:val="none" w:sz="0" w:space="0" w:color="auto"/>
          </w:divBdr>
        </w:div>
      </w:divsChild>
    </w:div>
    <w:div w:id="1906407247">
      <w:bodyDiv w:val="1"/>
      <w:marLeft w:val="0"/>
      <w:marRight w:val="0"/>
      <w:marTop w:val="0"/>
      <w:marBottom w:val="0"/>
      <w:divBdr>
        <w:top w:val="none" w:sz="0" w:space="0" w:color="auto"/>
        <w:left w:val="none" w:sz="0" w:space="0" w:color="auto"/>
        <w:bottom w:val="none" w:sz="0" w:space="0" w:color="auto"/>
        <w:right w:val="none" w:sz="0" w:space="0" w:color="auto"/>
      </w:divBdr>
    </w:div>
    <w:div w:id="2015958970">
      <w:bodyDiv w:val="1"/>
      <w:marLeft w:val="0"/>
      <w:marRight w:val="0"/>
      <w:marTop w:val="0"/>
      <w:marBottom w:val="0"/>
      <w:divBdr>
        <w:top w:val="none" w:sz="0" w:space="0" w:color="auto"/>
        <w:left w:val="none" w:sz="0" w:space="0" w:color="auto"/>
        <w:bottom w:val="none" w:sz="0" w:space="0" w:color="auto"/>
        <w:right w:val="none" w:sz="0" w:space="0" w:color="auto"/>
      </w:divBdr>
      <w:divsChild>
        <w:div w:id="258679153">
          <w:marLeft w:val="965"/>
          <w:marRight w:val="0"/>
          <w:marTop w:val="86"/>
          <w:marBottom w:val="0"/>
          <w:divBdr>
            <w:top w:val="none" w:sz="0" w:space="0" w:color="auto"/>
            <w:left w:val="none" w:sz="0" w:space="0" w:color="auto"/>
            <w:bottom w:val="none" w:sz="0" w:space="0" w:color="auto"/>
            <w:right w:val="none" w:sz="0" w:space="0" w:color="auto"/>
          </w:divBdr>
        </w:div>
        <w:div w:id="31344133">
          <w:marLeft w:val="965"/>
          <w:marRight w:val="0"/>
          <w:marTop w:val="86"/>
          <w:marBottom w:val="0"/>
          <w:divBdr>
            <w:top w:val="none" w:sz="0" w:space="0" w:color="auto"/>
            <w:left w:val="none" w:sz="0" w:space="0" w:color="auto"/>
            <w:bottom w:val="none" w:sz="0" w:space="0" w:color="auto"/>
            <w:right w:val="none" w:sz="0" w:space="0" w:color="auto"/>
          </w:divBdr>
        </w:div>
        <w:div w:id="1320427316">
          <w:marLeft w:val="965"/>
          <w:marRight w:val="0"/>
          <w:marTop w:val="86"/>
          <w:marBottom w:val="0"/>
          <w:divBdr>
            <w:top w:val="none" w:sz="0" w:space="0" w:color="auto"/>
            <w:left w:val="none" w:sz="0" w:space="0" w:color="auto"/>
            <w:bottom w:val="none" w:sz="0" w:space="0" w:color="auto"/>
            <w:right w:val="none" w:sz="0" w:space="0" w:color="auto"/>
          </w:divBdr>
        </w:div>
        <w:div w:id="408161957">
          <w:marLeft w:val="965"/>
          <w:marRight w:val="0"/>
          <w:marTop w:val="86"/>
          <w:marBottom w:val="0"/>
          <w:divBdr>
            <w:top w:val="none" w:sz="0" w:space="0" w:color="auto"/>
            <w:left w:val="none" w:sz="0" w:space="0" w:color="auto"/>
            <w:bottom w:val="none" w:sz="0" w:space="0" w:color="auto"/>
            <w:right w:val="none" w:sz="0" w:space="0" w:color="auto"/>
          </w:divBdr>
        </w:div>
        <w:div w:id="1378505992">
          <w:marLeft w:val="965"/>
          <w:marRight w:val="0"/>
          <w:marTop w:val="86"/>
          <w:marBottom w:val="0"/>
          <w:divBdr>
            <w:top w:val="none" w:sz="0" w:space="0" w:color="auto"/>
            <w:left w:val="none" w:sz="0" w:space="0" w:color="auto"/>
            <w:bottom w:val="none" w:sz="0" w:space="0" w:color="auto"/>
            <w:right w:val="none" w:sz="0" w:space="0" w:color="auto"/>
          </w:divBdr>
        </w:div>
        <w:div w:id="715008793">
          <w:marLeft w:val="965"/>
          <w:marRight w:val="0"/>
          <w:marTop w:val="86"/>
          <w:marBottom w:val="0"/>
          <w:divBdr>
            <w:top w:val="none" w:sz="0" w:space="0" w:color="auto"/>
            <w:left w:val="none" w:sz="0" w:space="0" w:color="auto"/>
            <w:bottom w:val="none" w:sz="0" w:space="0" w:color="auto"/>
            <w:right w:val="none" w:sz="0" w:space="0" w:color="auto"/>
          </w:divBdr>
        </w:div>
      </w:divsChild>
    </w:div>
    <w:div w:id="2066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40BA1-3B4F-4022-A028-757E2DB5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6</cp:revision>
  <dcterms:created xsi:type="dcterms:W3CDTF">2018-11-29T12:20:00Z</dcterms:created>
  <dcterms:modified xsi:type="dcterms:W3CDTF">2018-12-06T19:21:00Z</dcterms:modified>
</cp:coreProperties>
</file>