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21A" w:rsidRDefault="00332258">
      <w:pPr>
        <w:pStyle w:val="BodyText"/>
        <w:ind w:left="3385"/>
        <w:rPr>
          <w:rFonts w:ascii="Times New Roman"/>
          <w:sz w:val="20"/>
        </w:rPr>
      </w:pPr>
      <w:r>
        <w:rPr>
          <w:rFonts w:ascii="Times New Roman"/>
          <w:noProof/>
          <w:sz w:val="20"/>
        </w:rPr>
        <w:drawing>
          <wp:anchor distT="0" distB="0" distL="114300" distR="114300" simplePos="0" relativeHeight="251658240" behindDoc="1" locked="0" layoutInCell="1" allowOverlap="1">
            <wp:simplePos x="0" y="0"/>
            <wp:positionH relativeFrom="column">
              <wp:posOffset>2150717</wp:posOffset>
            </wp:positionH>
            <wp:positionV relativeFrom="paragraph">
              <wp:posOffset>-552</wp:posOffset>
            </wp:positionV>
            <wp:extent cx="2691277" cy="55797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1277" cy="557974"/>
                    </a:xfrm>
                    <a:prstGeom prst="rect">
                      <a:avLst/>
                    </a:prstGeom>
                  </pic:spPr>
                </pic:pic>
              </a:graphicData>
            </a:graphic>
            <wp14:sizeRelH relativeFrom="page">
              <wp14:pctWidth>0</wp14:pctWidth>
            </wp14:sizeRelH>
            <wp14:sizeRelV relativeFrom="page">
              <wp14:pctHeight>0</wp14:pctHeight>
            </wp14:sizeRelV>
          </wp:anchor>
        </w:drawing>
      </w:r>
    </w:p>
    <w:p w:rsidR="00CB121A" w:rsidRDefault="00CB121A" w:rsidP="002C5D71">
      <w:pPr>
        <w:pStyle w:val="BodyText"/>
        <w:rPr>
          <w:rFonts w:ascii="Times New Roman"/>
          <w:sz w:val="27"/>
        </w:rPr>
      </w:pPr>
    </w:p>
    <w:p w:rsidR="00401EC6" w:rsidRDefault="00401EC6" w:rsidP="002C5D71">
      <w:pPr>
        <w:pStyle w:val="Heading1"/>
        <w:spacing w:line="240" w:lineRule="auto"/>
        <w:rPr>
          <w:color w:val="262626"/>
          <w:sz w:val="10"/>
          <w:szCs w:val="10"/>
        </w:rPr>
      </w:pPr>
    </w:p>
    <w:p w:rsidR="002C5D71" w:rsidRDefault="002C5D71" w:rsidP="002C5D71">
      <w:pPr>
        <w:pStyle w:val="Heading1"/>
        <w:spacing w:line="240" w:lineRule="auto"/>
        <w:rPr>
          <w:color w:val="262626"/>
          <w:sz w:val="10"/>
          <w:szCs w:val="10"/>
        </w:rPr>
      </w:pPr>
    </w:p>
    <w:p w:rsidR="00600845" w:rsidRDefault="00600845" w:rsidP="002C5D71">
      <w:pPr>
        <w:pStyle w:val="Heading1"/>
        <w:spacing w:line="240" w:lineRule="auto"/>
        <w:rPr>
          <w:color w:val="262626"/>
          <w:sz w:val="10"/>
          <w:szCs w:val="10"/>
        </w:rPr>
      </w:pPr>
    </w:p>
    <w:p w:rsidR="00600845" w:rsidRPr="002C5D71" w:rsidRDefault="00600845" w:rsidP="002C5D71">
      <w:pPr>
        <w:pStyle w:val="Heading1"/>
        <w:spacing w:line="240" w:lineRule="auto"/>
        <w:rPr>
          <w:color w:val="262626"/>
          <w:sz w:val="10"/>
          <w:szCs w:val="10"/>
        </w:rPr>
      </w:pPr>
    </w:p>
    <w:p w:rsidR="00CB121A" w:rsidRDefault="00332258">
      <w:pPr>
        <w:pStyle w:val="Heading1"/>
        <w:spacing w:before="52"/>
      </w:pPr>
      <w:r>
        <w:rPr>
          <w:color w:val="262626"/>
        </w:rPr>
        <w:t>RED HILL OUTING CLUB</w:t>
      </w:r>
    </w:p>
    <w:p w:rsidR="00CB121A" w:rsidRDefault="00332258">
      <w:pPr>
        <w:spacing w:line="283" w:lineRule="exact"/>
        <w:ind w:left="3213" w:right="3231"/>
        <w:jc w:val="center"/>
        <w:rPr>
          <w:b/>
          <w:sz w:val="30"/>
        </w:rPr>
      </w:pPr>
      <w:r>
        <w:rPr>
          <w:b/>
          <w:color w:val="262626"/>
          <w:sz w:val="30"/>
        </w:rPr>
        <w:t>v.</w:t>
      </w:r>
    </w:p>
    <w:p w:rsidR="00CB121A" w:rsidRDefault="00332258">
      <w:pPr>
        <w:spacing w:line="314" w:lineRule="exact"/>
        <w:ind w:left="3213" w:right="3232"/>
        <w:jc w:val="center"/>
        <w:rPr>
          <w:b/>
          <w:sz w:val="30"/>
        </w:rPr>
      </w:pPr>
      <w:r>
        <w:rPr>
          <w:b/>
          <w:color w:val="262626"/>
          <w:sz w:val="30"/>
        </w:rPr>
        <w:t>Robert HAMMOND and another.</w:t>
      </w:r>
    </w:p>
    <w:p w:rsidR="00CB121A" w:rsidRPr="00401EC6" w:rsidRDefault="00332258" w:rsidP="004E7D1E">
      <w:pPr>
        <w:ind w:left="3202" w:right="3226"/>
        <w:jc w:val="center"/>
        <w:rPr>
          <w:b/>
        </w:rPr>
      </w:pPr>
      <w:r w:rsidRPr="00401EC6">
        <w:rPr>
          <w:b/>
        </w:rPr>
        <w:t>143 N.H. 284</w:t>
      </w:r>
    </w:p>
    <w:p w:rsidR="00CB121A" w:rsidRPr="00401EC6" w:rsidRDefault="00332258" w:rsidP="004E7D1E">
      <w:pPr>
        <w:ind w:left="3205" w:right="3226"/>
        <w:jc w:val="center"/>
        <w:rPr>
          <w:b/>
        </w:rPr>
      </w:pPr>
      <w:r w:rsidRPr="00401EC6">
        <w:rPr>
          <w:b/>
        </w:rPr>
        <w:t>Supreme Court of New Hampshire.</w:t>
      </w:r>
    </w:p>
    <w:p w:rsidR="00401EC6" w:rsidRDefault="00332258" w:rsidP="004E7D1E">
      <w:pPr>
        <w:ind w:left="3207" w:right="3226"/>
        <w:jc w:val="center"/>
        <w:rPr>
          <w:sz w:val="18"/>
        </w:rPr>
      </w:pPr>
      <w:r>
        <w:rPr>
          <w:sz w:val="18"/>
        </w:rPr>
        <w:t>No. 97-312. | Dec. 31, 1998</w:t>
      </w:r>
    </w:p>
    <w:p w:rsidR="00600845" w:rsidRDefault="00600845" w:rsidP="004E7D1E">
      <w:pPr>
        <w:ind w:left="3207" w:right="3226"/>
        <w:jc w:val="center"/>
        <w:rPr>
          <w:sz w:val="18"/>
        </w:rPr>
      </w:pPr>
    </w:p>
    <w:p w:rsidR="002C5D71" w:rsidRDefault="002C5D71" w:rsidP="00401EC6">
      <w:pPr>
        <w:spacing w:line="233" w:lineRule="auto"/>
        <w:ind w:left="100"/>
        <w:jc w:val="both"/>
        <w:rPr>
          <w:b/>
          <w:sz w:val="18"/>
          <w:szCs w:val="18"/>
        </w:rPr>
        <w:sectPr w:rsidR="002C5D71" w:rsidSect="002C5D71">
          <w:headerReference w:type="default" r:id="rId9"/>
          <w:pgSz w:w="12240" w:h="15840"/>
          <w:pgMar w:top="940" w:right="600" w:bottom="280" w:left="620" w:header="752" w:footer="0" w:gutter="0"/>
          <w:cols w:space="720"/>
        </w:sectPr>
      </w:pPr>
    </w:p>
    <w:p w:rsidR="00CB121A" w:rsidRPr="004E7D1E" w:rsidRDefault="00332258" w:rsidP="00401EC6">
      <w:pPr>
        <w:spacing w:line="233" w:lineRule="auto"/>
        <w:ind w:left="100"/>
        <w:jc w:val="both"/>
        <w:rPr>
          <w:b/>
          <w:sz w:val="18"/>
          <w:szCs w:val="18"/>
        </w:rPr>
      </w:pPr>
      <w:r w:rsidRPr="004E7D1E">
        <w:rPr>
          <w:b/>
          <w:sz w:val="18"/>
          <w:szCs w:val="18"/>
        </w:rPr>
        <w:t>Case Overview:</w:t>
      </w:r>
    </w:p>
    <w:p w:rsidR="00CB121A" w:rsidRPr="004E7D1E" w:rsidRDefault="00CB121A" w:rsidP="00401EC6">
      <w:pPr>
        <w:pStyle w:val="BodyText"/>
        <w:spacing w:line="233" w:lineRule="auto"/>
        <w:rPr>
          <w:b/>
          <w:sz w:val="10"/>
          <w:szCs w:val="10"/>
        </w:rPr>
      </w:pPr>
    </w:p>
    <w:p w:rsidR="004E7D1E" w:rsidRPr="004E7D1E" w:rsidRDefault="00332258" w:rsidP="00401EC6">
      <w:pPr>
        <w:spacing w:line="233" w:lineRule="auto"/>
        <w:ind w:left="100" w:right="137"/>
        <w:jc w:val="both"/>
        <w:rPr>
          <w:sz w:val="18"/>
          <w:szCs w:val="18"/>
        </w:rPr>
      </w:pPr>
      <w:r w:rsidRPr="004E7D1E">
        <w:rPr>
          <w:sz w:val="18"/>
          <w:szCs w:val="18"/>
        </w:rPr>
        <w:t>After grantors filed notice of re-entry and possession, claiming that grantee had breached condition subsequent in deed by failing to maintain property as a ski slope, grantee brought action seeking, inter alia, declaratory judgment regarding parties' rela</w:t>
      </w:r>
      <w:r w:rsidRPr="004E7D1E">
        <w:rPr>
          <w:sz w:val="18"/>
          <w:szCs w:val="18"/>
        </w:rPr>
        <w:t xml:space="preserve">tive rights. </w:t>
      </w:r>
    </w:p>
    <w:p w:rsidR="004E7D1E" w:rsidRPr="004E7D1E" w:rsidRDefault="004E7D1E" w:rsidP="00401EC6">
      <w:pPr>
        <w:spacing w:line="233" w:lineRule="auto"/>
        <w:ind w:left="100" w:right="137"/>
        <w:jc w:val="both"/>
        <w:rPr>
          <w:sz w:val="10"/>
          <w:szCs w:val="10"/>
        </w:rPr>
      </w:pPr>
    </w:p>
    <w:p w:rsidR="004E7D1E" w:rsidRPr="004E7D1E" w:rsidRDefault="00332258" w:rsidP="00401EC6">
      <w:pPr>
        <w:spacing w:line="233" w:lineRule="auto"/>
        <w:ind w:left="100" w:right="137"/>
        <w:jc w:val="both"/>
        <w:rPr>
          <w:sz w:val="18"/>
          <w:szCs w:val="18"/>
        </w:rPr>
      </w:pPr>
      <w:r w:rsidRPr="004E7D1E">
        <w:rPr>
          <w:sz w:val="18"/>
          <w:szCs w:val="18"/>
        </w:rPr>
        <w:t xml:space="preserve">The Superior Court, Carroll County, Fauver, J., denied grantors the right of re-entry and possession. Grantors appealed. </w:t>
      </w:r>
    </w:p>
    <w:p w:rsidR="004E7D1E" w:rsidRPr="004E7D1E" w:rsidRDefault="004E7D1E" w:rsidP="00401EC6">
      <w:pPr>
        <w:spacing w:line="233" w:lineRule="auto"/>
        <w:ind w:left="100" w:right="137"/>
        <w:jc w:val="both"/>
        <w:rPr>
          <w:sz w:val="10"/>
          <w:szCs w:val="10"/>
        </w:rPr>
      </w:pPr>
    </w:p>
    <w:p w:rsidR="004E7D1E" w:rsidRPr="004E7D1E" w:rsidRDefault="00332258" w:rsidP="00401EC6">
      <w:pPr>
        <w:spacing w:line="233" w:lineRule="auto"/>
        <w:ind w:left="100" w:right="137"/>
        <w:jc w:val="both"/>
        <w:rPr>
          <w:sz w:val="18"/>
          <w:szCs w:val="18"/>
        </w:rPr>
      </w:pPr>
      <w:r w:rsidRPr="004E7D1E">
        <w:rPr>
          <w:sz w:val="18"/>
          <w:szCs w:val="18"/>
        </w:rPr>
        <w:t xml:space="preserve">The Supreme Court, Horton, J., held that: </w:t>
      </w:r>
    </w:p>
    <w:p w:rsidR="004E7D1E" w:rsidRPr="004E7D1E" w:rsidRDefault="004E7D1E" w:rsidP="00401EC6">
      <w:pPr>
        <w:spacing w:line="233" w:lineRule="auto"/>
        <w:ind w:left="100" w:right="137"/>
        <w:jc w:val="both"/>
        <w:rPr>
          <w:sz w:val="10"/>
          <w:szCs w:val="10"/>
        </w:rPr>
      </w:pPr>
    </w:p>
    <w:p w:rsidR="004E7D1E" w:rsidRPr="004E7D1E" w:rsidRDefault="00332258" w:rsidP="00401EC6">
      <w:pPr>
        <w:spacing w:line="233" w:lineRule="auto"/>
        <w:ind w:left="100" w:right="137"/>
        <w:jc w:val="both"/>
        <w:rPr>
          <w:sz w:val="18"/>
          <w:szCs w:val="18"/>
        </w:rPr>
      </w:pPr>
      <w:r w:rsidRPr="004E7D1E">
        <w:rPr>
          <w:sz w:val="18"/>
          <w:szCs w:val="18"/>
        </w:rPr>
        <w:t xml:space="preserve">(1) condition subsequent had to be strictly construed; </w:t>
      </w:r>
    </w:p>
    <w:p w:rsidR="004E7D1E" w:rsidRPr="004E7D1E" w:rsidRDefault="004E7D1E" w:rsidP="00401EC6">
      <w:pPr>
        <w:spacing w:line="233" w:lineRule="auto"/>
        <w:ind w:left="100" w:right="137"/>
        <w:jc w:val="both"/>
        <w:rPr>
          <w:sz w:val="10"/>
          <w:szCs w:val="10"/>
        </w:rPr>
      </w:pPr>
    </w:p>
    <w:p w:rsidR="004E7D1E" w:rsidRPr="004E7D1E" w:rsidRDefault="00332258" w:rsidP="00401EC6">
      <w:pPr>
        <w:spacing w:line="233" w:lineRule="auto"/>
        <w:ind w:left="100" w:right="137"/>
        <w:jc w:val="both"/>
        <w:rPr>
          <w:sz w:val="18"/>
          <w:szCs w:val="18"/>
        </w:rPr>
      </w:pPr>
      <w:r w:rsidRPr="004E7D1E">
        <w:rPr>
          <w:sz w:val="18"/>
          <w:szCs w:val="18"/>
        </w:rPr>
        <w:t xml:space="preserve">(2) any error from trial </w:t>
      </w:r>
      <w:r w:rsidRPr="004E7D1E">
        <w:rPr>
          <w:sz w:val="18"/>
          <w:szCs w:val="18"/>
        </w:rPr>
        <w:t xml:space="preserve">court's construing ambiguity in deed against grantors was harmless; </w:t>
      </w:r>
    </w:p>
    <w:p w:rsidR="004E7D1E" w:rsidRPr="004E7D1E" w:rsidRDefault="004E7D1E" w:rsidP="00401EC6">
      <w:pPr>
        <w:spacing w:line="233" w:lineRule="auto"/>
        <w:ind w:left="100" w:right="137"/>
        <w:jc w:val="both"/>
        <w:rPr>
          <w:sz w:val="10"/>
          <w:szCs w:val="10"/>
        </w:rPr>
      </w:pPr>
    </w:p>
    <w:p w:rsidR="004E7D1E" w:rsidRPr="004E7D1E" w:rsidRDefault="00332258" w:rsidP="00401EC6">
      <w:pPr>
        <w:spacing w:line="233" w:lineRule="auto"/>
        <w:ind w:left="100" w:right="137"/>
        <w:jc w:val="both"/>
        <w:rPr>
          <w:sz w:val="18"/>
          <w:szCs w:val="18"/>
        </w:rPr>
      </w:pPr>
      <w:r w:rsidRPr="004E7D1E">
        <w:rPr>
          <w:sz w:val="18"/>
          <w:szCs w:val="18"/>
        </w:rPr>
        <w:t>(3)</w:t>
      </w:r>
      <w:r w:rsidR="004E7D1E">
        <w:rPr>
          <w:sz w:val="18"/>
          <w:szCs w:val="18"/>
        </w:rPr>
        <w:t xml:space="preserve"> </w:t>
      </w:r>
      <w:r w:rsidRPr="004E7D1E">
        <w:rPr>
          <w:sz w:val="18"/>
          <w:szCs w:val="18"/>
        </w:rPr>
        <w:t xml:space="preserve">grantee did not substantially breach condition subsequent; and </w:t>
      </w:r>
    </w:p>
    <w:p w:rsidR="004E7D1E" w:rsidRPr="004E7D1E" w:rsidRDefault="004E7D1E" w:rsidP="00401EC6">
      <w:pPr>
        <w:spacing w:line="233" w:lineRule="auto"/>
        <w:ind w:left="100" w:right="137"/>
        <w:jc w:val="both"/>
        <w:rPr>
          <w:sz w:val="10"/>
          <w:szCs w:val="10"/>
        </w:rPr>
      </w:pPr>
    </w:p>
    <w:p w:rsidR="00CB121A" w:rsidRPr="004E7D1E" w:rsidRDefault="00332258" w:rsidP="00401EC6">
      <w:pPr>
        <w:spacing w:line="233" w:lineRule="auto"/>
        <w:ind w:left="100" w:right="137"/>
        <w:jc w:val="both"/>
        <w:rPr>
          <w:sz w:val="18"/>
          <w:szCs w:val="18"/>
        </w:rPr>
      </w:pPr>
      <w:r w:rsidRPr="004E7D1E">
        <w:rPr>
          <w:sz w:val="18"/>
          <w:szCs w:val="18"/>
        </w:rPr>
        <w:t>(4) trial court was not required to consider evidence of breach occurring after grantee instituted action.</w:t>
      </w:r>
    </w:p>
    <w:p w:rsidR="004E7D1E" w:rsidRPr="004E7D1E" w:rsidRDefault="004E7D1E" w:rsidP="00401EC6">
      <w:pPr>
        <w:spacing w:line="233" w:lineRule="auto"/>
        <w:ind w:left="100"/>
        <w:jc w:val="both"/>
        <w:rPr>
          <w:sz w:val="10"/>
          <w:szCs w:val="10"/>
        </w:rPr>
      </w:pPr>
    </w:p>
    <w:p w:rsidR="00CB121A" w:rsidRPr="004E7D1E" w:rsidRDefault="00332258" w:rsidP="00401EC6">
      <w:pPr>
        <w:spacing w:line="233" w:lineRule="auto"/>
        <w:ind w:left="100"/>
        <w:jc w:val="both"/>
        <w:rPr>
          <w:sz w:val="18"/>
          <w:szCs w:val="18"/>
        </w:rPr>
      </w:pPr>
      <w:r w:rsidRPr="004E7D1E">
        <w:rPr>
          <w:sz w:val="18"/>
          <w:szCs w:val="18"/>
        </w:rPr>
        <w:t>Affirmed.</w:t>
      </w:r>
    </w:p>
    <w:p w:rsidR="00CB121A" w:rsidRPr="004E7D1E" w:rsidRDefault="00CB121A" w:rsidP="00401EC6">
      <w:pPr>
        <w:pStyle w:val="BodyText"/>
        <w:spacing w:line="233" w:lineRule="auto"/>
        <w:rPr>
          <w:sz w:val="18"/>
          <w:szCs w:val="18"/>
        </w:rPr>
      </w:pPr>
    </w:p>
    <w:p w:rsidR="00CB121A" w:rsidRPr="004E7D1E" w:rsidRDefault="00332258" w:rsidP="00401EC6">
      <w:pPr>
        <w:spacing w:line="233" w:lineRule="auto"/>
        <w:ind w:left="100"/>
        <w:jc w:val="both"/>
        <w:rPr>
          <w:b/>
          <w:sz w:val="18"/>
          <w:szCs w:val="18"/>
        </w:rPr>
      </w:pPr>
      <w:r w:rsidRPr="004E7D1E">
        <w:rPr>
          <w:b/>
          <w:color w:val="262626"/>
          <w:sz w:val="18"/>
          <w:szCs w:val="18"/>
        </w:rPr>
        <w:t>Attorneys and Law Firms:</w:t>
      </w:r>
    </w:p>
    <w:p w:rsidR="00CB121A" w:rsidRPr="004E7D1E" w:rsidRDefault="00CB121A" w:rsidP="00401EC6">
      <w:pPr>
        <w:pStyle w:val="BodyText"/>
        <w:spacing w:line="233" w:lineRule="auto"/>
        <w:rPr>
          <w:b/>
          <w:sz w:val="10"/>
          <w:szCs w:val="10"/>
        </w:rPr>
      </w:pPr>
    </w:p>
    <w:p w:rsidR="00CB121A" w:rsidRPr="004E7D1E" w:rsidRDefault="00332258" w:rsidP="00401EC6">
      <w:pPr>
        <w:spacing w:line="233" w:lineRule="auto"/>
        <w:ind w:left="100"/>
        <w:jc w:val="both"/>
        <w:rPr>
          <w:b/>
          <w:sz w:val="18"/>
          <w:szCs w:val="18"/>
        </w:rPr>
      </w:pPr>
      <w:r w:rsidRPr="004E7D1E">
        <w:rPr>
          <w:b/>
          <w:sz w:val="18"/>
          <w:szCs w:val="18"/>
        </w:rPr>
        <w:t>**503 *284</w:t>
      </w:r>
    </w:p>
    <w:p w:rsidR="00CB121A" w:rsidRPr="004E7D1E" w:rsidRDefault="00CB121A" w:rsidP="00401EC6">
      <w:pPr>
        <w:pStyle w:val="BodyText"/>
        <w:spacing w:line="233" w:lineRule="auto"/>
        <w:rPr>
          <w:b/>
          <w:sz w:val="10"/>
          <w:szCs w:val="10"/>
        </w:rPr>
      </w:pPr>
    </w:p>
    <w:p w:rsidR="00CB121A" w:rsidRPr="004E7D1E" w:rsidRDefault="00332258" w:rsidP="00401EC6">
      <w:pPr>
        <w:spacing w:line="233" w:lineRule="auto"/>
        <w:ind w:left="100"/>
        <w:jc w:val="both"/>
        <w:rPr>
          <w:sz w:val="18"/>
          <w:szCs w:val="18"/>
        </w:rPr>
      </w:pPr>
      <w:r w:rsidRPr="004E7D1E">
        <w:rPr>
          <w:sz w:val="18"/>
          <w:szCs w:val="18"/>
        </w:rPr>
        <w:t>Martin, Lord &amp; Osman, P.A., of Laconia (Charles V. Moser, on the brief and orally), for the plaintiff.</w:t>
      </w:r>
    </w:p>
    <w:p w:rsidR="004E7D1E" w:rsidRPr="004E7D1E" w:rsidRDefault="004E7D1E" w:rsidP="00401EC6">
      <w:pPr>
        <w:spacing w:line="233" w:lineRule="auto"/>
        <w:ind w:left="100"/>
        <w:jc w:val="both"/>
        <w:rPr>
          <w:sz w:val="10"/>
          <w:szCs w:val="10"/>
        </w:rPr>
      </w:pPr>
    </w:p>
    <w:p w:rsidR="00CB121A" w:rsidRPr="004E7D1E" w:rsidRDefault="00332258" w:rsidP="00401EC6">
      <w:pPr>
        <w:spacing w:line="233" w:lineRule="auto"/>
        <w:ind w:left="100"/>
        <w:jc w:val="both"/>
        <w:rPr>
          <w:sz w:val="18"/>
          <w:szCs w:val="18"/>
        </w:rPr>
      </w:pPr>
      <w:r w:rsidRPr="004E7D1E">
        <w:rPr>
          <w:sz w:val="18"/>
          <w:szCs w:val="18"/>
        </w:rPr>
        <w:t>Law Offices of David J. Killkelley, of Laconia (David J. Killkelley, on the brief and orally), for the defendants.</w:t>
      </w:r>
    </w:p>
    <w:p w:rsidR="00CB121A" w:rsidRPr="004E7D1E" w:rsidRDefault="00CB121A" w:rsidP="00401EC6">
      <w:pPr>
        <w:pStyle w:val="BodyText"/>
        <w:spacing w:line="233" w:lineRule="auto"/>
        <w:rPr>
          <w:sz w:val="18"/>
          <w:szCs w:val="18"/>
        </w:rPr>
      </w:pPr>
    </w:p>
    <w:p w:rsidR="00CB121A" w:rsidRPr="004E7D1E" w:rsidRDefault="00332258" w:rsidP="00401EC6">
      <w:pPr>
        <w:spacing w:line="233" w:lineRule="auto"/>
        <w:ind w:left="100"/>
        <w:jc w:val="both"/>
        <w:rPr>
          <w:b/>
          <w:sz w:val="18"/>
          <w:szCs w:val="18"/>
        </w:rPr>
      </w:pPr>
      <w:r w:rsidRPr="004E7D1E">
        <w:rPr>
          <w:b/>
          <w:color w:val="262626"/>
          <w:sz w:val="18"/>
          <w:szCs w:val="18"/>
        </w:rPr>
        <w:t>Opinion of the Court:</w:t>
      </w:r>
    </w:p>
    <w:p w:rsidR="004E7D1E" w:rsidRPr="004E7D1E" w:rsidRDefault="004E7D1E" w:rsidP="00401EC6">
      <w:pPr>
        <w:spacing w:line="233" w:lineRule="auto"/>
        <w:ind w:left="100"/>
        <w:jc w:val="both"/>
        <w:rPr>
          <w:sz w:val="10"/>
          <w:szCs w:val="10"/>
        </w:rPr>
      </w:pPr>
    </w:p>
    <w:p w:rsidR="00CB121A" w:rsidRPr="004E7D1E" w:rsidRDefault="00332258" w:rsidP="00401EC6">
      <w:pPr>
        <w:spacing w:line="233" w:lineRule="auto"/>
        <w:ind w:left="100"/>
        <w:jc w:val="both"/>
        <w:rPr>
          <w:sz w:val="18"/>
          <w:szCs w:val="18"/>
        </w:rPr>
      </w:pPr>
      <w:r w:rsidRPr="004E7D1E">
        <w:rPr>
          <w:sz w:val="18"/>
          <w:szCs w:val="18"/>
        </w:rPr>
        <w:t>HORTON, J.</w:t>
      </w:r>
    </w:p>
    <w:p w:rsidR="00CB121A" w:rsidRPr="004E7D1E" w:rsidRDefault="00CB121A" w:rsidP="00401EC6">
      <w:pPr>
        <w:pStyle w:val="BodyText"/>
        <w:spacing w:line="233" w:lineRule="auto"/>
        <w:rPr>
          <w:sz w:val="10"/>
          <w:szCs w:val="10"/>
        </w:rPr>
      </w:pPr>
    </w:p>
    <w:p w:rsidR="00CB121A" w:rsidRPr="004E7D1E" w:rsidRDefault="00332258" w:rsidP="00401EC6">
      <w:pPr>
        <w:spacing w:line="233" w:lineRule="auto"/>
        <w:ind w:left="100" w:right="138"/>
        <w:jc w:val="both"/>
        <w:rPr>
          <w:sz w:val="18"/>
          <w:szCs w:val="18"/>
        </w:rPr>
      </w:pPr>
      <w:r w:rsidRPr="004E7D1E">
        <w:rPr>
          <w:sz w:val="18"/>
          <w:szCs w:val="18"/>
        </w:rPr>
        <w:t>The defendants, David and Elizabeth Hammond and their son, Robert Hammond, appeal the Superior Court's (</w:t>
      </w:r>
      <w:r w:rsidRPr="004E7D1E">
        <w:rPr>
          <w:i/>
          <w:sz w:val="18"/>
          <w:szCs w:val="18"/>
        </w:rPr>
        <w:t>Fauver</w:t>
      </w:r>
      <w:r w:rsidRPr="004E7D1E">
        <w:rPr>
          <w:sz w:val="18"/>
          <w:szCs w:val="18"/>
        </w:rPr>
        <w:t xml:space="preserve">, </w:t>
      </w:r>
      <w:r w:rsidRPr="004E7D1E">
        <w:rPr>
          <w:b/>
          <w:sz w:val="18"/>
          <w:szCs w:val="18"/>
        </w:rPr>
        <w:t xml:space="preserve">*285 </w:t>
      </w:r>
      <w:r w:rsidRPr="004E7D1E">
        <w:rPr>
          <w:sz w:val="18"/>
          <w:szCs w:val="18"/>
        </w:rPr>
        <w:t>J.) decision denying them right of re-entry and possession of land they deeded to the plaintiff, Red Hil</w:t>
      </w:r>
      <w:r w:rsidRPr="004E7D1E">
        <w:rPr>
          <w:sz w:val="18"/>
          <w:szCs w:val="18"/>
        </w:rPr>
        <w:t>l Outing Club (club), subje</w:t>
      </w:r>
      <w:r w:rsidR="004E7D1E" w:rsidRPr="004E7D1E">
        <w:rPr>
          <w:sz w:val="18"/>
          <w:szCs w:val="18"/>
        </w:rPr>
        <w:t>ct to a condition subsequent. W</w:t>
      </w:r>
      <w:r w:rsidRPr="004E7D1E">
        <w:rPr>
          <w:sz w:val="18"/>
          <w:szCs w:val="18"/>
        </w:rPr>
        <w:t>e affirm.</w:t>
      </w:r>
    </w:p>
    <w:p w:rsidR="00CB121A" w:rsidRPr="004E7D1E" w:rsidRDefault="00CB121A" w:rsidP="00401EC6">
      <w:pPr>
        <w:pStyle w:val="BodyText"/>
        <w:spacing w:line="233" w:lineRule="auto"/>
        <w:jc w:val="both"/>
        <w:rPr>
          <w:sz w:val="10"/>
          <w:szCs w:val="10"/>
        </w:rPr>
      </w:pPr>
    </w:p>
    <w:p w:rsidR="00CB121A" w:rsidRPr="004E7D1E" w:rsidRDefault="00332258" w:rsidP="00401EC6">
      <w:pPr>
        <w:spacing w:line="233" w:lineRule="auto"/>
        <w:ind w:left="100" w:right="133"/>
        <w:jc w:val="both"/>
        <w:rPr>
          <w:sz w:val="18"/>
          <w:szCs w:val="18"/>
        </w:rPr>
      </w:pPr>
      <w:r w:rsidRPr="004E7D1E">
        <w:rPr>
          <w:sz w:val="18"/>
          <w:szCs w:val="18"/>
        </w:rPr>
        <w:t>David Hammond purchased land in Moultonboro in 1956 known as Red Hill, which was subsequently cleared for use as a ski slope. Hammond installed a rope tow and participated in forming the</w:t>
      </w:r>
      <w:r w:rsidRPr="004E7D1E">
        <w:rPr>
          <w:sz w:val="18"/>
          <w:szCs w:val="18"/>
        </w:rPr>
        <w:t xml:space="preserve"> club for the purpose of operating the ski slope.</w:t>
      </w:r>
    </w:p>
    <w:p w:rsidR="00CB121A" w:rsidRPr="004E7D1E" w:rsidRDefault="00CB121A" w:rsidP="00401EC6">
      <w:pPr>
        <w:pStyle w:val="BodyText"/>
        <w:spacing w:line="233" w:lineRule="auto"/>
        <w:jc w:val="both"/>
        <w:rPr>
          <w:sz w:val="10"/>
          <w:szCs w:val="10"/>
        </w:rPr>
      </w:pPr>
    </w:p>
    <w:p w:rsidR="00CB121A" w:rsidRPr="004E7D1E" w:rsidRDefault="00332258" w:rsidP="00401EC6">
      <w:pPr>
        <w:spacing w:line="233" w:lineRule="auto"/>
        <w:ind w:left="100" w:right="143"/>
        <w:jc w:val="both"/>
        <w:rPr>
          <w:sz w:val="18"/>
          <w:szCs w:val="18"/>
        </w:rPr>
      </w:pPr>
      <w:r w:rsidRPr="004E7D1E">
        <w:rPr>
          <w:spacing w:val="7"/>
          <w:sz w:val="18"/>
          <w:szCs w:val="18"/>
        </w:rPr>
        <w:t xml:space="preserve">From 1969 </w:t>
      </w:r>
      <w:r w:rsidRPr="004E7D1E">
        <w:rPr>
          <w:spacing w:val="2"/>
          <w:sz w:val="18"/>
          <w:szCs w:val="18"/>
        </w:rPr>
        <w:t xml:space="preserve">to </w:t>
      </w:r>
      <w:r w:rsidRPr="004E7D1E">
        <w:rPr>
          <w:spacing w:val="7"/>
          <w:sz w:val="18"/>
          <w:szCs w:val="18"/>
        </w:rPr>
        <w:t xml:space="preserve">1979, </w:t>
      </w:r>
      <w:r w:rsidRPr="004E7D1E">
        <w:rPr>
          <w:spacing w:val="5"/>
          <w:sz w:val="18"/>
          <w:szCs w:val="18"/>
        </w:rPr>
        <w:t xml:space="preserve">the club </w:t>
      </w:r>
      <w:r w:rsidRPr="004E7D1E">
        <w:rPr>
          <w:spacing w:val="7"/>
          <w:sz w:val="18"/>
          <w:szCs w:val="18"/>
        </w:rPr>
        <w:t xml:space="preserve">leased </w:t>
      </w:r>
      <w:r w:rsidRPr="004E7D1E">
        <w:rPr>
          <w:spacing w:val="9"/>
          <w:sz w:val="18"/>
          <w:szCs w:val="18"/>
        </w:rPr>
        <w:t xml:space="preserve">Red </w:t>
      </w:r>
      <w:r w:rsidRPr="004E7D1E">
        <w:rPr>
          <w:spacing w:val="6"/>
          <w:sz w:val="18"/>
          <w:szCs w:val="18"/>
        </w:rPr>
        <w:t>Hill.</w:t>
      </w:r>
      <w:r w:rsidRPr="004E7D1E">
        <w:rPr>
          <w:spacing w:val="62"/>
          <w:sz w:val="18"/>
          <w:szCs w:val="18"/>
        </w:rPr>
        <w:t xml:space="preserve"> </w:t>
      </w:r>
      <w:r w:rsidRPr="004E7D1E">
        <w:rPr>
          <w:spacing w:val="8"/>
          <w:sz w:val="18"/>
          <w:szCs w:val="18"/>
        </w:rPr>
        <w:t xml:space="preserve">During </w:t>
      </w:r>
      <w:r w:rsidRPr="004E7D1E">
        <w:rPr>
          <w:spacing w:val="4"/>
          <w:sz w:val="18"/>
          <w:szCs w:val="18"/>
        </w:rPr>
        <w:t xml:space="preserve">this </w:t>
      </w:r>
      <w:r w:rsidRPr="004E7D1E">
        <w:rPr>
          <w:spacing w:val="7"/>
          <w:sz w:val="18"/>
          <w:szCs w:val="18"/>
        </w:rPr>
        <w:t xml:space="preserve">period, </w:t>
      </w:r>
      <w:r w:rsidRPr="004E7D1E">
        <w:rPr>
          <w:sz w:val="18"/>
          <w:szCs w:val="18"/>
        </w:rPr>
        <w:t xml:space="preserve">it </w:t>
      </w:r>
      <w:r w:rsidRPr="004E7D1E">
        <w:rPr>
          <w:spacing w:val="7"/>
          <w:sz w:val="18"/>
          <w:szCs w:val="18"/>
        </w:rPr>
        <w:t xml:space="preserve">operated </w:t>
      </w:r>
      <w:r w:rsidRPr="004E7D1E">
        <w:rPr>
          <w:spacing w:val="4"/>
          <w:sz w:val="18"/>
          <w:szCs w:val="18"/>
        </w:rPr>
        <w:t xml:space="preserve">the </w:t>
      </w:r>
      <w:r w:rsidRPr="004E7D1E">
        <w:rPr>
          <w:spacing w:val="6"/>
          <w:sz w:val="18"/>
          <w:szCs w:val="18"/>
        </w:rPr>
        <w:t xml:space="preserve">rope </w:t>
      </w:r>
      <w:r w:rsidRPr="004E7D1E">
        <w:rPr>
          <w:spacing w:val="5"/>
          <w:sz w:val="18"/>
          <w:szCs w:val="18"/>
        </w:rPr>
        <w:t xml:space="preserve">tow </w:t>
      </w:r>
      <w:r w:rsidRPr="004E7D1E">
        <w:rPr>
          <w:spacing w:val="6"/>
          <w:sz w:val="18"/>
          <w:szCs w:val="18"/>
        </w:rPr>
        <w:t xml:space="preserve">and </w:t>
      </w:r>
      <w:r w:rsidRPr="004E7D1E">
        <w:rPr>
          <w:spacing w:val="7"/>
          <w:sz w:val="18"/>
          <w:szCs w:val="18"/>
        </w:rPr>
        <w:t xml:space="preserve">provided </w:t>
      </w:r>
      <w:r w:rsidRPr="004E7D1E">
        <w:rPr>
          <w:spacing w:val="6"/>
          <w:sz w:val="18"/>
          <w:szCs w:val="18"/>
        </w:rPr>
        <w:t xml:space="preserve">free </w:t>
      </w:r>
      <w:r w:rsidRPr="004E7D1E">
        <w:rPr>
          <w:spacing w:val="7"/>
          <w:sz w:val="18"/>
          <w:szCs w:val="18"/>
        </w:rPr>
        <w:t xml:space="preserve">ski lessons </w:t>
      </w:r>
      <w:r w:rsidRPr="004E7D1E">
        <w:rPr>
          <w:spacing w:val="2"/>
          <w:sz w:val="18"/>
          <w:szCs w:val="18"/>
        </w:rPr>
        <w:t xml:space="preserve">to </w:t>
      </w:r>
      <w:r w:rsidRPr="004E7D1E">
        <w:rPr>
          <w:spacing w:val="10"/>
          <w:sz w:val="18"/>
          <w:szCs w:val="18"/>
        </w:rPr>
        <w:t xml:space="preserve">members </w:t>
      </w:r>
      <w:r w:rsidRPr="004E7D1E">
        <w:rPr>
          <w:spacing w:val="6"/>
          <w:sz w:val="18"/>
          <w:szCs w:val="18"/>
        </w:rPr>
        <w:t xml:space="preserve">and </w:t>
      </w:r>
      <w:r w:rsidRPr="004E7D1E">
        <w:rPr>
          <w:spacing w:val="7"/>
          <w:sz w:val="18"/>
          <w:szCs w:val="18"/>
        </w:rPr>
        <w:t>Moultonboro residents.</w:t>
      </w:r>
    </w:p>
    <w:p w:rsidR="00CB121A" w:rsidRPr="004E7D1E" w:rsidRDefault="00CB121A" w:rsidP="00401EC6">
      <w:pPr>
        <w:pStyle w:val="BodyText"/>
        <w:spacing w:line="233" w:lineRule="auto"/>
        <w:jc w:val="both"/>
        <w:rPr>
          <w:sz w:val="10"/>
          <w:szCs w:val="10"/>
        </w:rPr>
      </w:pPr>
    </w:p>
    <w:p w:rsidR="004E7D1E" w:rsidRDefault="00332258" w:rsidP="00401EC6">
      <w:pPr>
        <w:spacing w:line="233" w:lineRule="auto"/>
        <w:ind w:left="100" w:right="147"/>
        <w:jc w:val="both"/>
        <w:rPr>
          <w:sz w:val="18"/>
          <w:szCs w:val="18"/>
        </w:rPr>
      </w:pPr>
      <w:r w:rsidRPr="004E7D1E">
        <w:rPr>
          <w:sz w:val="18"/>
          <w:szCs w:val="18"/>
        </w:rPr>
        <w:t>In 1979, David and Elizabeth Hammond conveyed Red Hill by quitclaim deed to the club for nominal consideration. The deed contained the following condition:</w:t>
      </w:r>
    </w:p>
    <w:p w:rsidR="004E7D1E" w:rsidRPr="00401EC6" w:rsidRDefault="004E7D1E" w:rsidP="00401EC6">
      <w:pPr>
        <w:spacing w:line="233" w:lineRule="auto"/>
        <w:ind w:left="100" w:right="147"/>
        <w:jc w:val="both"/>
        <w:rPr>
          <w:sz w:val="10"/>
          <w:szCs w:val="10"/>
        </w:rPr>
      </w:pPr>
    </w:p>
    <w:p w:rsidR="00600845" w:rsidRDefault="00332258" w:rsidP="00600845">
      <w:pPr>
        <w:spacing w:line="233" w:lineRule="auto"/>
        <w:ind w:right="147"/>
        <w:jc w:val="both"/>
        <w:rPr>
          <w:b/>
          <w:i/>
          <w:sz w:val="18"/>
          <w:szCs w:val="18"/>
        </w:rPr>
      </w:pPr>
      <w:r w:rsidRPr="004E7D1E">
        <w:rPr>
          <w:b/>
          <w:i/>
          <w:sz w:val="18"/>
          <w:szCs w:val="18"/>
        </w:rPr>
        <w:t>“The Grantee ... covenants and agrees that the within described premises shall be maintained and ma</w:t>
      </w:r>
      <w:r w:rsidRPr="004E7D1E">
        <w:rPr>
          <w:b/>
          <w:i/>
          <w:sz w:val="18"/>
          <w:szCs w:val="18"/>
        </w:rPr>
        <w:t xml:space="preserve">de available to residents of Moultonboro as a ski slope in accordance with its now existing by-laws. If the Grantee fails to provide such </w:t>
      </w:r>
      <w:r w:rsidR="00600845">
        <w:rPr>
          <w:b/>
          <w:i/>
          <w:sz w:val="18"/>
          <w:szCs w:val="18"/>
        </w:rPr>
        <w:t xml:space="preserve"> </w:t>
      </w:r>
      <w:r w:rsidRPr="004E7D1E">
        <w:rPr>
          <w:b/>
          <w:i/>
          <w:sz w:val="18"/>
          <w:szCs w:val="18"/>
        </w:rPr>
        <w:t xml:space="preserve">skiing </w:t>
      </w:r>
      <w:r w:rsidR="00600845">
        <w:rPr>
          <w:b/>
          <w:i/>
          <w:sz w:val="18"/>
          <w:szCs w:val="18"/>
        </w:rPr>
        <w:t xml:space="preserve"> </w:t>
      </w:r>
      <w:r w:rsidRPr="004E7D1E">
        <w:rPr>
          <w:b/>
          <w:i/>
          <w:sz w:val="18"/>
          <w:szCs w:val="18"/>
        </w:rPr>
        <w:t>facilities</w:t>
      </w:r>
      <w:r w:rsidR="00600845">
        <w:rPr>
          <w:b/>
          <w:i/>
          <w:sz w:val="18"/>
          <w:szCs w:val="18"/>
        </w:rPr>
        <w:t xml:space="preserve"> </w:t>
      </w:r>
      <w:r w:rsidRPr="004E7D1E">
        <w:rPr>
          <w:b/>
          <w:i/>
          <w:sz w:val="18"/>
          <w:szCs w:val="18"/>
        </w:rPr>
        <w:t xml:space="preserve"> to</w:t>
      </w:r>
      <w:r w:rsidRPr="004E7D1E">
        <w:rPr>
          <w:b/>
          <w:i/>
          <w:sz w:val="18"/>
          <w:szCs w:val="18"/>
        </w:rPr>
        <w:t xml:space="preserve"> Moultonboro residents for a period </w:t>
      </w:r>
    </w:p>
    <w:p w:rsidR="00600845" w:rsidRDefault="00600845" w:rsidP="00600845">
      <w:pPr>
        <w:spacing w:line="233" w:lineRule="auto"/>
        <w:ind w:right="147"/>
        <w:jc w:val="both"/>
        <w:rPr>
          <w:b/>
          <w:i/>
          <w:sz w:val="18"/>
          <w:szCs w:val="18"/>
        </w:rPr>
      </w:pPr>
    </w:p>
    <w:p w:rsidR="00CB121A" w:rsidRPr="004E7D1E" w:rsidRDefault="00332258" w:rsidP="00600845">
      <w:pPr>
        <w:spacing w:line="233" w:lineRule="auto"/>
        <w:ind w:right="147"/>
        <w:jc w:val="both"/>
        <w:rPr>
          <w:sz w:val="18"/>
          <w:szCs w:val="18"/>
        </w:rPr>
      </w:pPr>
      <w:r w:rsidRPr="004E7D1E">
        <w:rPr>
          <w:b/>
          <w:i/>
          <w:sz w:val="18"/>
          <w:szCs w:val="18"/>
        </w:rPr>
        <w:t xml:space="preserve">of two consecutive years then a breach of this covenant has </w:t>
      </w:r>
      <w:r w:rsidR="00600845" w:rsidRPr="004E7D1E">
        <w:rPr>
          <w:b/>
          <w:i/>
          <w:sz w:val="18"/>
          <w:szCs w:val="18"/>
        </w:rPr>
        <w:t>occurred</w:t>
      </w:r>
      <w:r w:rsidRPr="004E7D1E">
        <w:rPr>
          <w:b/>
          <w:i/>
          <w:sz w:val="18"/>
          <w:szCs w:val="18"/>
        </w:rPr>
        <w:t xml:space="preserve"> [sic], provided such failure was not caused by reason of an act of God, such as inadequate snowfall. In the event the Grantee ... breach[es] [this covenant], the Grantor shall have the </w:t>
      </w:r>
      <w:r w:rsidRPr="004E7D1E">
        <w:rPr>
          <w:b/>
          <w:sz w:val="18"/>
          <w:szCs w:val="18"/>
        </w:rPr>
        <w:t xml:space="preserve">(**504) </w:t>
      </w:r>
      <w:r w:rsidRPr="004E7D1E">
        <w:rPr>
          <w:b/>
          <w:i/>
          <w:sz w:val="18"/>
          <w:szCs w:val="18"/>
        </w:rPr>
        <w:t>right to re-enter and take possession of said premises ”</w:t>
      </w:r>
    </w:p>
    <w:p w:rsidR="00CB121A" w:rsidRPr="004E7D1E" w:rsidRDefault="00CB121A" w:rsidP="00600845">
      <w:pPr>
        <w:pStyle w:val="BodyText"/>
        <w:spacing w:line="233" w:lineRule="auto"/>
        <w:jc w:val="both"/>
        <w:rPr>
          <w:b/>
          <w:i/>
          <w:sz w:val="10"/>
          <w:szCs w:val="10"/>
        </w:rPr>
      </w:pPr>
    </w:p>
    <w:p w:rsidR="00CB121A" w:rsidRPr="004E7D1E" w:rsidRDefault="00332258" w:rsidP="00600845">
      <w:pPr>
        <w:spacing w:line="233" w:lineRule="auto"/>
        <w:ind w:right="137"/>
        <w:jc w:val="both"/>
        <w:rPr>
          <w:sz w:val="18"/>
          <w:szCs w:val="18"/>
        </w:rPr>
      </w:pPr>
      <w:r w:rsidRPr="004E7D1E">
        <w:rPr>
          <w:sz w:val="18"/>
          <w:szCs w:val="18"/>
        </w:rPr>
        <w:t xml:space="preserve">From 1979 to the mid-eighties use of the ski slope grew. But the popularity of other ski areas, changing interests of families who had previously frequented the slope, inadequate snowfall in some years, and the waning leadership of the club resulted in a </w:t>
      </w:r>
      <w:r w:rsidRPr="004E7D1E">
        <w:rPr>
          <w:sz w:val="18"/>
          <w:szCs w:val="18"/>
        </w:rPr>
        <w:t xml:space="preserve">noticeable decline in its use after 1988. Consequently, the club ceased offering free ski lessons after the winter of 1988- 1989, and did not obtain a rope tow permit for the ski seasons of 1992-1993 and 1993-1994. Red Hill was closed to all skiing during </w:t>
      </w:r>
      <w:r w:rsidRPr="004E7D1E">
        <w:rPr>
          <w:sz w:val="18"/>
          <w:szCs w:val="18"/>
        </w:rPr>
        <w:t>the winter of 1993-1994.</w:t>
      </w:r>
    </w:p>
    <w:p w:rsidR="00CB121A" w:rsidRPr="004E7D1E" w:rsidRDefault="00CB121A" w:rsidP="00600845">
      <w:pPr>
        <w:pStyle w:val="BodyText"/>
        <w:spacing w:line="233" w:lineRule="auto"/>
        <w:jc w:val="both"/>
        <w:rPr>
          <w:sz w:val="10"/>
          <w:szCs w:val="10"/>
        </w:rPr>
      </w:pPr>
    </w:p>
    <w:p w:rsidR="00CB121A" w:rsidRPr="004E7D1E" w:rsidRDefault="00332258" w:rsidP="00600845">
      <w:pPr>
        <w:spacing w:line="233" w:lineRule="auto"/>
        <w:ind w:right="145"/>
        <w:jc w:val="both"/>
        <w:rPr>
          <w:sz w:val="18"/>
          <w:szCs w:val="18"/>
        </w:rPr>
      </w:pPr>
      <w:r w:rsidRPr="004E7D1E">
        <w:rPr>
          <w:spacing w:val="2"/>
          <w:sz w:val="18"/>
          <w:szCs w:val="18"/>
        </w:rPr>
        <w:t xml:space="preserve">In </w:t>
      </w:r>
      <w:r w:rsidRPr="004E7D1E">
        <w:rPr>
          <w:spacing w:val="8"/>
          <w:sz w:val="18"/>
          <w:szCs w:val="18"/>
        </w:rPr>
        <w:t xml:space="preserve">October 1994, </w:t>
      </w:r>
      <w:r w:rsidRPr="004E7D1E">
        <w:rPr>
          <w:spacing w:val="4"/>
          <w:sz w:val="18"/>
          <w:szCs w:val="18"/>
        </w:rPr>
        <w:t xml:space="preserve">the </w:t>
      </w:r>
      <w:r w:rsidRPr="004E7D1E">
        <w:rPr>
          <w:spacing w:val="7"/>
          <w:sz w:val="18"/>
          <w:szCs w:val="18"/>
        </w:rPr>
        <w:t xml:space="preserve">defendants </w:t>
      </w:r>
      <w:r w:rsidRPr="004E7D1E">
        <w:rPr>
          <w:spacing w:val="4"/>
          <w:sz w:val="18"/>
          <w:szCs w:val="18"/>
        </w:rPr>
        <w:t xml:space="preserve">filed </w:t>
      </w:r>
      <w:r w:rsidRPr="004E7D1E">
        <w:rPr>
          <w:sz w:val="18"/>
          <w:szCs w:val="18"/>
        </w:rPr>
        <w:t xml:space="preserve">a </w:t>
      </w:r>
      <w:r w:rsidRPr="004E7D1E">
        <w:rPr>
          <w:spacing w:val="6"/>
          <w:sz w:val="18"/>
          <w:szCs w:val="18"/>
        </w:rPr>
        <w:t xml:space="preserve">notice </w:t>
      </w:r>
      <w:r w:rsidRPr="004E7D1E">
        <w:rPr>
          <w:spacing w:val="5"/>
          <w:sz w:val="18"/>
          <w:szCs w:val="18"/>
        </w:rPr>
        <w:t xml:space="preserve">of </w:t>
      </w:r>
      <w:r w:rsidRPr="004E7D1E">
        <w:rPr>
          <w:spacing w:val="6"/>
          <w:sz w:val="18"/>
          <w:szCs w:val="18"/>
        </w:rPr>
        <w:t xml:space="preserve">re-entry and </w:t>
      </w:r>
      <w:r w:rsidRPr="004E7D1E">
        <w:rPr>
          <w:spacing w:val="8"/>
          <w:sz w:val="18"/>
          <w:szCs w:val="18"/>
        </w:rPr>
        <w:t xml:space="preserve">possession, </w:t>
      </w:r>
      <w:r w:rsidRPr="004E7D1E">
        <w:rPr>
          <w:spacing w:val="7"/>
          <w:sz w:val="18"/>
          <w:szCs w:val="18"/>
        </w:rPr>
        <w:t xml:space="preserve">claiming </w:t>
      </w:r>
      <w:r w:rsidRPr="004E7D1E">
        <w:rPr>
          <w:spacing w:val="6"/>
          <w:sz w:val="18"/>
          <w:szCs w:val="18"/>
        </w:rPr>
        <w:t xml:space="preserve">that </w:t>
      </w:r>
      <w:r w:rsidRPr="004E7D1E">
        <w:rPr>
          <w:spacing w:val="5"/>
          <w:sz w:val="18"/>
          <w:szCs w:val="18"/>
        </w:rPr>
        <w:t xml:space="preserve">the club </w:t>
      </w:r>
      <w:r w:rsidRPr="004E7D1E">
        <w:rPr>
          <w:spacing w:val="6"/>
          <w:sz w:val="18"/>
          <w:szCs w:val="18"/>
        </w:rPr>
        <w:t xml:space="preserve">had </w:t>
      </w:r>
      <w:r w:rsidRPr="004E7D1E">
        <w:rPr>
          <w:spacing w:val="8"/>
          <w:sz w:val="18"/>
          <w:szCs w:val="18"/>
        </w:rPr>
        <w:t xml:space="preserve">breached </w:t>
      </w:r>
      <w:r w:rsidRPr="004E7D1E">
        <w:rPr>
          <w:spacing w:val="2"/>
          <w:sz w:val="18"/>
          <w:szCs w:val="18"/>
        </w:rPr>
        <w:t xml:space="preserve">its </w:t>
      </w:r>
      <w:r w:rsidRPr="004E7D1E">
        <w:rPr>
          <w:spacing w:val="6"/>
          <w:sz w:val="18"/>
          <w:szCs w:val="18"/>
        </w:rPr>
        <w:t>condition</w:t>
      </w:r>
      <w:r w:rsidRPr="004E7D1E">
        <w:rPr>
          <w:spacing w:val="62"/>
          <w:sz w:val="18"/>
          <w:szCs w:val="18"/>
        </w:rPr>
        <w:t xml:space="preserve"> </w:t>
      </w:r>
      <w:r w:rsidRPr="004E7D1E">
        <w:rPr>
          <w:spacing w:val="5"/>
          <w:sz w:val="18"/>
          <w:szCs w:val="18"/>
        </w:rPr>
        <w:t xml:space="preserve">by failing </w:t>
      </w:r>
      <w:r w:rsidRPr="004E7D1E">
        <w:rPr>
          <w:spacing w:val="2"/>
          <w:sz w:val="18"/>
          <w:szCs w:val="18"/>
        </w:rPr>
        <w:t xml:space="preserve">to </w:t>
      </w:r>
      <w:r w:rsidRPr="004E7D1E">
        <w:rPr>
          <w:spacing w:val="6"/>
          <w:sz w:val="18"/>
          <w:szCs w:val="18"/>
        </w:rPr>
        <w:t xml:space="preserve">provide skiing </w:t>
      </w:r>
      <w:r w:rsidRPr="004E7D1E">
        <w:rPr>
          <w:spacing w:val="5"/>
          <w:sz w:val="18"/>
          <w:szCs w:val="18"/>
        </w:rPr>
        <w:t xml:space="preserve">facilities at </w:t>
      </w:r>
      <w:r w:rsidRPr="004E7D1E">
        <w:rPr>
          <w:spacing w:val="8"/>
          <w:sz w:val="18"/>
          <w:szCs w:val="18"/>
        </w:rPr>
        <w:t xml:space="preserve">Red </w:t>
      </w:r>
      <w:r w:rsidRPr="004E7D1E">
        <w:rPr>
          <w:spacing w:val="5"/>
          <w:sz w:val="18"/>
          <w:szCs w:val="18"/>
        </w:rPr>
        <w:t xml:space="preserve">Hill for two </w:t>
      </w:r>
      <w:r w:rsidRPr="004E7D1E">
        <w:rPr>
          <w:spacing w:val="7"/>
          <w:sz w:val="18"/>
          <w:szCs w:val="18"/>
        </w:rPr>
        <w:t xml:space="preserve">consecutive </w:t>
      </w:r>
      <w:r w:rsidRPr="004E7D1E">
        <w:rPr>
          <w:spacing w:val="6"/>
          <w:sz w:val="18"/>
          <w:szCs w:val="18"/>
        </w:rPr>
        <w:t xml:space="preserve">years. </w:t>
      </w:r>
      <w:r w:rsidRPr="004E7D1E">
        <w:rPr>
          <w:spacing w:val="2"/>
          <w:sz w:val="18"/>
          <w:szCs w:val="18"/>
        </w:rPr>
        <w:t xml:space="preserve">In </w:t>
      </w:r>
      <w:r w:rsidRPr="004E7D1E">
        <w:rPr>
          <w:spacing w:val="8"/>
          <w:sz w:val="18"/>
          <w:szCs w:val="18"/>
        </w:rPr>
        <w:t xml:space="preserve">response, </w:t>
      </w:r>
      <w:r w:rsidRPr="004E7D1E">
        <w:rPr>
          <w:spacing w:val="5"/>
          <w:sz w:val="18"/>
          <w:szCs w:val="18"/>
        </w:rPr>
        <w:t xml:space="preserve">the </w:t>
      </w:r>
      <w:r w:rsidRPr="004E7D1E">
        <w:rPr>
          <w:spacing w:val="6"/>
          <w:sz w:val="18"/>
          <w:szCs w:val="18"/>
        </w:rPr>
        <w:t xml:space="preserve">club </w:t>
      </w:r>
      <w:r w:rsidRPr="004E7D1E">
        <w:rPr>
          <w:spacing w:val="9"/>
          <w:sz w:val="18"/>
          <w:szCs w:val="18"/>
        </w:rPr>
        <w:t>brou</w:t>
      </w:r>
      <w:r w:rsidRPr="004E7D1E">
        <w:rPr>
          <w:spacing w:val="9"/>
          <w:sz w:val="18"/>
          <w:szCs w:val="18"/>
        </w:rPr>
        <w:t xml:space="preserve">ght </w:t>
      </w:r>
      <w:r w:rsidRPr="004E7D1E">
        <w:rPr>
          <w:spacing w:val="8"/>
          <w:sz w:val="18"/>
          <w:szCs w:val="18"/>
        </w:rPr>
        <w:t xml:space="preserve">action </w:t>
      </w:r>
      <w:r w:rsidRPr="004E7D1E">
        <w:rPr>
          <w:spacing w:val="7"/>
          <w:sz w:val="18"/>
          <w:szCs w:val="18"/>
        </w:rPr>
        <w:t xml:space="preserve">against </w:t>
      </w:r>
      <w:r w:rsidRPr="004E7D1E">
        <w:rPr>
          <w:spacing w:val="4"/>
          <w:sz w:val="18"/>
          <w:szCs w:val="18"/>
        </w:rPr>
        <w:t xml:space="preserve">the </w:t>
      </w:r>
      <w:r w:rsidRPr="004E7D1E">
        <w:rPr>
          <w:spacing w:val="11"/>
          <w:sz w:val="18"/>
          <w:szCs w:val="18"/>
        </w:rPr>
        <w:t xml:space="preserve">Hammonds, </w:t>
      </w:r>
      <w:r w:rsidRPr="004E7D1E">
        <w:rPr>
          <w:spacing w:val="8"/>
          <w:sz w:val="18"/>
          <w:szCs w:val="18"/>
        </w:rPr>
        <w:t xml:space="preserve">seeking, </w:t>
      </w:r>
      <w:r w:rsidRPr="004E7D1E">
        <w:rPr>
          <w:i/>
          <w:spacing w:val="5"/>
          <w:sz w:val="18"/>
          <w:szCs w:val="18"/>
        </w:rPr>
        <w:t>inter alia</w:t>
      </w:r>
      <w:r w:rsidRPr="004E7D1E">
        <w:rPr>
          <w:spacing w:val="5"/>
          <w:sz w:val="18"/>
          <w:szCs w:val="18"/>
        </w:rPr>
        <w:t xml:space="preserve">, </w:t>
      </w:r>
      <w:r w:rsidRPr="004E7D1E">
        <w:rPr>
          <w:spacing w:val="7"/>
          <w:sz w:val="18"/>
          <w:szCs w:val="18"/>
        </w:rPr>
        <w:t xml:space="preserve">declaratory </w:t>
      </w:r>
      <w:r w:rsidRPr="004E7D1E">
        <w:rPr>
          <w:spacing w:val="9"/>
          <w:sz w:val="18"/>
          <w:szCs w:val="18"/>
        </w:rPr>
        <w:t xml:space="preserve">judgment </w:t>
      </w:r>
      <w:r w:rsidRPr="004E7D1E">
        <w:rPr>
          <w:spacing w:val="7"/>
          <w:sz w:val="18"/>
          <w:szCs w:val="18"/>
        </w:rPr>
        <w:t xml:space="preserve">regarding </w:t>
      </w:r>
      <w:r w:rsidRPr="004E7D1E">
        <w:rPr>
          <w:spacing w:val="5"/>
          <w:sz w:val="18"/>
          <w:szCs w:val="18"/>
        </w:rPr>
        <w:t xml:space="preserve">the </w:t>
      </w:r>
      <w:r w:rsidRPr="004E7D1E">
        <w:rPr>
          <w:spacing w:val="6"/>
          <w:sz w:val="18"/>
          <w:szCs w:val="18"/>
        </w:rPr>
        <w:t xml:space="preserve">parties' </w:t>
      </w:r>
      <w:r w:rsidRPr="004E7D1E">
        <w:rPr>
          <w:spacing w:val="5"/>
          <w:sz w:val="18"/>
          <w:szCs w:val="18"/>
        </w:rPr>
        <w:t>relative</w:t>
      </w:r>
      <w:r w:rsidRPr="004E7D1E">
        <w:rPr>
          <w:spacing w:val="51"/>
          <w:sz w:val="18"/>
          <w:szCs w:val="18"/>
        </w:rPr>
        <w:t xml:space="preserve"> </w:t>
      </w:r>
      <w:r w:rsidRPr="004E7D1E">
        <w:rPr>
          <w:spacing w:val="6"/>
          <w:sz w:val="18"/>
          <w:szCs w:val="18"/>
        </w:rPr>
        <w:t>rights.</w:t>
      </w:r>
    </w:p>
    <w:p w:rsidR="00CB121A" w:rsidRPr="004E7D1E" w:rsidRDefault="00332258" w:rsidP="00600845">
      <w:pPr>
        <w:spacing w:line="233" w:lineRule="auto"/>
        <w:ind w:right="141"/>
        <w:jc w:val="both"/>
        <w:rPr>
          <w:sz w:val="18"/>
          <w:szCs w:val="18"/>
        </w:rPr>
      </w:pPr>
      <w:r w:rsidRPr="004E7D1E">
        <w:rPr>
          <w:sz w:val="18"/>
          <w:szCs w:val="18"/>
        </w:rPr>
        <w:t>After a bench trial, which included a view, the trial court determined that the condition subsequent should be strictly construed. Therefore, to comply with its obligation to provide Red Hill as “skiing facilities,” the club needed only to “maintain and ma</w:t>
      </w:r>
      <w:r w:rsidRPr="004E7D1E">
        <w:rPr>
          <w:sz w:val="18"/>
          <w:szCs w:val="18"/>
        </w:rPr>
        <w:t>ke</w:t>
      </w:r>
    </w:p>
    <w:p w:rsidR="004E7D1E" w:rsidRPr="004E7D1E" w:rsidRDefault="004E7D1E" w:rsidP="00600845">
      <w:pPr>
        <w:spacing w:line="233" w:lineRule="auto"/>
        <w:ind w:right="152"/>
        <w:jc w:val="both"/>
        <w:rPr>
          <w:b/>
          <w:sz w:val="10"/>
          <w:szCs w:val="10"/>
        </w:rPr>
      </w:pPr>
    </w:p>
    <w:p w:rsidR="00CB121A" w:rsidRPr="004E7D1E" w:rsidRDefault="00332258" w:rsidP="00600845">
      <w:pPr>
        <w:spacing w:line="233" w:lineRule="auto"/>
        <w:ind w:right="152"/>
        <w:jc w:val="both"/>
        <w:rPr>
          <w:sz w:val="18"/>
          <w:szCs w:val="18"/>
        </w:rPr>
      </w:pPr>
      <w:r w:rsidRPr="004E7D1E">
        <w:rPr>
          <w:b/>
          <w:sz w:val="18"/>
          <w:szCs w:val="18"/>
        </w:rPr>
        <w:t xml:space="preserve">*286 </w:t>
      </w:r>
      <w:r w:rsidRPr="004E7D1E">
        <w:rPr>
          <w:sz w:val="18"/>
          <w:szCs w:val="18"/>
        </w:rPr>
        <w:t>available the premises ... as a ski slope.” Accordingly, the court found that the club had not substantially breached the condition because it had remained in existence as a club and continued to maintain and offer use of the hill as a ski slope.</w:t>
      </w:r>
    </w:p>
    <w:p w:rsidR="004E7D1E" w:rsidRPr="004E7D1E" w:rsidRDefault="004E7D1E" w:rsidP="00600845">
      <w:pPr>
        <w:pStyle w:val="BodyText"/>
        <w:spacing w:line="233" w:lineRule="auto"/>
        <w:ind w:right="126"/>
        <w:jc w:val="both"/>
        <w:rPr>
          <w:sz w:val="10"/>
          <w:szCs w:val="10"/>
        </w:rPr>
      </w:pPr>
    </w:p>
    <w:p w:rsidR="00CB121A" w:rsidRPr="004E7D1E" w:rsidRDefault="00332258" w:rsidP="00600845">
      <w:pPr>
        <w:pStyle w:val="BodyText"/>
        <w:spacing w:line="233" w:lineRule="auto"/>
        <w:ind w:right="126"/>
        <w:jc w:val="both"/>
        <w:rPr>
          <w:sz w:val="18"/>
          <w:szCs w:val="18"/>
        </w:rPr>
      </w:pPr>
      <w:r w:rsidRPr="004E7D1E">
        <w:rPr>
          <w:sz w:val="18"/>
          <w:szCs w:val="18"/>
        </w:rPr>
        <w:t>It</w:t>
      </w:r>
      <w:r w:rsidRPr="004E7D1E">
        <w:rPr>
          <w:spacing w:val="-6"/>
          <w:sz w:val="18"/>
          <w:szCs w:val="18"/>
        </w:rPr>
        <w:t xml:space="preserve"> </w:t>
      </w:r>
      <w:r w:rsidRPr="004E7D1E">
        <w:rPr>
          <w:sz w:val="18"/>
          <w:szCs w:val="18"/>
        </w:rPr>
        <w:t>found</w:t>
      </w:r>
      <w:r w:rsidRPr="004E7D1E">
        <w:rPr>
          <w:spacing w:val="-8"/>
          <w:sz w:val="18"/>
          <w:szCs w:val="18"/>
        </w:rPr>
        <w:t xml:space="preserve"> </w:t>
      </w:r>
      <w:r w:rsidRPr="004E7D1E">
        <w:rPr>
          <w:sz w:val="18"/>
          <w:szCs w:val="18"/>
        </w:rPr>
        <w:t>that</w:t>
      </w:r>
      <w:r w:rsidRPr="004E7D1E">
        <w:rPr>
          <w:spacing w:val="-3"/>
          <w:sz w:val="18"/>
          <w:szCs w:val="18"/>
        </w:rPr>
        <w:t xml:space="preserve"> </w:t>
      </w:r>
      <w:r w:rsidRPr="004E7D1E">
        <w:rPr>
          <w:sz w:val="18"/>
          <w:szCs w:val="18"/>
        </w:rPr>
        <w:t>any</w:t>
      </w:r>
      <w:r w:rsidRPr="004E7D1E">
        <w:rPr>
          <w:spacing w:val="-8"/>
          <w:sz w:val="18"/>
          <w:szCs w:val="18"/>
        </w:rPr>
        <w:t xml:space="preserve"> </w:t>
      </w:r>
      <w:r w:rsidRPr="004E7D1E">
        <w:rPr>
          <w:sz w:val="18"/>
          <w:szCs w:val="18"/>
        </w:rPr>
        <w:t>failure</w:t>
      </w:r>
      <w:r w:rsidRPr="004E7D1E">
        <w:rPr>
          <w:spacing w:val="-7"/>
          <w:sz w:val="18"/>
          <w:szCs w:val="18"/>
        </w:rPr>
        <w:t xml:space="preserve"> </w:t>
      </w:r>
      <w:r w:rsidRPr="004E7D1E">
        <w:rPr>
          <w:sz w:val="18"/>
          <w:szCs w:val="18"/>
        </w:rPr>
        <w:t>of</w:t>
      </w:r>
      <w:r w:rsidRPr="004E7D1E">
        <w:rPr>
          <w:spacing w:val="-2"/>
          <w:sz w:val="18"/>
          <w:szCs w:val="18"/>
        </w:rPr>
        <w:t xml:space="preserve"> </w:t>
      </w:r>
      <w:r w:rsidRPr="004E7D1E">
        <w:rPr>
          <w:sz w:val="18"/>
          <w:szCs w:val="18"/>
        </w:rPr>
        <w:t>the</w:t>
      </w:r>
      <w:r w:rsidRPr="004E7D1E">
        <w:rPr>
          <w:spacing w:val="-3"/>
          <w:sz w:val="18"/>
          <w:szCs w:val="18"/>
        </w:rPr>
        <w:t xml:space="preserve"> </w:t>
      </w:r>
      <w:r w:rsidRPr="004E7D1E">
        <w:rPr>
          <w:sz w:val="18"/>
          <w:szCs w:val="18"/>
        </w:rPr>
        <w:t>club</w:t>
      </w:r>
      <w:r w:rsidRPr="004E7D1E">
        <w:rPr>
          <w:spacing w:val="-6"/>
          <w:sz w:val="18"/>
          <w:szCs w:val="18"/>
        </w:rPr>
        <w:t xml:space="preserve"> </w:t>
      </w:r>
      <w:r w:rsidRPr="004E7D1E">
        <w:rPr>
          <w:sz w:val="18"/>
          <w:szCs w:val="18"/>
        </w:rPr>
        <w:t>to</w:t>
      </w:r>
      <w:r w:rsidRPr="004E7D1E">
        <w:rPr>
          <w:spacing w:val="-5"/>
          <w:sz w:val="18"/>
          <w:szCs w:val="18"/>
        </w:rPr>
        <w:t xml:space="preserve"> </w:t>
      </w:r>
      <w:r w:rsidRPr="004E7D1E">
        <w:rPr>
          <w:sz w:val="18"/>
          <w:szCs w:val="18"/>
        </w:rPr>
        <w:t>provide</w:t>
      </w:r>
      <w:r w:rsidRPr="004E7D1E">
        <w:rPr>
          <w:spacing w:val="-6"/>
          <w:sz w:val="18"/>
          <w:szCs w:val="18"/>
        </w:rPr>
        <w:t xml:space="preserve"> </w:t>
      </w:r>
      <w:r w:rsidRPr="004E7D1E">
        <w:rPr>
          <w:sz w:val="18"/>
          <w:szCs w:val="18"/>
        </w:rPr>
        <w:t>ski</w:t>
      </w:r>
      <w:r w:rsidRPr="004E7D1E">
        <w:rPr>
          <w:spacing w:val="-7"/>
          <w:sz w:val="18"/>
          <w:szCs w:val="18"/>
        </w:rPr>
        <w:t xml:space="preserve"> </w:t>
      </w:r>
      <w:r w:rsidRPr="004E7D1E">
        <w:rPr>
          <w:sz w:val="18"/>
          <w:szCs w:val="18"/>
        </w:rPr>
        <w:t>facilities</w:t>
      </w:r>
      <w:r w:rsidRPr="004E7D1E">
        <w:rPr>
          <w:spacing w:val="-6"/>
          <w:sz w:val="18"/>
          <w:szCs w:val="18"/>
        </w:rPr>
        <w:t xml:space="preserve"> </w:t>
      </w:r>
      <w:r w:rsidRPr="004E7D1E">
        <w:rPr>
          <w:sz w:val="18"/>
          <w:szCs w:val="18"/>
        </w:rPr>
        <w:t>from</w:t>
      </w:r>
      <w:r w:rsidRPr="004E7D1E">
        <w:rPr>
          <w:spacing w:val="-3"/>
          <w:sz w:val="18"/>
          <w:szCs w:val="18"/>
        </w:rPr>
        <w:t xml:space="preserve"> </w:t>
      </w:r>
      <w:r w:rsidRPr="004E7D1E">
        <w:rPr>
          <w:sz w:val="18"/>
          <w:szCs w:val="18"/>
        </w:rPr>
        <w:t>February</w:t>
      </w:r>
      <w:r w:rsidRPr="004E7D1E">
        <w:rPr>
          <w:spacing w:val="-6"/>
          <w:sz w:val="18"/>
          <w:szCs w:val="18"/>
        </w:rPr>
        <w:t xml:space="preserve"> </w:t>
      </w:r>
      <w:r w:rsidRPr="004E7D1E">
        <w:rPr>
          <w:sz w:val="18"/>
          <w:szCs w:val="18"/>
        </w:rPr>
        <w:t>1993</w:t>
      </w:r>
      <w:r w:rsidRPr="004E7D1E">
        <w:rPr>
          <w:spacing w:val="-5"/>
          <w:sz w:val="18"/>
          <w:szCs w:val="18"/>
        </w:rPr>
        <w:t xml:space="preserve"> </w:t>
      </w:r>
      <w:r w:rsidRPr="004E7D1E">
        <w:rPr>
          <w:sz w:val="18"/>
          <w:szCs w:val="18"/>
        </w:rPr>
        <w:t>to</w:t>
      </w:r>
      <w:r w:rsidRPr="004E7D1E">
        <w:rPr>
          <w:spacing w:val="-7"/>
          <w:sz w:val="18"/>
          <w:szCs w:val="18"/>
        </w:rPr>
        <w:t xml:space="preserve"> </w:t>
      </w:r>
      <w:r w:rsidRPr="004E7D1E">
        <w:rPr>
          <w:sz w:val="18"/>
          <w:szCs w:val="18"/>
        </w:rPr>
        <w:t>October</w:t>
      </w:r>
      <w:r w:rsidRPr="004E7D1E">
        <w:rPr>
          <w:spacing w:val="-8"/>
          <w:sz w:val="18"/>
          <w:szCs w:val="18"/>
        </w:rPr>
        <w:t xml:space="preserve"> </w:t>
      </w:r>
      <w:r w:rsidRPr="004E7D1E">
        <w:rPr>
          <w:sz w:val="18"/>
          <w:szCs w:val="18"/>
        </w:rPr>
        <w:t>1994</w:t>
      </w:r>
      <w:r w:rsidRPr="004E7D1E">
        <w:rPr>
          <w:spacing w:val="-8"/>
          <w:sz w:val="18"/>
          <w:szCs w:val="18"/>
        </w:rPr>
        <w:t xml:space="preserve"> </w:t>
      </w:r>
      <w:r w:rsidRPr="004E7D1E">
        <w:rPr>
          <w:sz w:val="18"/>
          <w:szCs w:val="18"/>
        </w:rPr>
        <w:t>was</w:t>
      </w:r>
      <w:r w:rsidRPr="004E7D1E">
        <w:rPr>
          <w:spacing w:val="-8"/>
          <w:sz w:val="18"/>
          <w:szCs w:val="18"/>
        </w:rPr>
        <w:t xml:space="preserve"> </w:t>
      </w:r>
      <w:r w:rsidRPr="004E7D1E">
        <w:rPr>
          <w:sz w:val="18"/>
          <w:szCs w:val="18"/>
        </w:rPr>
        <w:t>not</w:t>
      </w:r>
      <w:r w:rsidRPr="004E7D1E">
        <w:rPr>
          <w:spacing w:val="-7"/>
          <w:sz w:val="18"/>
          <w:szCs w:val="18"/>
        </w:rPr>
        <w:t xml:space="preserve"> </w:t>
      </w:r>
      <w:r w:rsidRPr="004E7D1E">
        <w:rPr>
          <w:sz w:val="18"/>
          <w:szCs w:val="18"/>
        </w:rPr>
        <w:t>sufficient in duration to constitute a</w:t>
      </w:r>
      <w:r w:rsidRPr="004E7D1E">
        <w:rPr>
          <w:spacing w:val="4"/>
          <w:sz w:val="18"/>
          <w:szCs w:val="18"/>
        </w:rPr>
        <w:t xml:space="preserve"> </w:t>
      </w:r>
      <w:r w:rsidRPr="004E7D1E">
        <w:rPr>
          <w:sz w:val="18"/>
          <w:szCs w:val="18"/>
        </w:rPr>
        <w:t>breach.</w:t>
      </w:r>
    </w:p>
    <w:p w:rsidR="00CB121A" w:rsidRPr="004E7D1E" w:rsidRDefault="00CB121A" w:rsidP="00600845">
      <w:pPr>
        <w:pStyle w:val="BodyText"/>
        <w:spacing w:line="233" w:lineRule="auto"/>
        <w:rPr>
          <w:sz w:val="10"/>
          <w:szCs w:val="10"/>
        </w:rPr>
      </w:pPr>
    </w:p>
    <w:p w:rsidR="00CB121A" w:rsidRPr="004E7D1E" w:rsidRDefault="00332258" w:rsidP="00600845">
      <w:pPr>
        <w:pStyle w:val="BodyText"/>
        <w:spacing w:line="233" w:lineRule="auto"/>
        <w:ind w:right="122"/>
        <w:jc w:val="both"/>
        <w:rPr>
          <w:sz w:val="18"/>
          <w:szCs w:val="18"/>
        </w:rPr>
      </w:pPr>
      <w:r w:rsidRPr="004E7D1E">
        <w:rPr>
          <w:sz w:val="18"/>
          <w:szCs w:val="18"/>
        </w:rPr>
        <w:t>On</w:t>
      </w:r>
      <w:r w:rsidRPr="004E7D1E">
        <w:rPr>
          <w:spacing w:val="-7"/>
          <w:sz w:val="18"/>
          <w:szCs w:val="18"/>
        </w:rPr>
        <w:t xml:space="preserve"> </w:t>
      </w:r>
      <w:r w:rsidRPr="004E7D1E">
        <w:rPr>
          <w:sz w:val="18"/>
          <w:szCs w:val="18"/>
        </w:rPr>
        <w:t>appeal,</w:t>
      </w:r>
      <w:r w:rsidRPr="004E7D1E">
        <w:rPr>
          <w:spacing w:val="-6"/>
          <w:sz w:val="18"/>
          <w:szCs w:val="18"/>
        </w:rPr>
        <w:t xml:space="preserve"> </w:t>
      </w:r>
      <w:r w:rsidRPr="004E7D1E">
        <w:rPr>
          <w:sz w:val="18"/>
          <w:szCs w:val="18"/>
        </w:rPr>
        <w:t>the</w:t>
      </w:r>
      <w:r w:rsidRPr="004E7D1E">
        <w:rPr>
          <w:spacing w:val="-7"/>
          <w:sz w:val="18"/>
          <w:szCs w:val="18"/>
        </w:rPr>
        <w:t xml:space="preserve"> </w:t>
      </w:r>
      <w:r w:rsidRPr="004E7D1E">
        <w:rPr>
          <w:sz w:val="18"/>
          <w:szCs w:val="18"/>
        </w:rPr>
        <w:t>defendants</w:t>
      </w:r>
      <w:r w:rsidRPr="004E7D1E">
        <w:rPr>
          <w:spacing w:val="-7"/>
          <w:sz w:val="18"/>
          <w:szCs w:val="18"/>
        </w:rPr>
        <w:t xml:space="preserve"> </w:t>
      </w:r>
      <w:r w:rsidRPr="004E7D1E">
        <w:rPr>
          <w:sz w:val="18"/>
          <w:szCs w:val="18"/>
        </w:rPr>
        <w:t>argue</w:t>
      </w:r>
      <w:r w:rsidRPr="004E7D1E">
        <w:rPr>
          <w:spacing w:val="-8"/>
          <w:sz w:val="18"/>
          <w:szCs w:val="18"/>
        </w:rPr>
        <w:t xml:space="preserve"> </w:t>
      </w:r>
      <w:r w:rsidRPr="004E7D1E">
        <w:rPr>
          <w:sz w:val="18"/>
          <w:szCs w:val="18"/>
        </w:rPr>
        <w:t>that</w:t>
      </w:r>
      <w:r w:rsidRPr="004E7D1E">
        <w:rPr>
          <w:spacing w:val="-6"/>
          <w:sz w:val="18"/>
          <w:szCs w:val="18"/>
        </w:rPr>
        <w:t xml:space="preserve"> </w:t>
      </w:r>
      <w:r w:rsidRPr="004E7D1E">
        <w:rPr>
          <w:sz w:val="18"/>
          <w:szCs w:val="18"/>
        </w:rPr>
        <w:t>the</w:t>
      </w:r>
      <w:r w:rsidRPr="004E7D1E">
        <w:rPr>
          <w:spacing w:val="-7"/>
          <w:sz w:val="18"/>
          <w:szCs w:val="18"/>
        </w:rPr>
        <w:t xml:space="preserve"> </w:t>
      </w:r>
      <w:r w:rsidRPr="004E7D1E">
        <w:rPr>
          <w:sz w:val="18"/>
          <w:szCs w:val="18"/>
        </w:rPr>
        <w:t>trial</w:t>
      </w:r>
      <w:r w:rsidRPr="004E7D1E">
        <w:rPr>
          <w:spacing w:val="-9"/>
          <w:sz w:val="18"/>
          <w:szCs w:val="18"/>
        </w:rPr>
        <w:t xml:space="preserve"> </w:t>
      </w:r>
      <w:r w:rsidRPr="004E7D1E">
        <w:rPr>
          <w:sz w:val="18"/>
          <w:szCs w:val="18"/>
        </w:rPr>
        <w:t>court</w:t>
      </w:r>
      <w:r w:rsidRPr="004E7D1E">
        <w:rPr>
          <w:spacing w:val="-7"/>
          <w:sz w:val="18"/>
          <w:szCs w:val="18"/>
        </w:rPr>
        <w:t xml:space="preserve"> </w:t>
      </w:r>
      <w:r w:rsidRPr="004E7D1E">
        <w:rPr>
          <w:sz w:val="18"/>
          <w:szCs w:val="18"/>
        </w:rPr>
        <w:t>erred</w:t>
      </w:r>
      <w:r w:rsidRPr="004E7D1E">
        <w:rPr>
          <w:spacing w:val="-7"/>
          <w:sz w:val="18"/>
          <w:szCs w:val="18"/>
        </w:rPr>
        <w:t xml:space="preserve"> </w:t>
      </w:r>
      <w:r w:rsidRPr="004E7D1E">
        <w:rPr>
          <w:sz w:val="18"/>
          <w:szCs w:val="18"/>
        </w:rPr>
        <w:t>by:</w:t>
      </w:r>
      <w:r w:rsidRPr="004E7D1E">
        <w:rPr>
          <w:spacing w:val="-9"/>
          <w:sz w:val="18"/>
          <w:szCs w:val="18"/>
        </w:rPr>
        <w:t xml:space="preserve"> </w:t>
      </w:r>
      <w:r w:rsidRPr="004E7D1E">
        <w:rPr>
          <w:sz w:val="18"/>
          <w:szCs w:val="18"/>
        </w:rPr>
        <w:t>(1)</w:t>
      </w:r>
      <w:r w:rsidRPr="004E7D1E">
        <w:rPr>
          <w:spacing w:val="-5"/>
          <w:sz w:val="18"/>
          <w:szCs w:val="18"/>
        </w:rPr>
        <w:t xml:space="preserve"> </w:t>
      </w:r>
      <w:r w:rsidRPr="004E7D1E">
        <w:rPr>
          <w:sz w:val="18"/>
          <w:szCs w:val="18"/>
        </w:rPr>
        <w:t>strictly</w:t>
      </w:r>
      <w:r w:rsidRPr="004E7D1E">
        <w:rPr>
          <w:spacing w:val="-10"/>
          <w:sz w:val="18"/>
          <w:szCs w:val="18"/>
        </w:rPr>
        <w:t xml:space="preserve"> </w:t>
      </w:r>
      <w:r w:rsidRPr="004E7D1E">
        <w:rPr>
          <w:sz w:val="18"/>
          <w:szCs w:val="18"/>
        </w:rPr>
        <w:t>construing</w:t>
      </w:r>
      <w:r w:rsidRPr="004E7D1E">
        <w:rPr>
          <w:spacing w:val="-4"/>
          <w:sz w:val="18"/>
          <w:szCs w:val="18"/>
        </w:rPr>
        <w:t xml:space="preserve"> </w:t>
      </w:r>
      <w:r w:rsidRPr="004E7D1E">
        <w:rPr>
          <w:sz w:val="18"/>
          <w:szCs w:val="18"/>
        </w:rPr>
        <w:t>the</w:t>
      </w:r>
      <w:r w:rsidRPr="004E7D1E">
        <w:rPr>
          <w:spacing w:val="-4"/>
          <w:sz w:val="18"/>
          <w:szCs w:val="18"/>
        </w:rPr>
        <w:t xml:space="preserve"> </w:t>
      </w:r>
      <w:r w:rsidRPr="004E7D1E">
        <w:rPr>
          <w:sz w:val="18"/>
          <w:szCs w:val="18"/>
        </w:rPr>
        <w:t>condition</w:t>
      </w:r>
      <w:r w:rsidRPr="004E7D1E">
        <w:rPr>
          <w:spacing w:val="-7"/>
          <w:sz w:val="18"/>
          <w:szCs w:val="18"/>
        </w:rPr>
        <w:t xml:space="preserve"> </w:t>
      </w:r>
      <w:r w:rsidRPr="004E7D1E">
        <w:rPr>
          <w:sz w:val="18"/>
          <w:szCs w:val="18"/>
        </w:rPr>
        <w:t>subsequent;</w:t>
      </w:r>
      <w:r w:rsidRPr="004E7D1E">
        <w:rPr>
          <w:spacing w:val="-7"/>
          <w:sz w:val="18"/>
          <w:szCs w:val="18"/>
        </w:rPr>
        <w:t xml:space="preserve"> </w:t>
      </w:r>
      <w:r w:rsidRPr="004E7D1E">
        <w:rPr>
          <w:sz w:val="18"/>
          <w:szCs w:val="18"/>
        </w:rPr>
        <w:t>(2) construing</w:t>
      </w:r>
      <w:r w:rsidRPr="004E7D1E">
        <w:rPr>
          <w:spacing w:val="-5"/>
          <w:sz w:val="18"/>
          <w:szCs w:val="18"/>
        </w:rPr>
        <w:t xml:space="preserve"> </w:t>
      </w:r>
      <w:r w:rsidRPr="004E7D1E">
        <w:rPr>
          <w:sz w:val="18"/>
          <w:szCs w:val="18"/>
        </w:rPr>
        <w:t>any</w:t>
      </w:r>
      <w:r w:rsidRPr="004E7D1E">
        <w:rPr>
          <w:spacing w:val="-11"/>
          <w:sz w:val="18"/>
          <w:szCs w:val="18"/>
        </w:rPr>
        <w:t xml:space="preserve"> </w:t>
      </w:r>
      <w:r w:rsidRPr="004E7D1E">
        <w:rPr>
          <w:sz w:val="18"/>
          <w:szCs w:val="18"/>
        </w:rPr>
        <w:t>ambiguity</w:t>
      </w:r>
      <w:r w:rsidRPr="004E7D1E">
        <w:rPr>
          <w:spacing w:val="-10"/>
          <w:sz w:val="18"/>
          <w:szCs w:val="18"/>
        </w:rPr>
        <w:t xml:space="preserve"> </w:t>
      </w:r>
      <w:r w:rsidRPr="004E7D1E">
        <w:rPr>
          <w:sz w:val="18"/>
          <w:szCs w:val="18"/>
        </w:rPr>
        <w:t>in</w:t>
      </w:r>
      <w:r w:rsidRPr="004E7D1E">
        <w:rPr>
          <w:spacing w:val="-12"/>
          <w:sz w:val="18"/>
          <w:szCs w:val="18"/>
        </w:rPr>
        <w:t xml:space="preserve"> </w:t>
      </w:r>
      <w:r w:rsidRPr="004E7D1E">
        <w:rPr>
          <w:sz w:val="18"/>
          <w:szCs w:val="18"/>
        </w:rPr>
        <w:t>the</w:t>
      </w:r>
      <w:r w:rsidRPr="004E7D1E">
        <w:rPr>
          <w:spacing w:val="-9"/>
          <w:sz w:val="18"/>
          <w:szCs w:val="18"/>
        </w:rPr>
        <w:t xml:space="preserve"> </w:t>
      </w:r>
      <w:r w:rsidRPr="004E7D1E">
        <w:rPr>
          <w:sz w:val="18"/>
          <w:szCs w:val="18"/>
        </w:rPr>
        <w:t>deed</w:t>
      </w:r>
      <w:r w:rsidRPr="004E7D1E">
        <w:rPr>
          <w:spacing w:val="-10"/>
          <w:sz w:val="18"/>
          <w:szCs w:val="18"/>
        </w:rPr>
        <w:t xml:space="preserve"> </w:t>
      </w:r>
      <w:r w:rsidRPr="004E7D1E">
        <w:rPr>
          <w:sz w:val="18"/>
          <w:szCs w:val="18"/>
        </w:rPr>
        <w:t>against</w:t>
      </w:r>
      <w:r w:rsidRPr="004E7D1E">
        <w:rPr>
          <w:spacing w:val="-9"/>
          <w:sz w:val="18"/>
          <w:szCs w:val="18"/>
        </w:rPr>
        <w:t xml:space="preserve"> </w:t>
      </w:r>
      <w:r w:rsidRPr="004E7D1E">
        <w:rPr>
          <w:sz w:val="18"/>
          <w:szCs w:val="18"/>
        </w:rPr>
        <w:t>the</w:t>
      </w:r>
      <w:r w:rsidRPr="004E7D1E">
        <w:rPr>
          <w:spacing w:val="-8"/>
          <w:sz w:val="18"/>
          <w:szCs w:val="18"/>
        </w:rPr>
        <w:t xml:space="preserve"> </w:t>
      </w:r>
      <w:r w:rsidRPr="004E7D1E">
        <w:rPr>
          <w:sz w:val="18"/>
          <w:szCs w:val="18"/>
        </w:rPr>
        <w:t>grantor;</w:t>
      </w:r>
      <w:r w:rsidRPr="004E7D1E">
        <w:rPr>
          <w:spacing w:val="-8"/>
          <w:sz w:val="18"/>
          <w:szCs w:val="18"/>
        </w:rPr>
        <w:t xml:space="preserve"> </w:t>
      </w:r>
      <w:r w:rsidRPr="004E7D1E">
        <w:rPr>
          <w:sz w:val="18"/>
          <w:szCs w:val="18"/>
        </w:rPr>
        <w:t>(3)</w:t>
      </w:r>
      <w:r w:rsidRPr="004E7D1E">
        <w:rPr>
          <w:spacing w:val="-6"/>
          <w:sz w:val="18"/>
          <w:szCs w:val="18"/>
        </w:rPr>
        <w:t xml:space="preserve"> </w:t>
      </w:r>
      <w:r w:rsidRPr="004E7D1E">
        <w:rPr>
          <w:sz w:val="18"/>
          <w:szCs w:val="18"/>
        </w:rPr>
        <w:t>finding</w:t>
      </w:r>
      <w:r w:rsidRPr="004E7D1E">
        <w:rPr>
          <w:spacing w:val="-7"/>
          <w:sz w:val="18"/>
          <w:szCs w:val="18"/>
        </w:rPr>
        <w:t xml:space="preserve"> </w:t>
      </w:r>
      <w:r w:rsidRPr="004E7D1E">
        <w:rPr>
          <w:sz w:val="18"/>
          <w:szCs w:val="18"/>
        </w:rPr>
        <w:t>that</w:t>
      </w:r>
      <w:r w:rsidRPr="004E7D1E">
        <w:rPr>
          <w:spacing w:val="-6"/>
          <w:sz w:val="18"/>
          <w:szCs w:val="18"/>
        </w:rPr>
        <w:t xml:space="preserve"> </w:t>
      </w:r>
      <w:r w:rsidRPr="004E7D1E">
        <w:rPr>
          <w:sz w:val="18"/>
          <w:szCs w:val="18"/>
        </w:rPr>
        <w:t>the</w:t>
      </w:r>
      <w:r w:rsidRPr="004E7D1E">
        <w:rPr>
          <w:spacing w:val="-7"/>
          <w:sz w:val="18"/>
          <w:szCs w:val="18"/>
        </w:rPr>
        <w:t xml:space="preserve"> </w:t>
      </w:r>
      <w:r w:rsidRPr="004E7D1E">
        <w:rPr>
          <w:sz w:val="18"/>
          <w:szCs w:val="18"/>
        </w:rPr>
        <w:t>club</w:t>
      </w:r>
      <w:r w:rsidRPr="004E7D1E">
        <w:rPr>
          <w:spacing w:val="-8"/>
          <w:sz w:val="18"/>
          <w:szCs w:val="18"/>
        </w:rPr>
        <w:t xml:space="preserve"> </w:t>
      </w:r>
      <w:r w:rsidRPr="004E7D1E">
        <w:rPr>
          <w:sz w:val="18"/>
          <w:szCs w:val="18"/>
        </w:rPr>
        <w:t>did</w:t>
      </w:r>
      <w:r w:rsidRPr="004E7D1E">
        <w:rPr>
          <w:spacing w:val="-9"/>
          <w:sz w:val="18"/>
          <w:szCs w:val="18"/>
        </w:rPr>
        <w:t xml:space="preserve"> </w:t>
      </w:r>
      <w:r w:rsidRPr="004E7D1E">
        <w:rPr>
          <w:sz w:val="18"/>
          <w:szCs w:val="18"/>
        </w:rPr>
        <w:t>not</w:t>
      </w:r>
      <w:r w:rsidRPr="004E7D1E">
        <w:rPr>
          <w:spacing w:val="-6"/>
          <w:sz w:val="18"/>
          <w:szCs w:val="18"/>
        </w:rPr>
        <w:t xml:space="preserve"> </w:t>
      </w:r>
      <w:r w:rsidRPr="004E7D1E">
        <w:rPr>
          <w:sz w:val="18"/>
          <w:szCs w:val="18"/>
        </w:rPr>
        <w:t>substantially</w:t>
      </w:r>
      <w:r w:rsidRPr="004E7D1E">
        <w:rPr>
          <w:spacing w:val="-11"/>
          <w:sz w:val="18"/>
          <w:szCs w:val="18"/>
        </w:rPr>
        <w:t xml:space="preserve"> </w:t>
      </w:r>
      <w:r w:rsidRPr="004E7D1E">
        <w:rPr>
          <w:sz w:val="18"/>
          <w:szCs w:val="18"/>
        </w:rPr>
        <w:t>breach</w:t>
      </w:r>
      <w:r w:rsidRPr="004E7D1E">
        <w:rPr>
          <w:spacing w:val="-8"/>
          <w:sz w:val="18"/>
          <w:szCs w:val="18"/>
        </w:rPr>
        <w:t xml:space="preserve"> </w:t>
      </w:r>
      <w:r w:rsidRPr="004E7D1E">
        <w:rPr>
          <w:sz w:val="18"/>
          <w:szCs w:val="18"/>
        </w:rPr>
        <w:t xml:space="preserve">the condition subsequent; and (4) refusing to consider evidence of a breach occurring after the club instituted </w:t>
      </w:r>
      <w:r w:rsidRPr="004E7D1E">
        <w:rPr>
          <w:sz w:val="18"/>
          <w:szCs w:val="18"/>
        </w:rPr>
        <w:t>its action.</w:t>
      </w:r>
    </w:p>
    <w:p w:rsidR="00CB121A" w:rsidRPr="004E7D1E" w:rsidRDefault="00CB121A" w:rsidP="00600845">
      <w:pPr>
        <w:pStyle w:val="BodyText"/>
        <w:spacing w:line="233" w:lineRule="auto"/>
        <w:rPr>
          <w:sz w:val="10"/>
          <w:szCs w:val="10"/>
        </w:rPr>
      </w:pPr>
    </w:p>
    <w:p w:rsidR="004E7D1E" w:rsidRDefault="00332258" w:rsidP="00600845">
      <w:pPr>
        <w:pStyle w:val="BodyText"/>
        <w:spacing w:line="233" w:lineRule="auto"/>
        <w:ind w:right="121"/>
        <w:jc w:val="both"/>
        <w:rPr>
          <w:spacing w:val="23"/>
          <w:sz w:val="18"/>
          <w:szCs w:val="18"/>
        </w:rPr>
      </w:pPr>
      <w:r w:rsidRPr="004E7D1E">
        <w:rPr>
          <w:sz w:val="18"/>
          <w:szCs w:val="18"/>
        </w:rPr>
        <w:t>The</w:t>
      </w:r>
      <w:r w:rsidRPr="004E7D1E">
        <w:rPr>
          <w:spacing w:val="-14"/>
          <w:sz w:val="18"/>
          <w:szCs w:val="18"/>
        </w:rPr>
        <w:t xml:space="preserve"> </w:t>
      </w:r>
      <w:r w:rsidRPr="004E7D1E">
        <w:rPr>
          <w:sz w:val="18"/>
          <w:szCs w:val="18"/>
        </w:rPr>
        <w:t>defendants</w:t>
      </w:r>
      <w:r w:rsidRPr="004E7D1E">
        <w:rPr>
          <w:spacing w:val="-12"/>
          <w:sz w:val="18"/>
          <w:szCs w:val="18"/>
        </w:rPr>
        <w:t xml:space="preserve"> </w:t>
      </w:r>
      <w:r w:rsidRPr="004E7D1E">
        <w:rPr>
          <w:sz w:val="18"/>
          <w:szCs w:val="18"/>
        </w:rPr>
        <w:t>first</w:t>
      </w:r>
      <w:r w:rsidRPr="004E7D1E">
        <w:rPr>
          <w:spacing w:val="-10"/>
          <w:sz w:val="18"/>
          <w:szCs w:val="18"/>
        </w:rPr>
        <w:t xml:space="preserve"> </w:t>
      </w:r>
      <w:r w:rsidRPr="004E7D1E">
        <w:rPr>
          <w:sz w:val="18"/>
          <w:szCs w:val="18"/>
        </w:rPr>
        <w:t>argue</w:t>
      </w:r>
      <w:r w:rsidRPr="004E7D1E">
        <w:rPr>
          <w:spacing w:val="-16"/>
          <w:sz w:val="18"/>
          <w:szCs w:val="18"/>
        </w:rPr>
        <w:t xml:space="preserve"> </w:t>
      </w:r>
      <w:r w:rsidRPr="004E7D1E">
        <w:rPr>
          <w:sz w:val="18"/>
          <w:szCs w:val="18"/>
        </w:rPr>
        <w:t>that</w:t>
      </w:r>
      <w:r w:rsidRPr="004E7D1E">
        <w:rPr>
          <w:spacing w:val="-12"/>
          <w:sz w:val="18"/>
          <w:szCs w:val="18"/>
        </w:rPr>
        <w:t xml:space="preserve"> </w:t>
      </w:r>
      <w:r w:rsidRPr="004E7D1E">
        <w:rPr>
          <w:sz w:val="18"/>
          <w:szCs w:val="18"/>
        </w:rPr>
        <w:t>the</w:t>
      </w:r>
      <w:r w:rsidRPr="004E7D1E">
        <w:rPr>
          <w:spacing w:val="-14"/>
          <w:sz w:val="18"/>
          <w:szCs w:val="18"/>
        </w:rPr>
        <w:t xml:space="preserve"> </w:t>
      </w:r>
      <w:r w:rsidRPr="004E7D1E">
        <w:rPr>
          <w:sz w:val="18"/>
          <w:szCs w:val="18"/>
        </w:rPr>
        <w:t>trial</w:t>
      </w:r>
      <w:r w:rsidRPr="004E7D1E">
        <w:rPr>
          <w:spacing w:val="-16"/>
          <w:sz w:val="18"/>
          <w:szCs w:val="18"/>
        </w:rPr>
        <w:t xml:space="preserve"> </w:t>
      </w:r>
      <w:r w:rsidRPr="004E7D1E">
        <w:rPr>
          <w:sz w:val="18"/>
          <w:szCs w:val="18"/>
        </w:rPr>
        <w:t>court</w:t>
      </w:r>
      <w:r w:rsidRPr="004E7D1E">
        <w:rPr>
          <w:spacing w:val="-11"/>
          <w:sz w:val="18"/>
          <w:szCs w:val="18"/>
        </w:rPr>
        <w:t xml:space="preserve"> </w:t>
      </w:r>
      <w:r w:rsidRPr="004E7D1E">
        <w:rPr>
          <w:sz w:val="18"/>
          <w:szCs w:val="18"/>
        </w:rPr>
        <w:t>should</w:t>
      </w:r>
      <w:r w:rsidRPr="004E7D1E">
        <w:rPr>
          <w:spacing w:val="-12"/>
          <w:sz w:val="18"/>
          <w:szCs w:val="18"/>
        </w:rPr>
        <w:t xml:space="preserve"> </w:t>
      </w:r>
      <w:r w:rsidRPr="004E7D1E">
        <w:rPr>
          <w:sz w:val="18"/>
          <w:szCs w:val="18"/>
        </w:rPr>
        <w:t>have</w:t>
      </w:r>
      <w:r w:rsidRPr="004E7D1E">
        <w:rPr>
          <w:spacing w:val="-14"/>
          <w:sz w:val="18"/>
          <w:szCs w:val="18"/>
        </w:rPr>
        <w:t xml:space="preserve"> </w:t>
      </w:r>
      <w:r w:rsidRPr="004E7D1E">
        <w:rPr>
          <w:sz w:val="18"/>
          <w:szCs w:val="18"/>
        </w:rPr>
        <w:t>construed</w:t>
      </w:r>
      <w:r w:rsidRPr="004E7D1E">
        <w:rPr>
          <w:spacing w:val="-11"/>
          <w:sz w:val="18"/>
          <w:szCs w:val="18"/>
        </w:rPr>
        <w:t xml:space="preserve"> </w:t>
      </w:r>
      <w:r w:rsidRPr="004E7D1E">
        <w:rPr>
          <w:sz w:val="18"/>
          <w:szCs w:val="18"/>
        </w:rPr>
        <w:t>the</w:t>
      </w:r>
      <w:r w:rsidRPr="004E7D1E">
        <w:rPr>
          <w:spacing w:val="-11"/>
          <w:sz w:val="18"/>
          <w:szCs w:val="18"/>
        </w:rPr>
        <w:t xml:space="preserve"> </w:t>
      </w:r>
      <w:r w:rsidRPr="004E7D1E">
        <w:rPr>
          <w:sz w:val="18"/>
          <w:szCs w:val="18"/>
        </w:rPr>
        <w:t>condition</w:t>
      </w:r>
      <w:r w:rsidRPr="004E7D1E">
        <w:rPr>
          <w:spacing w:val="-13"/>
          <w:sz w:val="18"/>
          <w:szCs w:val="18"/>
        </w:rPr>
        <w:t xml:space="preserve"> </w:t>
      </w:r>
      <w:r w:rsidRPr="004E7D1E">
        <w:rPr>
          <w:sz w:val="18"/>
          <w:szCs w:val="18"/>
        </w:rPr>
        <w:t>subsequent</w:t>
      </w:r>
      <w:r w:rsidRPr="004E7D1E">
        <w:rPr>
          <w:spacing w:val="-10"/>
          <w:sz w:val="18"/>
          <w:szCs w:val="18"/>
        </w:rPr>
        <w:t xml:space="preserve"> </w:t>
      </w:r>
      <w:r w:rsidRPr="004E7D1E">
        <w:rPr>
          <w:sz w:val="18"/>
          <w:szCs w:val="18"/>
        </w:rPr>
        <w:t>by</w:t>
      </w:r>
      <w:r w:rsidRPr="004E7D1E">
        <w:rPr>
          <w:spacing w:val="-15"/>
          <w:sz w:val="18"/>
          <w:szCs w:val="18"/>
        </w:rPr>
        <w:t xml:space="preserve"> </w:t>
      </w:r>
      <w:r w:rsidRPr="004E7D1E">
        <w:rPr>
          <w:sz w:val="18"/>
          <w:szCs w:val="18"/>
        </w:rPr>
        <w:t>determining</w:t>
      </w:r>
      <w:r w:rsidRPr="004E7D1E">
        <w:rPr>
          <w:spacing w:val="-11"/>
          <w:sz w:val="18"/>
          <w:szCs w:val="18"/>
        </w:rPr>
        <w:t xml:space="preserve"> </w:t>
      </w:r>
      <w:r w:rsidRPr="004E7D1E">
        <w:rPr>
          <w:sz w:val="18"/>
          <w:szCs w:val="18"/>
        </w:rPr>
        <w:t>the parties'</w:t>
      </w:r>
      <w:r w:rsidRPr="004E7D1E">
        <w:rPr>
          <w:spacing w:val="-20"/>
          <w:sz w:val="18"/>
          <w:szCs w:val="18"/>
        </w:rPr>
        <w:t xml:space="preserve"> </w:t>
      </w:r>
      <w:r w:rsidRPr="004E7D1E">
        <w:rPr>
          <w:sz w:val="18"/>
          <w:szCs w:val="18"/>
        </w:rPr>
        <w:t>intent</w:t>
      </w:r>
      <w:r w:rsidRPr="004E7D1E">
        <w:rPr>
          <w:spacing w:val="-18"/>
          <w:sz w:val="18"/>
          <w:szCs w:val="18"/>
        </w:rPr>
        <w:t xml:space="preserve"> </w:t>
      </w:r>
      <w:r w:rsidRPr="004E7D1E">
        <w:rPr>
          <w:sz w:val="18"/>
          <w:szCs w:val="18"/>
        </w:rPr>
        <w:t>in</w:t>
      </w:r>
      <w:r w:rsidRPr="004E7D1E">
        <w:rPr>
          <w:spacing w:val="-21"/>
          <w:sz w:val="18"/>
          <w:szCs w:val="18"/>
        </w:rPr>
        <w:t xml:space="preserve"> </w:t>
      </w:r>
      <w:r w:rsidRPr="004E7D1E">
        <w:rPr>
          <w:sz w:val="18"/>
          <w:szCs w:val="18"/>
        </w:rPr>
        <w:t>light</w:t>
      </w:r>
      <w:r w:rsidRPr="004E7D1E">
        <w:rPr>
          <w:spacing w:val="-18"/>
          <w:sz w:val="18"/>
          <w:szCs w:val="18"/>
        </w:rPr>
        <w:t xml:space="preserve"> </w:t>
      </w:r>
      <w:r w:rsidRPr="004E7D1E">
        <w:rPr>
          <w:sz w:val="18"/>
          <w:szCs w:val="18"/>
        </w:rPr>
        <w:t>of</w:t>
      </w:r>
      <w:r w:rsidRPr="004E7D1E">
        <w:rPr>
          <w:spacing w:val="-17"/>
          <w:sz w:val="18"/>
          <w:szCs w:val="18"/>
        </w:rPr>
        <w:t xml:space="preserve"> </w:t>
      </w:r>
      <w:r w:rsidRPr="004E7D1E">
        <w:rPr>
          <w:sz w:val="18"/>
          <w:szCs w:val="18"/>
        </w:rPr>
        <w:t>the</w:t>
      </w:r>
      <w:r w:rsidRPr="004E7D1E">
        <w:rPr>
          <w:spacing w:val="-22"/>
          <w:sz w:val="18"/>
          <w:szCs w:val="18"/>
        </w:rPr>
        <w:t xml:space="preserve"> </w:t>
      </w:r>
      <w:r w:rsidRPr="004E7D1E">
        <w:rPr>
          <w:sz w:val="18"/>
          <w:szCs w:val="18"/>
        </w:rPr>
        <w:t>surrounding</w:t>
      </w:r>
      <w:r w:rsidRPr="004E7D1E">
        <w:rPr>
          <w:spacing w:val="-22"/>
          <w:sz w:val="18"/>
          <w:szCs w:val="18"/>
        </w:rPr>
        <w:t xml:space="preserve"> </w:t>
      </w:r>
      <w:r w:rsidRPr="004E7D1E">
        <w:rPr>
          <w:sz w:val="18"/>
          <w:szCs w:val="18"/>
        </w:rPr>
        <w:t>circumstances</w:t>
      </w:r>
      <w:r w:rsidRPr="004E7D1E">
        <w:rPr>
          <w:spacing w:val="-20"/>
          <w:sz w:val="18"/>
          <w:szCs w:val="18"/>
        </w:rPr>
        <w:t xml:space="preserve"> </w:t>
      </w:r>
      <w:r w:rsidRPr="004E7D1E">
        <w:rPr>
          <w:sz w:val="18"/>
          <w:szCs w:val="18"/>
        </w:rPr>
        <w:t>at</w:t>
      </w:r>
      <w:r w:rsidRPr="004E7D1E">
        <w:rPr>
          <w:spacing w:val="-19"/>
          <w:sz w:val="18"/>
          <w:szCs w:val="18"/>
        </w:rPr>
        <w:t xml:space="preserve"> </w:t>
      </w:r>
      <w:r w:rsidRPr="004E7D1E">
        <w:rPr>
          <w:sz w:val="18"/>
          <w:szCs w:val="18"/>
        </w:rPr>
        <w:t>the</w:t>
      </w:r>
      <w:r w:rsidRPr="004E7D1E">
        <w:rPr>
          <w:spacing w:val="-19"/>
          <w:sz w:val="18"/>
          <w:szCs w:val="18"/>
        </w:rPr>
        <w:t xml:space="preserve"> </w:t>
      </w:r>
      <w:r w:rsidRPr="004E7D1E">
        <w:rPr>
          <w:sz w:val="18"/>
          <w:szCs w:val="18"/>
        </w:rPr>
        <w:t>time</w:t>
      </w:r>
      <w:r w:rsidRPr="004E7D1E">
        <w:rPr>
          <w:spacing w:val="-21"/>
          <w:sz w:val="18"/>
          <w:szCs w:val="18"/>
        </w:rPr>
        <w:t xml:space="preserve"> </w:t>
      </w:r>
      <w:r w:rsidRPr="004E7D1E">
        <w:rPr>
          <w:sz w:val="18"/>
          <w:szCs w:val="18"/>
        </w:rPr>
        <w:t>of</w:t>
      </w:r>
      <w:r w:rsidRPr="004E7D1E">
        <w:rPr>
          <w:spacing w:val="-19"/>
          <w:sz w:val="18"/>
          <w:szCs w:val="18"/>
        </w:rPr>
        <w:t xml:space="preserve"> </w:t>
      </w:r>
      <w:r w:rsidRPr="004E7D1E">
        <w:rPr>
          <w:sz w:val="18"/>
          <w:szCs w:val="18"/>
        </w:rPr>
        <w:t>the</w:t>
      </w:r>
      <w:r w:rsidRPr="004E7D1E">
        <w:rPr>
          <w:spacing w:val="-19"/>
          <w:sz w:val="18"/>
          <w:szCs w:val="18"/>
        </w:rPr>
        <w:t xml:space="preserve"> </w:t>
      </w:r>
      <w:r w:rsidRPr="004E7D1E">
        <w:rPr>
          <w:sz w:val="18"/>
          <w:szCs w:val="18"/>
        </w:rPr>
        <w:t>conveyance.</w:t>
      </w:r>
      <w:r w:rsidRPr="004E7D1E">
        <w:rPr>
          <w:spacing w:val="23"/>
          <w:sz w:val="18"/>
          <w:szCs w:val="18"/>
        </w:rPr>
        <w:t xml:space="preserve"> </w:t>
      </w:r>
    </w:p>
    <w:p w:rsidR="004E7D1E" w:rsidRPr="00401EC6" w:rsidRDefault="004E7D1E" w:rsidP="00600845">
      <w:pPr>
        <w:pStyle w:val="BodyText"/>
        <w:spacing w:line="233" w:lineRule="auto"/>
        <w:ind w:right="121"/>
        <w:jc w:val="both"/>
        <w:rPr>
          <w:spacing w:val="23"/>
          <w:sz w:val="10"/>
          <w:szCs w:val="10"/>
        </w:rPr>
      </w:pPr>
    </w:p>
    <w:p w:rsidR="002C5D71" w:rsidRDefault="00332258" w:rsidP="00600845">
      <w:pPr>
        <w:pStyle w:val="BodyText"/>
        <w:spacing w:line="233" w:lineRule="auto"/>
        <w:ind w:right="121"/>
        <w:jc w:val="both"/>
        <w:rPr>
          <w:sz w:val="18"/>
          <w:szCs w:val="18"/>
        </w:rPr>
      </w:pPr>
      <w:r w:rsidRPr="004E7D1E">
        <w:rPr>
          <w:sz w:val="18"/>
          <w:szCs w:val="18"/>
        </w:rPr>
        <w:t>They</w:t>
      </w:r>
      <w:r w:rsidRPr="004E7D1E">
        <w:rPr>
          <w:spacing w:val="-22"/>
          <w:sz w:val="18"/>
          <w:szCs w:val="18"/>
        </w:rPr>
        <w:t xml:space="preserve"> </w:t>
      </w:r>
      <w:r w:rsidRPr="004E7D1E">
        <w:rPr>
          <w:sz w:val="18"/>
          <w:szCs w:val="18"/>
        </w:rPr>
        <w:t>contend</w:t>
      </w:r>
      <w:r w:rsidRPr="004E7D1E">
        <w:rPr>
          <w:spacing w:val="-20"/>
          <w:sz w:val="18"/>
          <w:szCs w:val="18"/>
        </w:rPr>
        <w:t xml:space="preserve"> </w:t>
      </w:r>
      <w:r w:rsidRPr="004E7D1E">
        <w:rPr>
          <w:sz w:val="18"/>
          <w:szCs w:val="18"/>
        </w:rPr>
        <w:t>that</w:t>
      </w:r>
      <w:r w:rsidRPr="004E7D1E">
        <w:rPr>
          <w:spacing w:val="-19"/>
          <w:sz w:val="18"/>
          <w:szCs w:val="18"/>
        </w:rPr>
        <w:t xml:space="preserve"> </w:t>
      </w:r>
      <w:r w:rsidRPr="004E7D1E">
        <w:rPr>
          <w:sz w:val="18"/>
          <w:szCs w:val="18"/>
        </w:rPr>
        <w:t>by</w:t>
      </w:r>
      <w:r w:rsidRPr="004E7D1E">
        <w:rPr>
          <w:spacing w:val="-22"/>
          <w:sz w:val="18"/>
          <w:szCs w:val="18"/>
        </w:rPr>
        <w:t xml:space="preserve"> </w:t>
      </w:r>
      <w:r w:rsidRPr="004E7D1E">
        <w:rPr>
          <w:sz w:val="18"/>
          <w:szCs w:val="18"/>
        </w:rPr>
        <w:t>strictly interpreting</w:t>
      </w:r>
      <w:r w:rsidRPr="004E7D1E">
        <w:rPr>
          <w:spacing w:val="-15"/>
          <w:sz w:val="18"/>
          <w:szCs w:val="18"/>
        </w:rPr>
        <w:t xml:space="preserve"> </w:t>
      </w:r>
      <w:r w:rsidRPr="004E7D1E">
        <w:rPr>
          <w:sz w:val="18"/>
          <w:szCs w:val="18"/>
        </w:rPr>
        <w:t>the</w:t>
      </w:r>
      <w:r w:rsidRPr="004E7D1E">
        <w:rPr>
          <w:spacing w:val="-14"/>
          <w:sz w:val="18"/>
          <w:szCs w:val="18"/>
        </w:rPr>
        <w:t xml:space="preserve"> </w:t>
      </w:r>
      <w:r w:rsidRPr="004E7D1E">
        <w:rPr>
          <w:sz w:val="18"/>
          <w:szCs w:val="18"/>
        </w:rPr>
        <w:t>condition</w:t>
      </w:r>
      <w:r w:rsidRPr="004E7D1E">
        <w:rPr>
          <w:spacing w:val="-16"/>
          <w:sz w:val="18"/>
          <w:szCs w:val="18"/>
        </w:rPr>
        <w:t xml:space="preserve"> </w:t>
      </w:r>
      <w:r w:rsidRPr="004E7D1E">
        <w:rPr>
          <w:sz w:val="18"/>
          <w:szCs w:val="18"/>
        </w:rPr>
        <w:t>to</w:t>
      </w:r>
      <w:r w:rsidRPr="004E7D1E">
        <w:rPr>
          <w:spacing w:val="-14"/>
          <w:sz w:val="18"/>
          <w:szCs w:val="18"/>
        </w:rPr>
        <w:t xml:space="preserve"> </w:t>
      </w:r>
      <w:r w:rsidRPr="004E7D1E">
        <w:rPr>
          <w:sz w:val="18"/>
          <w:szCs w:val="18"/>
        </w:rPr>
        <w:t>refer</w:t>
      </w:r>
      <w:r w:rsidRPr="004E7D1E">
        <w:rPr>
          <w:spacing w:val="-13"/>
          <w:sz w:val="18"/>
          <w:szCs w:val="18"/>
        </w:rPr>
        <w:t xml:space="preserve"> </w:t>
      </w:r>
      <w:r w:rsidRPr="004E7D1E">
        <w:rPr>
          <w:sz w:val="18"/>
          <w:szCs w:val="18"/>
        </w:rPr>
        <w:t>only</w:t>
      </w:r>
      <w:r w:rsidRPr="004E7D1E">
        <w:rPr>
          <w:spacing w:val="-18"/>
          <w:sz w:val="18"/>
          <w:szCs w:val="18"/>
        </w:rPr>
        <w:t xml:space="preserve"> </w:t>
      </w:r>
      <w:r w:rsidRPr="004E7D1E">
        <w:rPr>
          <w:sz w:val="18"/>
          <w:szCs w:val="18"/>
        </w:rPr>
        <w:t>to</w:t>
      </w:r>
      <w:r w:rsidRPr="004E7D1E">
        <w:rPr>
          <w:spacing w:val="-14"/>
          <w:sz w:val="18"/>
          <w:szCs w:val="18"/>
        </w:rPr>
        <w:t xml:space="preserve"> </w:t>
      </w:r>
      <w:r w:rsidRPr="004E7D1E">
        <w:rPr>
          <w:sz w:val="18"/>
          <w:szCs w:val="18"/>
        </w:rPr>
        <w:t>maintaining</w:t>
      </w:r>
      <w:r w:rsidRPr="004E7D1E">
        <w:rPr>
          <w:spacing w:val="-13"/>
          <w:sz w:val="18"/>
          <w:szCs w:val="18"/>
        </w:rPr>
        <w:t xml:space="preserve"> </w:t>
      </w:r>
      <w:r w:rsidRPr="004E7D1E">
        <w:rPr>
          <w:sz w:val="18"/>
          <w:szCs w:val="18"/>
        </w:rPr>
        <w:t>and</w:t>
      </w:r>
      <w:r w:rsidRPr="004E7D1E">
        <w:rPr>
          <w:spacing w:val="-13"/>
          <w:sz w:val="18"/>
          <w:szCs w:val="18"/>
        </w:rPr>
        <w:t xml:space="preserve"> </w:t>
      </w:r>
      <w:r w:rsidRPr="004E7D1E">
        <w:rPr>
          <w:sz w:val="18"/>
          <w:szCs w:val="18"/>
        </w:rPr>
        <w:t>making</w:t>
      </w:r>
      <w:r w:rsidRPr="004E7D1E">
        <w:rPr>
          <w:spacing w:val="-10"/>
          <w:sz w:val="18"/>
          <w:szCs w:val="18"/>
        </w:rPr>
        <w:t xml:space="preserve"> </w:t>
      </w:r>
      <w:r w:rsidRPr="004E7D1E">
        <w:rPr>
          <w:sz w:val="18"/>
          <w:szCs w:val="18"/>
        </w:rPr>
        <w:t>available</w:t>
      </w:r>
      <w:r w:rsidRPr="004E7D1E">
        <w:rPr>
          <w:spacing w:val="-13"/>
          <w:sz w:val="18"/>
          <w:szCs w:val="18"/>
        </w:rPr>
        <w:t xml:space="preserve"> </w:t>
      </w:r>
      <w:r w:rsidRPr="004E7D1E">
        <w:rPr>
          <w:sz w:val="18"/>
          <w:szCs w:val="18"/>
        </w:rPr>
        <w:t>the</w:t>
      </w:r>
      <w:r w:rsidRPr="004E7D1E">
        <w:rPr>
          <w:spacing w:val="-12"/>
          <w:sz w:val="18"/>
          <w:szCs w:val="18"/>
        </w:rPr>
        <w:t xml:space="preserve"> </w:t>
      </w:r>
      <w:r w:rsidRPr="004E7D1E">
        <w:rPr>
          <w:sz w:val="18"/>
          <w:szCs w:val="18"/>
        </w:rPr>
        <w:t>ski</w:t>
      </w:r>
      <w:r w:rsidRPr="004E7D1E">
        <w:rPr>
          <w:spacing w:val="-14"/>
          <w:sz w:val="18"/>
          <w:szCs w:val="18"/>
        </w:rPr>
        <w:t xml:space="preserve"> </w:t>
      </w:r>
      <w:r w:rsidRPr="004E7D1E">
        <w:rPr>
          <w:sz w:val="18"/>
          <w:szCs w:val="18"/>
        </w:rPr>
        <w:t>slope,</w:t>
      </w:r>
      <w:r w:rsidRPr="004E7D1E">
        <w:rPr>
          <w:spacing w:val="-11"/>
          <w:sz w:val="18"/>
          <w:szCs w:val="18"/>
        </w:rPr>
        <w:t xml:space="preserve"> </w:t>
      </w:r>
      <w:r w:rsidRPr="004E7D1E">
        <w:rPr>
          <w:sz w:val="18"/>
          <w:szCs w:val="18"/>
        </w:rPr>
        <w:t>the</w:t>
      </w:r>
      <w:r w:rsidRPr="004E7D1E">
        <w:rPr>
          <w:spacing w:val="-12"/>
          <w:sz w:val="18"/>
          <w:szCs w:val="18"/>
        </w:rPr>
        <w:t xml:space="preserve"> </w:t>
      </w:r>
      <w:r w:rsidRPr="004E7D1E">
        <w:rPr>
          <w:sz w:val="18"/>
          <w:szCs w:val="18"/>
        </w:rPr>
        <w:t>trial</w:t>
      </w:r>
      <w:r w:rsidRPr="004E7D1E">
        <w:rPr>
          <w:spacing w:val="-17"/>
          <w:sz w:val="18"/>
          <w:szCs w:val="18"/>
        </w:rPr>
        <w:t xml:space="preserve"> </w:t>
      </w:r>
      <w:r w:rsidRPr="004E7D1E">
        <w:rPr>
          <w:sz w:val="18"/>
          <w:szCs w:val="18"/>
        </w:rPr>
        <w:t>court</w:t>
      </w:r>
      <w:r w:rsidRPr="004E7D1E">
        <w:rPr>
          <w:spacing w:val="-15"/>
          <w:sz w:val="18"/>
          <w:szCs w:val="18"/>
        </w:rPr>
        <w:t xml:space="preserve"> </w:t>
      </w:r>
      <w:r w:rsidRPr="004E7D1E">
        <w:rPr>
          <w:sz w:val="18"/>
          <w:szCs w:val="18"/>
        </w:rPr>
        <w:t>ignored</w:t>
      </w:r>
      <w:r w:rsidRPr="004E7D1E">
        <w:rPr>
          <w:spacing w:val="-13"/>
          <w:sz w:val="18"/>
          <w:szCs w:val="18"/>
        </w:rPr>
        <w:t xml:space="preserve"> </w:t>
      </w:r>
      <w:r w:rsidRPr="004E7D1E">
        <w:rPr>
          <w:sz w:val="18"/>
          <w:szCs w:val="18"/>
        </w:rPr>
        <w:t>the parties'</w:t>
      </w:r>
      <w:r w:rsidRPr="004E7D1E">
        <w:rPr>
          <w:spacing w:val="-6"/>
          <w:sz w:val="18"/>
          <w:szCs w:val="18"/>
        </w:rPr>
        <w:t xml:space="preserve"> </w:t>
      </w:r>
      <w:r w:rsidRPr="004E7D1E">
        <w:rPr>
          <w:sz w:val="18"/>
          <w:szCs w:val="18"/>
        </w:rPr>
        <w:t>original</w:t>
      </w:r>
      <w:r w:rsidRPr="004E7D1E">
        <w:rPr>
          <w:spacing w:val="-7"/>
          <w:sz w:val="18"/>
          <w:szCs w:val="18"/>
        </w:rPr>
        <w:t xml:space="preserve"> </w:t>
      </w:r>
      <w:r w:rsidRPr="004E7D1E">
        <w:rPr>
          <w:sz w:val="18"/>
          <w:szCs w:val="18"/>
        </w:rPr>
        <w:t>intent</w:t>
      </w:r>
      <w:r w:rsidRPr="004E7D1E">
        <w:rPr>
          <w:spacing w:val="-4"/>
          <w:sz w:val="18"/>
          <w:szCs w:val="18"/>
        </w:rPr>
        <w:t xml:space="preserve"> </w:t>
      </w:r>
      <w:r w:rsidRPr="004E7D1E">
        <w:rPr>
          <w:sz w:val="18"/>
          <w:szCs w:val="18"/>
        </w:rPr>
        <w:t>to</w:t>
      </w:r>
      <w:r w:rsidRPr="004E7D1E">
        <w:rPr>
          <w:spacing w:val="-6"/>
          <w:sz w:val="18"/>
          <w:szCs w:val="18"/>
        </w:rPr>
        <w:t xml:space="preserve"> </w:t>
      </w:r>
      <w:r w:rsidRPr="004E7D1E">
        <w:rPr>
          <w:sz w:val="18"/>
          <w:szCs w:val="18"/>
        </w:rPr>
        <w:t>include</w:t>
      </w:r>
      <w:r w:rsidRPr="004E7D1E">
        <w:rPr>
          <w:spacing w:val="-6"/>
          <w:sz w:val="18"/>
          <w:szCs w:val="18"/>
        </w:rPr>
        <w:t xml:space="preserve"> </w:t>
      </w:r>
      <w:r w:rsidRPr="004E7D1E">
        <w:rPr>
          <w:sz w:val="18"/>
          <w:szCs w:val="18"/>
        </w:rPr>
        <w:t>the</w:t>
      </w:r>
      <w:r w:rsidRPr="004E7D1E">
        <w:rPr>
          <w:spacing w:val="-4"/>
          <w:sz w:val="18"/>
          <w:szCs w:val="18"/>
        </w:rPr>
        <w:t xml:space="preserve"> </w:t>
      </w:r>
      <w:r w:rsidRPr="004E7D1E">
        <w:rPr>
          <w:sz w:val="18"/>
          <w:szCs w:val="18"/>
        </w:rPr>
        <w:t>operation</w:t>
      </w:r>
      <w:r w:rsidRPr="004E7D1E">
        <w:rPr>
          <w:spacing w:val="-6"/>
          <w:sz w:val="18"/>
          <w:szCs w:val="18"/>
        </w:rPr>
        <w:t xml:space="preserve"> </w:t>
      </w:r>
      <w:r w:rsidRPr="004E7D1E">
        <w:rPr>
          <w:sz w:val="18"/>
          <w:szCs w:val="18"/>
        </w:rPr>
        <w:t>of</w:t>
      </w:r>
      <w:r w:rsidRPr="004E7D1E">
        <w:rPr>
          <w:spacing w:val="-3"/>
          <w:sz w:val="18"/>
          <w:szCs w:val="18"/>
        </w:rPr>
        <w:t xml:space="preserve"> </w:t>
      </w:r>
      <w:r w:rsidRPr="004E7D1E">
        <w:rPr>
          <w:sz w:val="18"/>
          <w:szCs w:val="18"/>
        </w:rPr>
        <w:t>a</w:t>
      </w:r>
      <w:r w:rsidRPr="004E7D1E">
        <w:rPr>
          <w:spacing w:val="-7"/>
          <w:sz w:val="18"/>
          <w:szCs w:val="18"/>
        </w:rPr>
        <w:t xml:space="preserve"> </w:t>
      </w:r>
      <w:r w:rsidRPr="004E7D1E">
        <w:rPr>
          <w:sz w:val="18"/>
          <w:szCs w:val="18"/>
        </w:rPr>
        <w:t>licensed</w:t>
      </w:r>
      <w:r w:rsidRPr="004E7D1E">
        <w:rPr>
          <w:spacing w:val="-6"/>
          <w:sz w:val="18"/>
          <w:szCs w:val="18"/>
        </w:rPr>
        <w:t xml:space="preserve"> </w:t>
      </w:r>
      <w:r w:rsidRPr="004E7D1E">
        <w:rPr>
          <w:sz w:val="18"/>
          <w:szCs w:val="18"/>
        </w:rPr>
        <w:t>ski</w:t>
      </w:r>
      <w:r w:rsidRPr="004E7D1E">
        <w:rPr>
          <w:spacing w:val="-8"/>
          <w:sz w:val="18"/>
          <w:szCs w:val="18"/>
        </w:rPr>
        <w:t xml:space="preserve"> </w:t>
      </w:r>
      <w:r w:rsidRPr="004E7D1E">
        <w:rPr>
          <w:sz w:val="18"/>
          <w:szCs w:val="18"/>
        </w:rPr>
        <w:t>tow</w:t>
      </w:r>
      <w:r w:rsidRPr="004E7D1E">
        <w:rPr>
          <w:spacing w:val="-7"/>
          <w:sz w:val="18"/>
          <w:szCs w:val="18"/>
        </w:rPr>
        <w:t xml:space="preserve"> </w:t>
      </w:r>
      <w:r w:rsidRPr="004E7D1E">
        <w:rPr>
          <w:sz w:val="18"/>
          <w:szCs w:val="18"/>
        </w:rPr>
        <w:t>and</w:t>
      </w:r>
      <w:r w:rsidRPr="004E7D1E">
        <w:rPr>
          <w:spacing w:val="-6"/>
          <w:sz w:val="18"/>
          <w:szCs w:val="18"/>
        </w:rPr>
        <w:t xml:space="preserve"> </w:t>
      </w:r>
      <w:r w:rsidRPr="004E7D1E">
        <w:rPr>
          <w:sz w:val="18"/>
          <w:szCs w:val="18"/>
        </w:rPr>
        <w:t>provision</w:t>
      </w:r>
      <w:r w:rsidRPr="004E7D1E">
        <w:rPr>
          <w:spacing w:val="-7"/>
          <w:sz w:val="18"/>
          <w:szCs w:val="18"/>
        </w:rPr>
        <w:t xml:space="preserve"> </w:t>
      </w:r>
      <w:r w:rsidRPr="004E7D1E">
        <w:rPr>
          <w:sz w:val="18"/>
          <w:szCs w:val="18"/>
        </w:rPr>
        <w:t>of</w:t>
      </w:r>
      <w:r w:rsidRPr="004E7D1E">
        <w:rPr>
          <w:spacing w:val="-4"/>
          <w:sz w:val="18"/>
          <w:szCs w:val="18"/>
        </w:rPr>
        <w:t xml:space="preserve"> </w:t>
      </w:r>
      <w:r w:rsidRPr="004E7D1E">
        <w:rPr>
          <w:sz w:val="18"/>
          <w:szCs w:val="18"/>
        </w:rPr>
        <w:t>free</w:t>
      </w:r>
      <w:r w:rsidRPr="004E7D1E">
        <w:rPr>
          <w:spacing w:val="-6"/>
          <w:sz w:val="18"/>
          <w:szCs w:val="18"/>
        </w:rPr>
        <w:t xml:space="preserve"> </w:t>
      </w:r>
      <w:r w:rsidRPr="004E7D1E">
        <w:rPr>
          <w:sz w:val="18"/>
          <w:szCs w:val="18"/>
        </w:rPr>
        <w:t>ski</w:t>
      </w:r>
      <w:r w:rsidRPr="004E7D1E">
        <w:rPr>
          <w:spacing w:val="-7"/>
          <w:sz w:val="18"/>
          <w:szCs w:val="18"/>
        </w:rPr>
        <w:t xml:space="preserve"> </w:t>
      </w:r>
      <w:r w:rsidRPr="004E7D1E">
        <w:rPr>
          <w:sz w:val="18"/>
          <w:szCs w:val="18"/>
        </w:rPr>
        <w:t>instruction</w:t>
      </w:r>
      <w:r w:rsidRPr="004E7D1E">
        <w:rPr>
          <w:spacing w:val="-7"/>
          <w:sz w:val="18"/>
          <w:szCs w:val="18"/>
        </w:rPr>
        <w:t xml:space="preserve"> </w:t>
      </w:r>
      <w:r w:rsidRPr="004E7D1E">
        <w:rPr>
          <w:sz w:val="18"/>
          <w:szCs w:val="18"/>
        </w:rPr>
        <w:t>within</w:t>
      </w:r>
      <w:r w:rsidRPr="004E7D1E">
        <w:rPr>
          <w:spacing w:val="-6"/>
          <w:sz w:val="18"/>
          <w:szCs w:val="18"/>
        </w:rPr>
        <w:t xml:space="preserve"> </w:t>
      </w:r>
      <w:r w:rsidRPr="004E7D1E">
        <w:rPr>
          <w:sz w:val="18"/>
          <w:szCs w:val="18"/>
        </w:rPr>
        <w:t xml:space="preserve">the club's obligation to provide “skiing facilities.” </w:t>
      </w:r>
    </w:p>
    <w:p w:rsidR="00600845" w:rsidRPr="00600845" w:rsidRDefault="00600845" w:rsidP="00600845">
      <w:pPr>
        <w:pStyle w:val="BodyText"/>
        <w:spacing w:line="233" w:lineRule="auto"/>
        <w:ind w:right="121"/>
        <w:jc w:val="both"/>
        <w:rPr>
          <w:sz w:val="10"/>
          <w:szCs w:val="10"/>
        </w:rPr>
      </w:pPr>
    </w:p>
    <w:p w:rsidR="00CB121A" w:rsidRPr="004E7D1E" w:rsidRDefault="00332258" w:rsidP="00600845">
      <w:pPr>
        <w:pStyle w:val="BodyText"/>
        <w:ind w:right="121"/>
        <w:jc w:val="both"/>
        <w:rPr>
          <w:sz w:val="18"/>
          <w:szCs w:val="18"/>
        </w:rPr>
      </w:pPr>
      <w:r w:rsidRPr="004E7D1E">
        <w:rPr>
          <w:sz w:val="18"/>
          <w:szCs w:val="18"/>
        </w:rPr>
        <w:t>Although the defendants acknowledge that strict construction of conditions subsequent has long been the rule in this State, they urge us to update this rule consistent with the modern trend in contract</w:t>
      </w:r>
      <w:r w:rsidRPr="004E7D1E">
        <w:rPr>
          <w:spacing w:val="8"/>
          <w:sz w:val="18"/>
          <w:szCs w:val="18"/>
        </w:rPr>
        <w:t xml:space="preserve"> </w:t>
      </w:r>
      <w:r w:rsidRPr="004E7D1E">
        <w:rPr>
          <w:sz w:val="18"/>
          <w:szCs w:val="18"/>
        </w:rPr>
        <w:t>interpretation.</w:t>
      </w:r>
    </w:p>
    <w:p w:rsidR="00CB121A" w:rsidRDefault="00CB121A" w:rsidP="00600845">
      <w:pPr>
        <w:pStyle w:val="BodyText"/>
        <w:rPr>
          <w:sz w:val="10"/>
          <w:szCs w:val="10"/>
        </w:rPr>
      </w:pPr>
    </w:p>
    <w:p w:rsidR="00600845" w:rsidRDefault="00600845" w:rsidP="00600845">
      <w:pPr>
        <w:pStyle w:val="BodyText"/>
        <w:rPr>
          <w:sz w:val="10"/>
          <w:szCs w:val="10"/>
        </w:rPr>
      </w:pPr>
    </w:p>
    <w:p w:rsidR="00317291" w:rsidRDefault="00317291" w:rsidP="00600845">
      <w:pPr>
        <w:pStyle w:val="BodyText"/>
        <w:rPr>
          <w:sz w:val="10"/>
          <w:szCs w:val="10"/>
        </w:rPr>
      </w:pPr>
    </w:p>
    <w:p w:rsidR="00600845" w:rsidRDefault="00600845" w:rsidP="00600845">
      <w:pPr>
        <w:pStyle w:val="BodyText"/>
        <w:rPr>
          <w:sz w:val="10"/>
          <w:szCs w:val="10"/>
        </w:rPr>
      </w:pPr>
    </w:p>
    <w:p w:rsidR="00CB121A" w:rsidRPr="004E7D1E" w:rsidRDefault="00332258" w:rsidP="00600845">
      <w:pPr>
        <w:ind w:right="124"/>
        <w:jc w:val="both"/>
        <w:rPr>
          <w:i/>
          <w:sz w:val="18"/>
          <w:szCs w:val="18"/>
        </w:rPr>
      </w:pPr>
      <w:r w:rsidRPr="004E7D1E">
        <w:rPr>
          <w:b/>
          <w:color w:val="262626"/>
          <w:sz w:val="18"/>
          <w:szCs w:val="18"/>
        </w:rPr>
        <w:lastRenderedPageBreak/>
        <w:t>[1]</w:t>
      </w:r>
      <w:r w:rsidRPr="004E7D1E">
        <w:rPr>
          <w:b/>
          <w:color w:val="262626"/>
          <w:spacing w:val="-2"/>
          <w:sz w:val="18"/>
          <w:szCs w:val="18"/>
        </w:rPr>
        <w:t xml:space="preserve"> </w:t>
      </w:r>
      <w:r w:rsidRPr="004E7D1E">
        <w:rPr>
          <w:b/>
          <w:color w:val="262626"/>
          <w:sz w:val="18"/>
          <w:szCs w:val="18"/>
        </w:rPr>
        <w:t>[2]</w:t>
      </w:r>
      <w:r w:rsidRPr="004E7D1E">
        <w:rPr>
          <w:b/>
          <w:color w:val="262626"/>
          <w:spacing w:val="-1"/>
          <w:sz w:val="18"/>
          <w:szCs w:val="18"/>
        </w:rPr>
        <w:t xml:space="preserve"> </w:t>
      </w:r>
      <w:r w:rsidRPr="004E7D1E">
        <w:rPr>
          <w:sz w:val="18"/>
          <w:szCs w:val="18"/>
        </w:rPr>
        <w:t>The</w:t>
      </w:r>
      <w:r w:rsidRPr="004E7D1E">
        <w:rPr>
          <w:spacing w:val="-3"/>
          <w:sz w:val="18"/>
          <w:szCs w:val="18"/>
        </w:rPr>
        <w:t xml:space="preserve"> </w:t>
      </w:r>
      <w:r w:rsidRPr="004E7D1E">
        <w:rPr>
          <w:sz w:val="18"/>
          <w:szCs w:val="18"/>
        </w:rPr>
        <w:t>construction</w:t>
      </w:r>
      <w:r w:rsidRPr="004E7D1E">
        <w:rPr>
          <w:spacing w:val="-5"/>
          <w:sz w:val="18"/>
          <w:szCs w:val="18"/>
        </w:rPr>
        <w:t xml:space="preserve"> </w:t>
      </w:r>
      <w:r w:rsidRPr="004E7D1E">
        <w:rPr>
          <w:sz w:val="18"/>
          <w:szCs w:val="18"/>
        </w:rPr>
        <w:t>of</w:t>
      </w:r>
      <w:r w:rsidRPr="004E7D1E">
        <w:rPr>
          <w:spacing w:val="-4"/>
          <w:sz w:val="18"/>
          <w:szCs w:val="18"/>
        </w:rPr>
        <w:t xml:space="preserve"> </w:t>
      </w:r>
      <w:r w:rsidRPr="004E7D1E">
        <w:rPr>
          <w:sz w:val="18"/>
          <w:szCs w:val="18"/>
        </w:rPr>
        <w:t>deeds</w:t>
      </w:r>
      <w:r w:rsidRPr="004E7D1E">
        <w:rPr>
          <w:spacing w:val="-5"/>
          <w:sz w:val="18"/>
          <w:szCs w:val="18"/>
        </w:rPr>
        <w:t xml:space="preserve"> </w:t>
      </w:r>
      <w:r w:rsidRPr="004E7D1E">
        <w:rPr>
          <w:sz w:val="18"/>
          <w:szCs w:val="18"/>
        </w:rPr>
        <w:t>is</w:t>
      </w:r>
      <w:r w:rsidRPr="004E7D1E">
        <w:rPr>
          <w:spacing w:val="-7"/>
          <w:sz w:val="18"/>
          <w:szCs w:val="18"/>
        </w:rPr>
        <w:t xml:space="preserve"> </w:t>
      </w:r>
      <w:r w:rsidRPr="004E7D1E">
        <w:rPr>
          <w:sz w:val="18"/>
          <w:szCs w:val="18"/>
        </w:rPr>
        <w:t>an</w:t>
      </w:r>
      <w:r w:rsidRPr="004E7D1E">
        <w:rPr>
          <w:spacing w:val="-6"/>
          <w:sz w:val="18"/>
          <w:szCs w:val="18"/>
        </w:rPr>
        <w:t xml:space="preserve"> </w:t>
      </w:r>
      <w:r w:rsidRPr="004E7D1E">
        <w:rPr>
          <w:sz w:val="18"/>
          <w:szCs w:val="18"/>
        </w:rPr>
        <w:t>issue</w:t>
      </w:r>
      <w:r w:rsidRPr="004E7D1E">
        <w:rPr>
          <w:spacing w:val="-8"/>
          <w:sz w:val="18"/>
          <w:szCs w:val="18"/>
        </w:rPr>
        <w:t xml:space="preserve"> </w:t>
      </w:r>
      <w:r w:rsidRPr="004E7D1E">
        <w:rPr>
          <w:sz w:val="18"/>
          <w:szCs w:val="18"/>
        </w:rPr>
        <w:t>of</w:t>
      </w:r>
      <w:r w:rsidRPr="004E7D1E">
        <w:rPr>
          <w:spacing w:val="-2"/>
          <w:sz w:val="18"/>
          <w:szCs w:val="18"/>
        </w:rPr>
        <w:t xml:space="preserve"> </w:t>
      </w:r>
      <w:r w:rsidRPr="004E7D1E">
        <w:rPr>
          <w:sz w:val="18"/>
          <w:szCs w:val="18"/>
        </w:rPr>
        <w:t>law</w:t>
      </w:r>
      <w:r w:rsidRPr="004E7D1E">
        <w:rPr>
          <w:spacing w:val="-9"/>
          <w:sz w:val="18"/>
          <w:szCs w:val="18"/>
        </w:rPr>
        <w:t xml:space="preserve"> </w:t>
      </w:r>
      <w:r w:rsidRPr="004E7D1E">
        <w:rPr>
          <w:sz w:val="18"/>
          <w:szCs w:val="18"/>
        </w:rPr>
        <w:t>for</w:t>
      </w:r>
      <w:r w:rsidRPr="004E7D1E">
        <w:rPr>
          <w:spacing w:val="-5"/>
          <w:sz w:val="18"/>
          <w:szCs w:val="18"/>
        </w:rPr>
        <w:t xml:space="preserve"> </w:t>
      </w:r>
      <w:r w:rsidRPr="004E7D1E">
        <w:rPr>
          <w:sz w:val="18"/>
          <w:szCs w:val="18"/>
        </w:rPr>
        <w:t>this</w:t>
      </w:r>
      <w:r w:rsidRPr="004E7D1E">
        <w:rPr>
          <w:spacing w:val="-5"/>
          <w:sz w:val="18"/>
          <w:szCs w:val="18"/>
        </w:rPr>
        <w:t xml:space="preserve"> </w:t>
      </w:r>
      <w:r w:rsidRPr="004E7D1E">
        <w:rPr>
          <w:sz w:val="18"/>
          <w:szCs w:val="18"/>
        </w:rPr>
        <w:t>court.</w:t>
      </w:r>
      <w:r w:rsidRPr="004E7D1E">
        <w:rPr>
          <w:spacing w:val="-5"/>
          <w:sz w:val="18"/>
          <w:szCs w:val="18"/>
        </w:rPr>
        <w:t xml:space="preserve"> </w:t>
      </w:r>
      <w:r w:rsidRPr="004E7D1E">
        <w:rPr>
          <w:sz w:val="18"/>
          <w:szCs w:val="18"/>
        </w:rPr>
        <w:t>See</w:t>
      </w:r>
      <w:r w:rsidRPr="004E7D1E">
        <w:rPr>
          <w:spacing w:val="-7"/>
          <w:sz w:val="18"/>
          <w:szCs w:val="18"/>
        </w:rPr>
        <w:t xml:space="preserve"> </w:t>
      </w:r>
      <w:r w:rsidRPr="004E7D1E">
        <w:rPr>
          <w:i/>
          <w:sz w:val="18"/>
          <w:szCs w:val="18"/>
        </w:rPr>
        <w:t>Baker</w:t>
      </w:r>
      <w:r w:rsidRPr="004E7D1E">
        <w:rPr>
          <w:i/>
          <w:spacing w:val="-5"/>
          <w:sz w:val="18"/>
          <w:szCs w:val="18"/>
        </w:rPr>
        <w:t xml:space="preserve"> </w:t>
      </w:r>
      <w:r w:rsidRPr="004E7D1E">
        <w:rPr>
          <w:i/>
          <w:sz w:val="18"/>
          <w:szCs w:val="18"/>
        </w:rPr>
        <w:t>v.</w:t>
      </w:r>
      <w:r w:rsidRPr="004E7D1E">
        <w:rPr>
          <w:i/>
          <w:spacing w:val="-5"/>
          <w:sz w:val="18"/>
          <w:szCs w:val="18"/>
        </w:rPr>
        <w:t xml:space="preserve"> </w:t>
      </w:r>
      <w:r w:rsidRPr="004E7D1E">
        <w:rPr>
          <w:i/>
          <w:sz w:val="18"/>
          <w:szCs w:val="18"/>
        </w:rPr>
        <w:t>McCarthy,</w:t>
      </w:r>
      <w:r w:rsidRPr="004E7D1E">
        <w:rPr>
          <w:i/>
          <w:spacing w:val="-2"/>
          <w:sz w:val="18"/>
          <w:szCs w:val="18"/>
        </w:rPr>
        <w:t xml:space="preserve"> </w:t>
      </w:r>
      <w:r w:rsidRPr="004E7D1E">
        <w:rPr>
          <w:i/>
          <w:sz w:val="18"/>
          <w:szCs w:val="18"/>
        </w:rPr>
        <w:t>122</w:t>
      </w:r>
      <w:r w:rsidRPr="004E7D1E">
        <w:rPr>
          <w:i/>
          <w:spacing w:val="-3"/>
          <w:sz w:val="18"/>
          <w:szCs w:val="18"/>
        </w:rPr>
        <w:t xml:space="preserve"> </w:t>
      </w:r>
      <w:r w:rsidRPr="004E7D1E">
        <w:rPr>
          <w:i/>
          <w:sz w:val="18"/>
          <w:szCs w:val="18"/>
        </w:rPr>
        <w:t>N.H.</w:t>
      </w:r>
      <w:r w:rsidRPr="004E7D1E">
        <w:rPr>
          <w:i/>
          <w:spacing w:val="-2"/>
          <w:sz w:val="18"/>
          <w:szCs w:val="18"/>
        </w:rPr>
        <w:t xml:space="preserve"> </w:t>
      </w:r>
      <w:r w:rsidRPr="004E7D1E">
        <w:rPr>
          <w:i/>
          <w:sz w:val="18"/>
          <w:szCs w:val="18"/>
        </w:rPr>
        <w:t>171,</w:t>
      </w:r>
      <w:r w:rsidRPr="004E7D1E">
        <w:rPr>
          <w:i/>
          <w:spacing w:val="-3"/>
          <w:sz w:val="18"/>
          <w:szCs w:val="18"/>
        </w:rPr>
        <w:t xml:space="preserve"> </w:t>
      </w:r>
      <w:r w:rsidRPr="004E7D1E">
        <w:rPr>
          <w:i/>
          <w:sz w:val="18"/>
          <w:szCs w:val="18"/>
        </w:rPr>
        <w:t>174-75, 443</w:t>
      </w:r>
      <w:r w:rsidRPr="004E7D1E">
        <w:rPr>
          <w:i/>
          <w:spacing w:val="-8"/>
          <w:sz w:val="18"/>
          <w:szCs w:val="18"/>
        </w:rPr>
        <w:t xml:space="preserve"> </w:t>
      </w:r>
      <w:r w:rsidRPr="004E7D1E">
        <w:rPr>
          <w:i/>
          <w:sz w:val="18"/>
          <w:szCs w:val="18"/>
        </w:rPr>
        <w:t>A.2d</w:t>
      </w:r>
      <w:r w:rsidRPr="004E7D1E">
        <w:rPr>
          <w:i/>
          <w:spacing w:val="-7"/>
          <w:sz w:val="18"/>
          <w:szCs w:val="18"/>
        </w:rPr>
        <w:t xml:space="preserve"> </w:t>
      </w:r>
      <w:r w:rsidRPr="004E7D1E">
        <w:rPr>
          <w:i/>
          <w:sz w:val="18"/>
          <w:szCs w:val="18"/>
        </w:rPr>
        <w:t>138,</w:t>
      </w:r>
      <w:r w:rsidRPr="004E7D1E">
        <w:rPr>
          <w:i/>
          <w:spacing w:val="-7"/>
          <w:sz w:val="18"/>
          <w:szCs w:val="18"/>
        </w:rPr>
        <w:t xml:space="preserve"> </w:t>
      </w:r>
      <w:r w:rsidRPr="004E7D1E">
        <w:rPr>
          <w:i/>
          <w:sz w:val="18"/>
          <w:szCs w:val="18"/>
        </w:rPr>
        <w:t>140</w:t>
      </w:r>
      <w:r w:rsidRPr="004E7D1E">
        <w:rPr>
          <w:i/>
          <w:spacing w:val="-8"/>
          <w:sz w:val="18"/>
          <w:szCs w:val="18"/>
        </w:rPr>
        <w:t xml:space="preserve"> </w:t>
      </w:r>
      <w:r w:rsidRPr="004E7D1E">
        <w:rPr>
          <w:i/>
          <w:sz w:val="18"/>
          <w:szCs w:val="18"/>
        </w:rPr>
        <w:t>(1982).</w:t>
      </w:r>
      <w:r w:rsidRPr="004E7D1E">
        <w:rPr>
          <w:i/>
          <w:spacing w:val="-6"/>
          <w:sz w:val="18"/>
          <w:szCs w:val="18"/>
        </w:rPr>
        <w:t xml:space="preserve"> </w:t>
      </w:r>
      <w:r w:rsidRPr="004E7D1E">
        <w:rPr>
          <w:sz w:val="18"/>
          <w:szCs w:val="18"/>
        </w:rPr>
        <w:t>The</w:t>
      </w:r>
      <w:r w:rsidRPr="004E7D1E">
        <w:rPr>
          <w:spacing w:val="-7"/>
          <w:sz w:val="18"/>
          <w:szCs w:val="18"/>
        </w:rPr>
        <w:t xml:space="preserve"> </w:t>
      </w:r>
      <w:r w:rsidRPr="004E7D1E">
        <w:rPr>
          <w:sz w:val="18"/>
          <w:szCs w:val="18"/>
        </w:rPr>
        <w:t>general</w:t>
      </w:r>
      <w:r w:rsidRPr="004E7D1E">
        <w:rPr>
          <w:spacing w:val="-8"/>
          <w:sz w:val="18"/>
          <w:szCs w:val="18"/>
        </w:rPr>
        <w:t xml:space="preserve"> </w:t>
      </w:r>
      <w:r w:rsidRPr="004E7D1E">
        <w:rPr>
          <w:sz w:val="18"/>
          <w:szCs w:val="18"/>
        </w:rPr>
        <w:t>rule</w:t>
      </w:r>
      <w:r w:rsidRPr="004E7D1E">
        <w:rPr>
          <w:spacing w:val="-4"/>
          <w:sz w:val="18"/>
          <w:szCs w:val="18"/>
        </w:rPr>
        <w:t xml:space="preserve"> </w:t>
      </w:r>
      <w:r w:rsidRPr="004E7D1E">
        <w:rPr>
          <w:sz w:val="18"/>
          <w:szCs w:val="18"/>
        </w:rPr>
        <w:t>in</w:t>
      </w:r>
      <w:r w:rsidRPr="004E7D1E">
        <w:rPr>
          <w:spacing w:val="-7"/>
          <w:sz w:val="18"/>
          <w:szCs w:val="18"/>
        </w:rPr>
        <w:t xml:space="preserve"> </w:t>
      </w:r>
      <w:r w:rsidRPr="004E7D1E">
        <w:rPr>
          <w:sz w:val="18"/>
          <w:szCs w:val="18"/>
        </w:rPr>
        <w:t>interpreting</w:t>
      </w:r>
      <w:r w:rsidRPr="004E7D1E">
        <w:rPr>
          <w:spacing w:val="-4"/>
          <w:sz w:val="18"/>
          <w:szCs w:val="18"/>
        </w:rPr>
        <w:t xml:space="preserve"> </w:t>
      </w:r>
      <w:r w:rsidRPr="004E7D1E">
        <w:rPr>
          <w:sz w:val="18"/>
          <w:szCs w:val="18"/>
        </w:rPr>
        <w:t>a</w:t>
      </w:r>
      <w:r w:rsidRPr="004E7D1E">
        <w:rPr>
          <w:spacing w:val="-6"/>
          <w:sz w:val="18"/>
          <w:szCs w:val="18"/>
        </w:rPr>
        <w:t xml:space="preserve"> </w:t>
      </w:r>
      <w:r w:rsidRPr="004E7D1E">
        <w:rPr>
          <w:sz w:val="18"/>
          <w:szCs w:val="18"/>
        </w:rPr>
        <w:t>deed</w:t>
      </w:r>
      <w:r w:rsidRPr="004E7D1E">
        <w:rPr>
          <w:spacing w:val="-6"/>
          <w:sz w:val="18"/>
          <w:szCs w:val="18"/>
        </w:rPr>
        <w:t xml:space="preserve"> </w:t>
      </w:r>
      <w:r w:rsidRPr="004E7D1E">
        <w:rPr>
          <w:sz w:val="18"/>
          <w:szCs w:val="18"/>
        </w:rPr>
        <w:t>is</w:t>
      </w:r>
      <w:r w:rsidRPr="004E7D1E">
        <w:rPr>
          <w:spacing w:val="-7"/>
          <w:sz w:val="18"/>
          <w:szCs w:val="18"/>
        </w:rPr>
        <w:t xml:space="preserve"> </w:t>
      </w:r>
      <w:r w:rsidRPr="004E7D1E">
        <w:rPr>
          <w:sz w:val="18"/>
          <w:szCs w:val="18"/>
        </w:rPr>
        <w:t>to</w:t>
      </w:r>
      <w:r w:rsidRPr="004E7D1E">
        <w:rPr>
          <w:spacing w:val="-5"/>
          <w:sz w:val="18"/>
          <w:szCs w:val="18"/>
        </w:rPr>
        <w:t xml:space="preserve"> </w:t>
      </w:r>
      <w:r w:rsidRPr="004E7D1E">
        <w:rPr>
          <w:sz w:val="18"/>
          <w:szCs w:val="18"/>
        </w:rPr>
        <w:t>determine</w:t>
      </w:r>
      <w:r w:rsidRPr="004E7D1E">
        <w:rPr>
          <w:spacing w:val="-6"/>
          <w:sz w:val="18"/>
          <w:szCs w:val="18"/>
        </w:rPr>
        <w:t xml:space="preserve"> </w:t>
      </w:r>
      <w:r w:rsidRPr="004E7D1E">
        <w:rPr>
          <w:sz w:val="18"/>
          <w:szCs w:val="18"/>
        </w:rPr>
        <w:t>the</w:t>
      </w:r>
      <w:r w:rsidRPr="004E7D1E">
        <w:rPr>
          <w:spacing w:val="-8"/>
          <w:sz w:val="18"/>
          <w:szCs w:val="18"/>
        </w:rPr>
        <w:t xml:space="preserve"> </w:t>
      </w:r>
      <w:r w:rsidRPr="004E7D1E">
        <w:rPr>
          <w:sz w:val="18"/>
          <w:szCs w:val="18"/>
        </w:rPr>
        <w:t>parties'</w:t>
      </w:r>
      <w:r w:rsidRPr="004E7D1E">
        <w:rPr>
          <w:spacing w:val="-7"/>
          <w:sz w:val="18"/>
          <w:szCs w:val="18"/>
        </w:rPr>
        <w:t xml:space="preserve"> </w:t>
      </w:r>
      <w:r w:rsidRPr="004E7D1E">
        <w:rPr>
          <w:sz w:val="18"/>
          <w:szCs w:val="18"/>
        </w:rPr>
        <w:t>intent</w:t>
      </w:r>
      <w:r w:rsidRPr="004E7D1E">
        <w:rPr>
          <w:spacing w:val="-6"/>
          <w:sz w:val="18"/>
          <w:szCs w:val="18"/>
        </w:rPr>
        <w:t xml:space="preserve"> </w:t>
      </w:r>
      <w:r w:rsidRPr="004E7D1E">
        <w:rPr>
          <w:sz w:val="18"/>
          <w:szCs w:val="18"/>
        </w:rPr>
        <w:t>at</w:t>
      </w:r>
      <w:r w:rsidRPr="004E7D1E">
        <w:rPr>
          <w:spacing w:val="-7"/>
          <w:sz w:val="18"/>
          <w:szCs w:val="18"/>
        </w:rPr>
        <w:t xml:space="preserve"> </w:t>
      </w:r>
      <w:r w:rsidRPr="004E7D1E">
        <w:rPr>
          <w:sz w:val="18"/>
          <w:szCs w:val="18"/>
        </w:rPr>
        <w:t>the</w:t>
      </w:r>
      <w:r w:rsidRPr="004E7D1E">
        <w:rPr>
          <w:spacing w:val="-7"/>
          <w:sz w:val="18"/>
          <w:szCs w:val="18"/>
        </w:rPr>
        <w:t xml:space="preserve"> </w:t>
      </w:r>
      <w:r w:rsidRPr="004E7D1E">
        <w:rPr>
          <w:sz w:val="18"/>
          <w:szCs w:val="18"/>
        </w:rPr>
        <w:t>time</w:t>
      </w:r>
      <w:r w:rsidRPr="004E7D1E">
        <w:rPr>
          <w:spacing w:val="-9"/>
          <w:sz w:val="18"/>
          <w:szCs w:val="18"/>
        </w:rPr>
        <w:t xml:space="preserve"> </w:t>
      </w:r>
      <w:r w:rsidRPr="004E7D1E">
        <w:rPr>
          <w:sz w:val="18"/>
          <w:szCs w:val="18"/>
        </w:rPr>
        <w:t xml:space="preserve">of conveyance in light of the surrounding circumstances. </w:t>
      </w:r>
      <w:r w:rsidRPr="004E7D1E">
        <w:rPr>
          <w:i/>
          <w:sz w:val="18"/>
          <w:szCs w:val="18"/>
        </w:rPr>
        <w:t>See Chao v. The Richey Co., Inc., 122 N.H. 1115,</w:t>
      </w:r>
      <w:r w:rsidRPr="004E7D1E">
        <w:rPr>
          <w:i/>
          <w:spacing w:val="3"/>
          <w:sz w:val="18"/>
          <w:szCs w:val="18"/>
        </w:rPr>
        <w:t xml:space="preserve"> </w:t>
      </w:r>
      <w:r w:rsidRPr="004E7D1E">
        <w:rPr>
          <w:i/>
          <w:sz w:val="18"/>
          <w:szCs w:val="18"/>
        </w:rPr>
        <w:t>1117,</w:t>
      </w:r>
      <w:r w:rsidR="004E7D1E">
        <w:rPr>
          <w:i/>
          <w:sz w:val="18"/>
          <w:szCs w:val="18"/>
        </w:rPr>
        <w:t xml:space="preserve"> </w:t>
      </w:r>
      <w:r w:rsidRPr="004E7D1E">
        <w:rPr>
          <w:i/>
          <w:sz w:val="18"/>
          <w:szCs w:val="18"/>
        </w:rPr>
        <w:t xml:space="preserve">455 A.2d 1008, 1010 (1982). </w:t>
      </w:r>
      <w:r w:rsidRPr="004E7D1E">
        <w:rPr>
          <w:sz w:val="18"/>
          <w:szCs w:val="18"/>
        </w:rPr>
        <w:t>As the defendants correctly note, formalistic requirements in real estate conveyancing have largely given way to eff</w:t>
      </w:r>
      <w:r w:rsidRPr="004E7D1E">
        <w:rPr>
          <w:sz w:val="18"/>
          <w:szCs w:val="18"/>
        </w:rPr>
        <w:t>ectuating the manifest intent of the parties, absent contrary public policy</w:t>
      </w:r>
      <w:r w:rsidRPr="004E7D1E">
        <w:rPr>
          <w:spacing w:val="-14"/>
          <w:sz w:val="18"/>
          <w:szCs w:val="18"/>
        </w:rPr>
        <w:t xml:space="preserve"> </w:t>
      </w:r>
      <w:r w:rsidRPr="004E7D1E">
        <w:rPr>
          <w:sz w:val="18"/>
          <w:szCs w:val="18"/>
        </w:rPr>
        <w:t>or</w:t>
      </w:r>
      <w:r w:rsidRPr="004E7D1E">
        <w:rPr>
          <w:spacing w:val="-10"/>
          <w:sz w:val="18"/>
          <w:szCs w:val="18"/>
        </w:rPr>
        <w:t xml:space="preserve"> </w:t>
      </w:r>
      <w:r w:rsidRPr="004E7D1E">
        <w:rPr>
          <w:sz w:val="18"/>
          <w:szCs w:val="18"/>
        </w:rPr>
        <w:t>statute.</w:t>
      </w:r>
      <w:r w:rsidRPr="004E7D1E">
        <w:rPr>
          <w:spacing w:val="-10"/>
          <w:sz w:val="18"/>
          <w:szCs w:val="18"/>
        </w:rPr>
        <w:t xml:space="preserve"> </w:t>
      </w:r>
      <w:r w:rsidRPr="004E7D1E">
        <w:rPr>
          <w:i/>
          <w:sz w:val="18"/>
          <w:szCs w:val="18"/>
        </w:rPr>
        <w:t>See</w:t>
      </w:r>
      <w:r w:rsidRPr="004E7D1E">
        <w:rPr>
          <w:i/>
          <w:spacing w:val="-11"/>
          <w:sz w:val="18"/>
          <w:szCs w:val="18"/>
        </w:rPr>
        <w:t xml:space="preserve"> </w:t>
      </w:r>
      <w:r w:rsidRPr="004E7D1E">
        <w:rPr>
          <w:i/>
          <w:sz w:val="18"/>
          <w:szCs w:val="18"/>
        </w:rPr>
        <w:t>Therrien</w:t>
      </w:r>
      <w:r w:rsidRPr="004E7D1E">
        <w:rPr>
          <w:i/>
          <w:spacing w:val="-11"/>
          <w:sz w:val="18"/>
          <w:szCs w:val="18"/>
        </w:rPr>
        <w:t xml:space="preserve"> </w:t>
      </w:r>
      <w:r w:rsidRPr="004E7D1E">
        <w:rPr>
          <w:i/>
          <w:sz w:val="18"/>
          <w:szCs w:val="18"/>
        </w:rPr>
        <w:t>v.</w:t>
      </w:r>
      <w:r w:rsidRPr="004E7D1E">
        <w:rPr>
          <w:i/>
          <w:spacing w:val="-9"/>
          <w:sz w:val="18"/>
          <w:szCs w:val="18"/>
        </w:rPr>
        <w:t xml:space="preserve"> </w:t>
      </w:r>
      <w:r w:rsidRPr="004E7D1E">
        <w:rPr>
          <w:i/>
          <w:sz w:val="18"/>
          <w:szCs w:val="18"/>
        </w:rPr>
        <w:t>Therrien,</w:t>
      </w:r>
      <w:r w:rsidRPr="004E7D1E">
        <w:rPr>
          <w:i/>
          <w:spacing w:val="-9"/>
          <w:sz w:val="18"/>
          <w:szCs w:val="18"/>
        </w:rPr>
        <w:t xml:space="preserve"> </w:t>
      </w:r>
      <w:r w:rsidRPr="004E7D1E">
        <w:rPr>
          <w:i/>
          <w:sz w:val="18"/>
          <w:szCs w:val="18"/>
        </w:rPr>
        <w:t>94</w:t>
      </w:r>
      <w:r w:rsidRPr="004E7D1E">
        <w:rPr>
          <w:i/>
          <w:spacing w:val="-11"/>
          <w:sz w:val="18"/>
          <w:szCs w:val="18"/>
        </w:rPr>
        <w:t xml:space="preserve"> </w:t>
      </w:r>
      <w:r w:rsidRPr="004E7D1E">
        <w:rPr>
          <w:i/>
          <w:sz w:val="18"/>
          <w:szCs w:val="18"/>
        </w:rPr>
        <w:t>N.H.</w:t>
      </w:r>
      <w:r w:rsidRPr="004E7D1E">
        <w:rPr>
          <w:i/>
          <w:spacing w:val="-9"/>
          <w:sz w:val="18"/>
          <w:szCs w:val="18"/>
        </w:rPr>
        <w:t xml:space="preserve"> </w:t>
      </w:r>
      <w:r w:rsidRPr="004E7D1E">
        <w:rPr>
          <w:i/>
          <w:sz w:val="18"/>
          <w:szCs w:val="18"/>
        </w:rPr>
        <w:t>66,</w:t>
      </w:r>
      <w:r w:rsidRPr="004E7D1E">
        <w:rPr>
          <w:i/>
          <w:spacing w:val="-10"/>
          <w:sz w:val="18"/>
          <w:szCs w:val="18"/>
        </w:rPr>
        <w:t xml:space="preserve"> </w:t>
      </w:r>
      <w:r w:rsidRPr="004E7D1E">
        <w:rPr>
          <w:i/>
          <w:sz w:val="18"/>
          <w:szCs w:val="18"/>
        </w:rPr>
        <w:t>66-67,</w:t>
      </w:r>
      <w:r w:rsidRPr="004E7D1E">
        <w:rPr>
          <w:i/>
          <w:spacing w:val="-10"/>
          <w:sz w:val="18"/>
          <w:szCs w:val="18"/>
        </w:rPr>
        <w:t xml:space="preserve"> </w:t>
      </w:r>
      <w:r w:rsidRPr="004E7D1E">
        <w:rPr>
          <w:i/>
          <w:sz w:val="18"/>
          <w:szCs w:val="18"/>
        </w:rPr>
        <w:t>46</w:t>
      </w:r>
      <w:r w:rsidRPr="004E7D1E">
        <w:rPr>
          <w:i/>
          <w:spacing w:val="-11"/>
          <w:sz w:val="18"/>
          <w:szCs w:val="18"/>
        </w:rPr>
        <w:t xml:space="preserve"> </w:t>
      </w:r>
      <w:r w:rsidRPr="004E7D1E">
        <w:rPr>
          <w:i/>
          <w:sz w:val="18"/>
          <w:szCs w:val="18"/>
        </w:rPr>
        <w:t>A.2d</w:t>
      </w:r>
      <w:r w:rsidRPr="004E7D1E">
        <w:rPr>
          <w:i/>
          <w:spacing w:val="-12"/>
          <w:sz w:val="18"/>
          <w:szCs w:val="18"/>
        </w:rPr>
        <w:t xml:space="preserve"> </w:t>
      </w:r>
      <w:r w:rsidRPr="004E7D1E">
        <w:rPr>
          <w:i/>
          <w:sz w:val="18"/>
          <w:szCs w:val="18"/>
        </w:rPr>
        <w:t>538,</w:t>
      </w:r>
      <w:r w:rsidRPr="004E7D1E">
        <w:rPr>
          <w:i/>
          <w:spacing w:val="-11"/>
          <w:sz w:val="18"/>
          <w:szCs w:val="18"/>
        </w:rPr>
        <w:t xml:space="preserve"> </w:t>
      </w:r>
      <w:r w:rsidRPr="004E7D1E">
        <w:rPr>
          <w:i/>
          <w:sz w:val="18"/>
          <w:szCs w:val="18"/>
        </w:rPr>
        <w:t>538-39</w:t>
      </w:r>
      <w:r w:rsidRPr="004E7D1E">
        <w:rPr>
          <w:i/>
          <w:spacing w:val="-14"/>
          <w:sz w:val="18"/>
          <w:szCs w:val="18"/>
        </w:rPr>
        <w:t xml:space="preserve"> </w:t>
      </w:r>
      <w:r w:rsidRPr="004E7D1E">
        <w:rPr>
          <w:i/>
          <w:sz w:val="18"/>
          <w:szCs w:val="18"/>
        </w:rPr>
        <w:t>(1946);</w:t>
      </w:r>
      <w:r w:rsidRPr="004E7D1E">
        <w:rPr>
          <w:i/>
          <w:spacing w:val="-8"/>
          <w:sz w:val="18"/>
          <w:szCs w:val="18"/>
        </w:rPr>
        <w:t xml:space="preserve"> </w:t>
      </w:r>
      <w:r w:rsidRPr="004E7D1E">
        <w:rPr>
          <w:sz w:val="18"/>
          <w:szCs w:val="18"/>
        </w:rPr>
        <w:t>4</w:t>
      </w:r>
      <w:r w:rsidRPr="004E7D1E">
        <w:rPr>
          <w:spacing w:val="-11"/>
          <w:sz w:val="18"/>
          <w:szCs w:val="18"/>
        </w:rPr>
        <w:t xml:space="preserve"> </w:t>
      </w:r>
      <w:r w:rsidRPr="004E7D1E">
        <w:rPr>
          <w:spacing w:val="4"/>
          <w:sz w:val="18"/>
          <w:szCs w:val="18"/>
        </w:rPr>
        <w:t>W.</w:t>
      </w:r>
      <w:r w:rsidRPr="004E7D1E">
        <w:rPr>
          <w:spacing w:val="-10"/>
          <w:sz w:val="18"/>
          <w:szCs w:val="18"/>
        </w:rPr>
        <w:t xml:space="preserve"> </w:t>
      </w:r>
      <w:r w:rsidRPr="004E7D1E">
        <w:rPr>
          <w:sz w:val="18"/>
          <w:szCs w:val="18"/>
        </w:rPr>
        <w:t>Jaeger,</w:t>
      </w:r>
      <w:r w:rsidRPr="004E7D1E">
        <w:rPr>
          <w:spacing w:val="-8"/>
          <w:sz w:val="18"/>
          <w:szCs w:val="18"/>
        </w:rPr>
        <w:t xml:space="preserve"> </w:t>
      </w:r>
      <w:r w:rsidRPr="004E7D1E">
        <w:rPr>
          <w:i/>
          <w:sz w:val="18"/>
          <w:szCs w:val="18"/>
        </w:rPr>
        <w:t xml:space="preserve">Williston on Contracts </w:t>
      </w:r>
      <w:r w:rsidRPr="004E7D1E">
        <w:rPr>
          <w:sz w:val="18"/>
          <w:szCs w:val="18"/>
        </w:rPr>
        <w:t>§ 614, at 584-97 (3d ed.1961).</w:t>
      </w:r>
    </w:p>
    <w:p w:rsidR="00CB121A" w:rsidRPr="004E7D1E" w:rsidRDefault="00CB121A" w:rsidP="00600845">
      <w:pPr>
        <w:pStyle w:val="BodyText"/>
        <w:rPr>
          <w:sz w:val="10"/>
          <w:szCs w:val="10"/>
        </w:rPr>
      </w:pPr>
    </w:p>
    <w:p w:rsidR="00CB121A" w:rsidRPr="004E7D1E" w:rsidRDefault="00332258" w:rsidP="00600845">
      <w:pPr>
        <w:pStyle w:val="BodyText"/>
        <w:ind w:right="123"/>
        <w:jc w:val="both"/>
        <w:rPr>
          <w:i/>
          <w:sz w:val="18"/>
          <w:szCs w:val="18"/>
        </w:rPr>
      </w:pPr>
      <w:r w:rsidRPr="004E7D1E">
        <w:rPr>
          <w:sz w:val="18"/>
          <w:szCs w:val="18"/>
        </w:rPr>
        <w:t>Thus,</w:t>
      </w:r>
      <w:r w:rsidRPr="004E7D1E">
        <w:rPr>
          <w:spacing w:val="-20"/>
          <w:sz w:val="18"/>
          <w:szCs w:val="18"/>
        </w:rPr>
        <w:t xml:space="preserve"> </w:t>
      </w:r>
      <w:r w:rsidRPr="004E7D1E">
        <w:rPr>
          <w:sz w:val="18"/>
          <w:szCs w:val="18"/>
        </w:rPr>
        <w:t>for</w:t>
      </w:r>
      <w:r w:rsidRPr="004E7D1E">
        <w:rPr>
          <w:spacing w:val="-20"/>
          <w:sz w:val="18"/>
          <w:szCs w:val="18"/>
        </w:rPr>
        <w:t xml:space="preserve"> </w:t>
      </w:r>
      <w:r w:rsidRPr="004E7D1E">
        <w:rPr>
          <w:sz w:val="18"/>
          <w:szCs w:val="18"/>
        </w:rPr>
        <w:t>example,</w:t>
      </w:r>
      <w:r w:rsidRPr="004E7D1E">
        <w:rPr>
          <w:spacing w:val="-19"/>
          <w:sz w:val="18"/>
          <w:szCs w:val="18"/>
        </w:rPr>
        <w:t xml:space="preserve"> </w:t>
      </w:r>
      <w:r w:rsidRPr="004E7D1E">
        <w:rPr>
          <w:sz w:val="18"/>
          <w:szCs w:val="18"/>
        </w:rPr>
        <w:t>when</w:t>
      </w:r>
      <w:r w:rsidRPr="004E7D1E">
        <w:rPr>
          <w:spacing w:val="-21"/>
          <w:sz w:val="18"/>
          <w:szCs w:val="18"/>
        </w:rPr>
        <w:t xml:space="preserve"> </w:t>
      </w:r>
      <w:r w:rsidRPr="004E7D1E">
        <w:rPr>
          <w:sz w:val="18"/>
          <w:szCs w:val="18"/>
        </w:rPr>
        <w:t>the</w:t>
      </w:r>
      <w:r w:rsidRPr="004E7D1E">
        <w:rPr>
          <w:spacing w:val="-20"/>
          <w:sz w:val="18"/>
          <w:szCs w:val="18"/>
        </w:rPr>
        <w:t xml:space="preserve"> </w:t>
      </w:r>
      <w:r w:rsidRPr="004E7D1E">
        <w:rPr>
          <w:sz w:val="18"/>
          <w:szCs w:val="18"/>
        </w:rPr>
        <w:t>interests</w:t>
      </w:r>
      <w:r w:rsidRPr="004E7D1E">
        <w:rPr>
          <w:spacing w:val="-20"/>
          <w:sz w:val="18"/>
          <w:szCs w:val="18"/>
        </w:rPr>
        <w:t xml:space="preserve"> </w:t>
      </w:r>
      <w:r w:rsidRPr="004E7D1E">
        <w:rPr>
          <w:sz w:val="18"/>
          <w:szCs w:val="18"/>
        </w:rPr>
        <w:t>of</w:t>
      </w:r>
      <w:r w:rsidRPr="004E7D1E">
        <w:rPr>
          <w:spacing w:val="-19"/>
          <w:sz w:val="18"/>
          <w:szCs w:val="18"/>
        </w:rPr>
        <w:t xml:space="preserve"> </w:t>
      </w:r>
      <w:r w:rsidRPr="004E7D1E">
        <w:rPr>
          <w:sz w:val="18"/>
          <w:szCs w:val="18"/>
        </w:rPr>
        <w:t>a</w:t>
      </w:r>
      <w:r w:rsidRPr="004E7D1E">
        <w:rPr>
          <w:spacing w:val="-21"/>
          <w:sz w:val="18"/>
          <w:szCs w:val="18"/>
        </w:rPr>
        <w:t xml:space="preserve"> </w:t>
      </w:r>
      <w:r w:rsidRPr="004E7D1E">
        <w:rPr>
          <w:sz w:val="18"/>
          <w:szCs w:val="18"/>
        </w:rPr>
        <w:t>changing</w:t>
      </w:r>
      <w:r w:rsidRPr="004E7D1E">
        <w:rPr>
          <w:spacing w:val="-20"/>
          <w:sz w:val="18"/>
          <w:szCs w:val="18"/>
        </w:rPr>
        <w:t xml:space="preserve"> </w:t>
      </w:r>
      <w:r w:rsidRPr="004E7D1E">
        <w:rPr>
          <w:sz w:val="18"/>
          <w:szCs w:val="18"/>
        </w:rPr>
        <w:t>society</w:t>
      </w:r>
      <w:r w:rsidRPr="004E7D1E">
        <w:rPr>
          <w:spacing w:val="-23"/>
          <w:sz w:val="18"/>
          <w:szCs w:val="18"/>
        </w:rPr>
        <w:t xml:space="preserve"> </w:t>
      </w:r>
      <w:r w:rsidRPr="004E7D1E">
        <w:rPr>
          <w:sz w:val="18"/>
          <w:szCs w:val="18"/>
        </w:rPr>
        <w:t>persuaded</w:t>
      </w:r>
      <w:r w:rsidRPr="004E7D1E">
        <w:rPr>
          <w:spacing w:val="-20"/>
          <w:sz w:val="18"/>
          <w:szCs w:val="18"/>
        </w:rPr>
        <w:t xml:space="preserve"> </w:t>
      </w:r>
      <w:r w:rsidRPr="004E7D1E">
        <w:rPr>
          <w:sz w:val="18"/>
          <w:szCs w:val="18"/>
        </w:rPr>
        <w:t>us</w:t>
      </w:r>
      <w:r w:rsidRPr="004E7D1E">
        <w:rPr>
          <w:spacing w:val="-21"/>
          <w:sz w:val="18"/>
          <w:szCs w:val="18"/>
        </w:rPr>
        <w:t xml:space="preserve"> </w:t>
      </w:r>
      <w:r w:rsidRPr="004E7D1E">
        <w:rPr>
          <w:sz w:val="18"/>
          <w:szCs w:val="18"/>
        </w:rPr>
        <w:t>that</w:t>
      </w:r>
      <w:r w:rsidRPr="004E7D1E">
        <w:rPr>
          <w:spacing w:val="-18"/>
          <w:sz w:val="18"/>
          <w:szCs w:val="18"/>
        </w:rPr>
        <w:t xml:space="preserve"> </w:t>
      </w:r>
      <w:r w:rsidRPr="004E7D1E">
        <w:rPr>
          <w:sz w:val="18"/>
          <w:szCs w:val="18"/>
        </w:rPr>
        <w:t>restrictive</w:t>
      </w:r>
      <w:r w:rsidRPr="004E7D1E">
        <w:rPr>
          <w:spacing w:val="-23"/>
          <w:sz w:val="18"/>
          <w:szCs w:val="18"/>
        </w:rPr>
        <w:t xml:space="preserve"> </w:t>
      </w:r>
      <w:r w:rsidRPr="004E7D1E">
        <w:rPr>
          <w:sz w:val="18"/>
          <w:szCs w:val="18"/>
        </w:rPr>
        <w:t>covenants</w:t>
      </w:r>
      <w:r w:rsidRPr="004E7D1E">
        <w:rPr>
          <w:spacing w:val="-20"/>
          <w:sz w:val="18"/>
          <w:szCs w:val="18"/>
        </w:rPr>
        <w:t xml:space="preserve"> </w:t>
      </w:r>
      <w:r w:rsidRPr="004E7D1E">
        <w:rPr>
          <w:sz w:val="18"/>
          <w:szCs w:val="18"/>
        </w:rPr>
        <w:t>were</w:t>
      </w:r>
      <w:r w:rsidRPr="004E7D1E">
        <w:rPr>
          <w:spacing w:val="-19"/>
          <w:sz w:val="18"/>
          <w:szCs w:val="18"/>
        </w:rPr>
        <w:t xml:space="preserve"> </w:t>
      </w:r>
      <w:r w:rsidRPr="004E7D1E">
        <w:rPr>
          <w:sz w:val="18"/>
          <w:szCs w:val="18"/>
        </w:rPr>
        <w:t>valuable land</w:t>
      </w:r>
      <w:r w:rsidRPr="004E7D1E">
        <w:rPr>
          <w:spacing w:val="-7"/>
          <w:sz w:val="18"/>
          <w:szCs w:val="18"/>
        </w:rPr>
        <w:t xml:space="preserve"> </w:t>
      </w:r>
      <w:r w:rsidRPr="004E7D1E">
        <w:rPr>
          <w:sz w:val="18"/>
          <w:szCs w:val="18"/>
        </w:rPr>
        <w:t>use</w:t>
      </w:r>
      <w:r w:rsidRPr="004E7D1E">
        <w:rPr>
          <w:spacing w:val="-5"/>
          <w:sz w:val="18"/>
          <w:szCs w:val="18"/>
        </w:rPr>
        <w:t xml:space="preserve"> </w:t>
      </w:r>
      <w:r w:rsidRPr="004E7D1E">
        <w:rPr>
          <w:sz w:val="18"/>
          <w:szCs w:val="18"/>
        </w:rPr>
        <w:t>planning</w:t>
      </w:r>
      <w:r w:rsidRPr="004E7D1E">
        <w:rPr>
          <w:spacing w:val="-6"/>
          <w:sz w:val="18"/>
          <w:szCs w:val="18"/>
        </w:rPr>
        <w:t xml:space="preserve"> </w:t>
      </w:r>
      <w:r w:rsidRPr="004E7D1E">
        <w:rPr>
          <w:sz w:val="18"/>
          <w:szCs w:val="18"/>
        </w:rPr>
        <w:t>devices</w:t>
      </w:r>
      <w:r w:rsidRPr="004E7D1E">
        <w:rPr>
          <w:spacing w:val="-8"/>
          <w:sz w:val="18"/>
          <w:szCs w:val="18"/>
        </w:rPr>
        <w:t xml:space="preserve"> </w:t>
      </w:r>
      <w:r w:rsidRPr="004E7D1E">
        <w:rPr>
          <w:sz w:val="18"/>
          <w:szCs w:val="18"/>
        </w:rPr>
        <w:t>rather</w:t>
      </w:r>
      <w:r w:rsidRPr="004E7D1E">
        <w:rPr>
          <w:spacing w:val="-5"/>
          <w:sz w:val="18"/>
          <w:szCs w:val="18"/>
        </w:rPr>
        <w:t xml:space="preserve"> </w:t>
      </w:r>
      <w:r w:rsidRPr="004E7D1E">
        <w:rPr>
          <w:sz w:val="18"/>
          <w:szCs w:val="18"/>
        </w:rPr>
        <w:t>than</w:t>
      </w:r>
      <w:r w:rsidRPr="004E7D1E">
        <w:rPr>
          <w:spacing w:val="-5"/>
          <w:sz w:val="18"/>
          <w:szCs w:val="18"/>
        </w:rPr>
        <w:t xml:space="preserve"> </w:t>
      </w:r>
      <w:r w:rsidRPr="004E7D1E">
        <w:rPr>
          <w:sz w:val="18"/>
          <w:szCs w:val="18"/>
        </w:rPr>
        <w:t>restraints</w:t>
      </w:r>
      <w:r w:rsidRPr="004E7D1E">
        <w:rPr>
          <w:spacing w:val="-7"/>
          <w:sz w:val="18"/>
          <w:szCs w:val="18"/>
        </w:rPr>
        <w:t xml:space="preserve"> </w:t>
      </w:r>
      <w:r w:rsidRPr="004E7D1E">
        <w:rPr>
          <w:sz w:val="18"/>
          <w:szCs w:val="18"/>
        </w:rPr>
        <w:t>on</w:t>
      </w:r>
      <w:r w:rsidRPr="004E7D1E">
        <w:rPr>
          <w:spacing w:val="-6"/>
          <w:sz w:val="18"/>
          <w:szCs w:val="18"/>
        </w:rPr>
        <w:t xml:space="preserve"> </w:t>
      </w:r>
      <w:r w:rsidRPr="004E7D1E">
        <w:rPr>
          <w:sz w:val="18"/>
          <w:szCs w:val="18"/>
        </w:rPr>
        <w:t>the</w:t>
      </w:r>
      <w:r w:rsidRPr="004E7D1E">
        <w:rPr>
          <w:spacing w:val="-4"/>
          <w:sz w:val="18"/>
          <w:szCs w:val="18"/>
        </w:rPr>
        <w:t xml:space="preserve"> </w:t>
      </w:r>
      <w:r w:rsidRPr="004E7D1E">
        <w:rPr>
          <w:sz w:val="18"/>
          <w:szCs w:val="18"/>
        </w:rPr>
        <w:t>use</w:t>
      </w:r>
      <w:r w:rsidRPr="004E7D1E">
        <w:rPr>
          <w:spacing w:val="-7"/>
          <w:sz w:val="18"/>
          <w:szCs w:val="18"/>
        </w:rPr>
        <w:t xml:space="preserve"> </w:t>
      </w:r>
      <w:r w:rsidRPr="004E7D1E">
        <w:rPr>
          <w:sz w:val="18"/>
          <w:szCs w:val="18"/>
        </w:rPr>
        <w:t>of</w:t>
      </w:r>
      <w:r w:rsidRPr="004E7D1E">
        <w:rPr>
          <w:spacing w:val="-4"/>
          <w:sz w:val="18"/>
          <w:szCs w:val="18"/>
        </w:rPr>
        <w:t xml:space="preserve"> </w:t>
      </w:r>
      <w:r w:rsidRPr="004E7D1E">
        <w:rPr>
          <w:sz w:val="18"/>
          <w:szCs w:val="18"/>
        </w:rPr>
        <w:t>land,</w:t>
      </w:r>
      <w:r w:rsidRPr="004E7D1E">
        <w:rPr>
          <w:spacing w:val="-5"/>
          <w:sz w:val="18"/>
          <w:szCs w:val="18"/>
        </w:rPr>
        <w:t xml:space="preserve"> </w:t>
      </w:r>
      <w:r w:rsidRPr="004E7D1E">
        <w:rPr>
          <w:sz w:val="18"/>
          <w:szCs w:val="18"/>
        </w:rPr>
        <w:t>we</w:t>
      </w:r>
      <w:r w:rsidRPr="004E7D1E">
        <w:rPr>
          <w:spacing w:val="-10"/>
          <w:sz w:val="18"/>
          <w:szCs w:val="18"/>
        </w:rPr>
        <w:t xml:space="preserve"> </w:t>
      </w:r>
      <w:r w:rsidRPr="004E7D1E">
        <w:rPr>
          <w:sz w:val="18"/>
          <w:szCs w:val="18"/>
        </w:rPr>
        <w:t>discarded</w:t>
      </w:r>
      <w:r w:rsidRPr="004E7D1E">
        <w:rPr>
          <w:spacing w:val="-9"/>
          <w:sz w:val="18"/>
          <w:szCs w:val="18"/>
        </w:rPr>
        <w:t xml:space="preserve"> </w:t>
      </w:r>
      <w:r w:rsidRPr="004E7D1E">
        <w:rPr>
          <w:sz w:val="18"/>
          <w:szCs w:val="18"/>
        </w:rPr>
        <w:t>the</w:t>
      </w:r>
      <w:r w:rsidRPr="004E7D1E">
        <w:rPr>
          <w:spacing w:val="-7"/>
          <w:sz w:val="18"/>
          <w:szCs w:val="18"/>
        </w:rPr>
        <w:t xml:space="preserve"> </w:t>
      </w:r>
      <w:r w:rsidRPr="004E7D1E">
        <w:rPr>
          <w:sz w:val="18"/>
          <w:szCs w:val="18"/>
        </w:rPr>
        <w:t>rule</w:t>
      </w:r>
      <w:r w:rsidRPr="004E7D1E">
        <w:rPr>
          <w:spacing w:val="-9"/>
          <w:sz w:val="18"/>
          <w:szCs w:val="18"/>
        </w:rPr>
        <w:t xml:space="preserve"> </w:t>
      </w:r>
      <w:r w:rsidRPr="004E7D1E">
        <w:rPr>
          <w:sz w:val="18"/>
          <w:szCs w:val="18"/>
        </w:rPr>
        <w:t>of</w:t>
      </w:r>
      <w:r w:rsidRPr="004E7D1E">
        <w:rPr>
          <w:spacing w:val="-2"/>
          <w:sz w:val="18"/>
          <w:szCs w:val="18"/>
        </w:rPr>
        <w:t xml:space="preserve"> </w:t>
      </w:r>
      <w:r w:rsidRPr="004E7D1E">
        <w:rPr>
          <w:sz w:val="18"/>
          <w:szCs w:val="18"/>
        </w:rPr>
        <w:t>strict</w:t>
      </w:r>
      <w:r w:rsidRPr="004E7D1E">
        <w:rPr>
          <w:spacing w:val="-5"/>
          <w:sz w:val="18"/>
          <w:szCs w:val="18"/>
        </w:rPr>
        <w:t xml:space="preserve"> </w:t>
      </w:r>
      <w:r w:rsidRPr="004E7D1E">
        <w:rPr>
          <w:sz w:val="18"/>
          <w:szCs w:val="18"/>
        </w:rPr>
        <w:t>construction</w:t>
      </w:r>
      <w:r w:rsidRPr="004E7D1E">
        <w:rPr>
          <w:spacing w:val="-7"/>
          <w:sz w:val="18"/>
          <w:szCs w:val="18"/>
        </w:rPr>
        <w:t xml:space="preserve"> </w:t>
      </w:r>
      <w:r w:rsidRPr="004E7D1E">
        <w:rPr>
          <w:sz w:val="18"/>
          <w:szCs w:val="18"/>
        </w:rPr>
        <w:t xml:space="preserve">in </w:t>
      </w:r>
      <w:r w:rsidRPr="004E7D1E">
        <w:rPr>
          <w:spacing w:val="2"/>
          <w:sz w:val="18"/>
          <w:szCs w:val="18"/>
        </w:rPr>
        <w:t xml:space="preserve">favor </w:t>
      </w:r>
      <w:r w:rsidRPr="004E7D1E">
        <w:rPr>
          <w:sz w:val="18"/>
          <w:szCs w:val="18"/>
        </w:rPr>
        <w:t>of ascertaining the parties' intent in light o</w:t>
      </w:r>
      <w:r w:rsidRPr="004E7D1E">
        <w:rPr>
          <w:sz w:val="18"/>
          <w:szCs w:val="18"/>
        </w:rPr>
        <w:t xml:space="preserve">f the surrounding circumstances at the time of a covenant's creation. </w:t>
      </w:r>
      <w:r w:rsidRPr="004E7D1E">
        <w:rPr>
          <w:i/>
          <w:sz w:val="18"/>
          <w:szCs w:val="18"/>
        </w:rPr>
        <w:t>See Joslin v. Pine River Dev. Corp., 116 N.H. 814, 816-17, 367 A.2d 599, 601</w:t>
      </w:r>
      <w:r w:rsidRPr="004E7D1E">
        <w:rPr>
          <w:i/>
          <w:spacing w:val="23"/>
          <w:sz w:val="18"/>
          <w:szCs w:val="18"/>
        </w:rPr>
        <w:t xml:space="preserve"> </w:t>
      </w:r>
      <w:r w:rsidRPr="004E7D1E">
        <w:rPr>
          <w:i/>
          <w:sz w:val="18"/>
          <w:szCs w:val="18"/>
        </w:rPr>
        <w:t>(1976).</w:t>
      </w:r>
    </w:p>
    <w:p w:rsidR="00CB121A" w:rsidRPr="004E7D1E" w:rsidRDefault="00CB121A" w:rsidP="00600845">
      <w:pPr>
        <w:pStyle w:val="BodyText"/>
        <w:rPr>
          <w:i/>
          <w:sz w:val="10"/>
          <w:szCs w:val="10"/>
        </w:rPr>
      </w:pPr>
    </w:p>
    <w:p w:rsidR="00401EC6" w:rsidRDefault="00332258" w:rsidP="00600845">
      <w:pPr>
        <w:ind w:right="119"/>
        <w:jc w:val="both"/>
        <w:rPr>
          <w:i/>
          <w:spacing w:val="40"/>
          <w:sz w:val="18"/>
          <w:szCs w:val="18"/>
        </w:rPr>
      </w:pPr>
      <w:r w:rsidRPr="004E7D1E">
        <w:rPr>
          <w:b/>
          <w:color w:val="262626"/>
          <w:sz w:val="18"/>
          <w:szCs w:val="18"/>
        </w:rPr>
        <w:t xml:space="preserve">[3] [4] </w:t>
      </w:r>
      <w:r w:rsidRPr="004E7D1E">
        <w:rPr>
          <w:b/>
          <w:sz w:val="18"/>
          <w:szCs w:val="18"/>
        </w:rPr>
        <w:t xml:space="preserve">*287 </w:t>
      </w:r>
      <w:r w:rsidRPr="004E7D1E">
        <w:rPr>
          <w:spacing w:val="5"/>
          <w:sz w:val="18"/>
          <w:szCs w:val="18"/>
        </w:rPr>
        <w:t xml:space="preserve">We </w:t>
      </w:r>
      <w:r w:rsidRPr="004E7D1E">
        <w:rPr>
          <w:sz w:val="18"/>
          <w:szCs w:val="18"/>
        </w:rPr>
        <w:t>are not convinced, however, that we should apply the general rule of construction to conditions subsequent. “The [grantor of a fee simple subject to condition subsequent] shall have his exact legal right, but no</w:t>
      </w:r>
      <w:r w:rsidRPr="004E7D1E">
        <w:rPr>
          <w:spacing w:val="-13"/>
          <w:sz w:val="18"/>
          <w:szCs w:val="18"/>
        </w:rPr>
        <w:t xml:space="preserve"> </w:t>
      </w:r>
      <w:r w:rsidRPr="004E7D1E">
        <w:rPr>
          <w:sz w:val="18"/>
          <w:szCs w:val="18"/>
        </w:rPr>
        <w:t>more.”</w:t>
      </w:r>
      <w:r w:rsidRPr="004E7D1E">
        <w:rPr>
          <w:spacing w:val="36"/>
          <w:sz w:val="18"/>
          <w:szCs w:val="18"/>
        </w:rPr>
        <w:t xml:space="preserve"> </w:t>
      </w:r>
      <w:r w:rsidRPr="004E7D1E">
        <w:rPr>
          <w:i/>
          <w:sz w:val="18"/>
          <w:szCs w:val="18"/>
        </w:rPr>
        <w:t>Emerson</w:t>
      </w:r>
      <w:r w:rsidRPr="004E7D1E">
        <w:rPr>
          <w:i/>
          <w:spacing w:val="-13"/>
          <w:sz w:val="18"/>
          <w:szCs w:val="18"/>
        </w:rPr>
        <w:t xml:space="preserve"> </w:t>
      </w:r>
      <w:r w:rsidRPr="004E7D1E">
        <w:rPr>
          <w:i/>
          <w:sz w:val="18"/>
          <w:szCs w:val="18"/>
        </w:rPr>
        <w:t>v.</w:t>
      </w:r>
      <w:r w:rsidRPr="004E7D1E">
        <w:rPr>
          <w:i/>
          <w:spacing w:val="-12"/>
          <w:sz w:val="18"/>
          <w:szCs w:val="18"/>
        </w:rPr>
        <w:t xml:space="preserve"> </w:t>
      </w:r>
      <w:r w:rsidRPr="004E7D1E">
        <w:rPr>
          <w:i/>
          <w:sz w:val="18"/>
          <w:szCs w:val="18"/>
        </w:rPr>
        <w:t>Simpson,</w:t>
      </w:r>
      <w:r w:rsidRPr="004E7D1E">
        <w:rPr>
          <w:i/>
          <w:spacing w:val="-12"/>
          <w:sz w:val="18"/>
          <w:szCs w:val="18"/>
        </w:rPr>
        <w:t xml:space="preserve"> </w:t>
      </w:r>
      <w:r w:rsidRPr="004E7D1E">
        <w:rPr>
          <w:sz w:val="18"/>
          <w:szCs w:val="18"/>
        </w:rPr>
        <w:t>43</w:t>
      </w:r>
      <w:r w:rsidRPr="004E7D1E">
        <w:rPr>
          <w:spacing w:val="-13"/>
          <w:sz w:val="18"/>
          <w:szCs w:val="18"/>
        </w:rPr>
        <w:t xml:space="preserve"> </w:t>
      </w:r>
      <w:r w:rsidRPr="004E7D1E">
        <w:rPr>
          <w:sz w:val="18"/>
          <w:szCs w:val="18"/>
        </w:rPr>
        <w:t>N.H.</w:t>
      </w:r>
      <w:r w:rsidRPr="004E7D1E">
        <w:rPr>
          <w:spacing w:val="-11"/>
          <w:sz w:val="18"/>
          <w:szCs w:val="18"/>
        </w:rPr>
        <w:t xml:space="preserve"> </w:t>
      </w:r>
      <w:r w:rsidRPr="004E7D1E">
        <w:rPr>
          <w:sz w:val="18"/>
          <w:szCs w:val="18"/>
        </w:rPr>
        <w:t>475,</w:t>
      </w:r>
      <w:r w:rsidRPr="004E7D1E">
        <w:rPr>
          <w:spacing w:val="-11"/>
          <w:sz w:val="18"/>
          <w:szCs w:val="18"/>
        </w:rPr>
        <w:t xml:space="preserve"> </w:t>
      </w:r>
      <w:r w:rsidRPr="004E7D1E">
        <w:rPr>
          <w:sz w:val="18"/>
          <w:szCs w:val="18"/>
        </w:rPr>
        <w:t>478-</w:t>
      </w:r>
      <w:r w:rsidRPr="004E7D1E">
        <w:rPr>
          <w:sz w:val="18"/>
          <w:szCs w:val="18"/>
        </w:rPr>
        <w:t>79</w:t>
      </w:r>
      <w:r w:rsidRPr="004E7D1E">
        <w:rPr>
          <w:spacing w:val="-13"/>
          <w:sz w:val="18"/>
          <w:szCs w:val="18"/>
        </w:rPr>
        <w:t xml:space="preserve"> </w:t>
      </w:r>
      <w:r w:rsidRPr="004E7D1E">
        <w:rPr>
          <w:sz w:val="18"/>
          <w:szCs w:val="18"/>
        </w:rPr>
        <w:t>(1862).</w:t>
      </w:r>
      <w:r w:rsidRPr="004E7D1E">
        <w:rPr>
          <w:spacing w:val="-14"/>
          <w:sz w:val="18"/>
          <w:szCs w:val="18"/>
        </w:rPr>
        <w:t xml:space="preserve"> </w:t>
      </w:r>
      <w:r w:rsidRPr="004E7D1E">
        <w:rPr>
          <w:sz w:val="18"/>
          <w:szCs w:val="18"/>
        </w:rPr>
        <w:t>“[T]o</w:t>
      </w:r>
      <w:r w:rsidRPr="004E7D1E">
        <w:rPr>
          <w:spacing w:val="-13"/>
          <w:sz w:val="18"/>
          <w:szCs w:val="18"/>
        </w:rPr>
        <w:t xml:space="preserve"> </w:t>
      </w:r>
      <w:r w:rsidRPr="004E7D1E">
        <w:rPr>
          <w:sz w:val="18"/>
          <w:szCs w:val="18"/>
        </w:rPr>
        <w:t>defeat</w:t>
      </w:r>
      <w:r w:rsidRPr="004E7D1E">
        <w:rPr>
          <w:spacing w:val="-14"/>
          <w:sz w:val="18"/>
          <w:szCs w:val="18"/>
        </w:rPr>
        <w:t xml:space="preserve"> </w:t>
      </w:r>
      <w:r w:rsidRPr="004E7D1E">
        <w:rPr>
          <w:sz w:val="18"/>
          <w:szCs w:val="18"/>
        </w:rPr>
        <w:t>an</w:t>
      </w:r>
      <w:r w:rsidRPr="004E7D1E">
        <w:rPr>
          <w:spacing w:val="-15"/>
          <w:sz w:val="18"/>
          <w:szCs w:val="18"/>
        </w:rPr>
        <w:t xml:space="preserve"> </w:t>
      </w:r>
      <w:r w:rsidRPr="004E7D1E">
        <w:rPr>
          <w:sz w:val="18"/>
          <w:szCs w:val="18"/>
        </w:rPr>
        <w:t>estate</w:t>
      </w:r>
      <w:r w:rsidRPr="004E7D1E">
        <w:rPr>
          <w:spacing w:val="-14"/>
          <w:sz w:val="18"/>
          <w:szCs w:val="18"/>
        </w:rPr>
        <w:t xml:space="preserve"> </w:t>
      </w:r>
      <w:r w:rsidRPr="004E7D1E">
        <w:rPr>
          <w:sz w:val="18"/>
          <w:szCs w:val="18"/>
        </w:rPr>
        <w:t>of</w:t>
      </w:r>
      <w:r w:rsidRPr="004E7D1E">
        <w:rPr>
          <w:spacing w:val="-10"/>
          <w:sz w:val="18"/>
          <w:szCs w:val="18"/>
        </w:rPr>
        <w:t xml:space="preserve"> </w:t>
      </w:r>
      <w:r w:rsidRPr="004E7D1E">
        <w:rPr>
          <w:sz w:val="18"/>
          <w:szCs w:val="18"/>
        </w:rPr>
        <w:t>his</w:t>
      </w:r>
      <w:r w:rsidRPr="004E7D1E">
        <w:rPr>
          <w:spacing w:val="-13"/>
          <w:sz w:val="18"/>
          <w:szCs w:val="18"/>
        </w:rPr>
        <w:t xml:space="preserve"> </w:t>
      </w:r>
      <w:r w:rsidRPr="004E7D1E">
        <w:rPr>
          <w:sz w:val="18"/>
          <w:szCs w:val="18"/>
        </w:rPr>
        <w:t>own</w:t>
      </w:r>
      <w:r w:rsidRPr="004E7D1E">
        <w:rPr>
          <w:spacing w:val="-13"/>
          <w:sz w:val="18"/>
          <w:szCs w:val="18"/>
        </w:rPr>
        <w:t xml:space="preserve"> </w:t>
      </w:r>
      <w:r w:rsidRPr="004E7D1E">
        <w:rPr>
          <w:sz w:val="18"/>
          <w:szCs w:val="18"/>
        </w:rPr>
        <w:t>creation,</w:t>
      </w:r>
      <w:r w:rsidRPr="004E7D1E">
        <w:rPr>
          <w:spacing w:val="-10"/>
          <w:sz w:val="18"/>
          <w:szCs w:val="18"/>
        </w:rPr>
        <w:t xml:space="preserve"> </w:t>
      </w:r>
      <w:r w:rsidRPr="004E7D1E">
        <w:rPr>
          <w:sz w:val="18"/>
          <w:szCs w:val="18"/>
        </w:rPr>
        <w:t>[he]</w:t>
      </w:r>
      <w:r w:rsidRPr="004E7D1E">
        <w:rPr>
          <w:spacing w:val="-10"/>
          <w:sz w:val="18"/>
          <w:szCs w:val="18"/>
        </w:rPr>
        <w:t xml:space="preserve"> </w:t>
      </w:r>
      <w:r w:rsidRPr="004E7D1E">
        <w:rPr>
          <w:sz w:val="18"/>
          <w:szCs w:val="18"/>
        </w:rPr>
        <w:t xml:space="preserve">must bring the [grantee] clearly within its letter.” </w:t>
      </w:r>
      <w:r w:rsidRPr="004E7D1E">
        <w:rPr>
          <w:i/>
          <w:sz w:val="18"/>
          <w:szCs w:val="18"/>
        </w:rPr>
        <w:t>Id. See generally City of Lincoln v. Townhouser, Inc., 248 Neb. 399, 534</w:t>
      </w:r>
      <w:r w:rsidRPr="004E7D1E">
        <w:rPr>
          <w:i/>
          <w:spacing w:val="-14"/>
          <w:sz w:val="18"/>
          <w:szCs w:val="18"/>
        </w:rPr>
        <w:t xml:space="preserve"> </w:t>
      </w:r>
      <w:r w:rsidRPr="004E7D1E">
        <w:rPr>
          <w:i/>
          <w:sz w:val="18"/>
          <w:szCs w:val="18"/>
        </w:rPr>
        <w:t>N.W.2d</w:t>
      </w:r>
      <w:r w:rsidRPr="004E7D1E">
        <w:rPr>
          <w:i/>
          <w:spacing w:val="-9"/>
          <w:sz w:val="18"/>
          <w:szCs w:val="18"/>
        </w:rPr>
        <w:t xml:space="preserve"> </w:t>
      </w:r>
      <w:r w:rsidRPr="004E7D1E">
        <w:rPr>
          <w:i/>
          <w:sz w:val="18"/>
          <w:szCs w:val="18"/>
        </w:rPr>
        <w:t>756,</w:t>
      </w:r>
      <w:r w:rsidRPr="004E7D1E">
        <w:rPr>
          <w:i/>
          <w:spacing w:val="-9"/>
          <w:sz w:val="18"/>
          <w:szCs w:val="18"/>
        </w:rPr>
        <w:t xml:space="preserve"> </w:t>
      </w:r>
      <w:r w:rsidRPr="004E7D1E">
        <w:rPr>
          <w:i/>
          <w:sz w:val="18"/>
          <w:szCs w:val="18"/>
        </w:rPr>
        <w:t>759</w:t>
      </w:r>
      <w:r w:rsidRPr="004E7D1E">
        <w:rPr>
          <w:i/>
          <w:spacing w:val="-10"/>
          <w:sz w:val="18"/>
          <w:szCs w:val="18"/>
        </w:rPr>
        <w:t xml:space="preserve"> </w:t>
      </w:r>
      <w:r w:rsidRPr="004E7D1E">
        <w:rPr>
          <w:i/>
          <w:sz w:val="18"/>
          <w:szCs w:val="18"/>
        </w:rPr>
        <w:t>(Neb.1995).</w:t>
      </w:r>
      <w:r w:rsidRPr="004E7D1E">
        <w:rPr>
          <w:i/>
          <w:spacing w:val="40"/>
          <w:sz w:val="18"/>
          <w:szCs w:val="18"/>
        </w:rPr>
        <w:t xml:space="preserve"> </w:t>
      </w:r>
    </w:p>
    <w:p w:rsidR="00401EC6" w:rsidRPr="00401EC6" w:rsidRDefault="00401EC6" w:rsidP="00600845">
      <w:pPr>
        <w:ind w:right="119"/>
        <w:jc w:val="both"/>
        <w:rPr>
          <w:sz w:val="10"/>
          <w:szCs w:val="10"/>
        </w:rPr>
      </w:pPr>
    </w:p>
    <w:p w:rsidR="00CB121A" w:rsidRPr="004E7D1E" w:rsidRDefault="00332258" w:rsidP="00600845">
      <w:pPr>
        <w:ind w:right="119"/>
        <w:jc w:val="both"/>
        <w:rPr>
          <w:sz w:val="18"/>
          <w:szCs w:val="18"/>
        </w:rPr>
      </w:pPr>
      <w:r w:rsidRPr="004E7D1E">
        <w:rPr>
          <w:sz w:val="18"/>
          <w:szCs w:val="18"/>
        </w:rPr>
        <w:t>A</w:t>
      </w:r>
      <w:r w:rsidRPr="004E7D1E">
        <w:rPr>
          <w:spacing w:val="-12"/>
          <w:sz w:val="18"/>
          <w:szCs w:val="18"/>
        </w:rPr>
        <w:t xml:space="preserve"> </w:t>
      </w:r>
      <w:r w:rsidRPr="004E7D1E">
        <w:rPr>
          <w:sz w:val="18"/>
          <w:szCs w:val="18"/>
        </w:rPr>
        <w:t>fee</w:t>
      </w:r>
      <w:r w:rsidRPr="004E7D1E">
        <w:rPr>
          <w:spacing w:val="-11"/>
          <w:sz w:val="18"/>
          <w:szCs w:val="18"/>
        </w:rPr>
        <w:t xml:space="preserve"> </w:t>
      </w:r>
      <w:r w:rsidRPr="004E7D1E">
        <w:rPr>
          <w:sz w:val="18"/>
          <w:szCs w:val="18"/>
        </w:rPr>
        <w:t>simple</w:t>
      </w:r>
      <w:r w:rsidRPr="004E7D1E">
        <w:rPr>
          <w:spacing w:val="-12"/>
          <w:sz w:val="18"/>
          <w:szCs w:val="18"/>
        </w:rPr>
        <w:t xml:space="preserve"> </w:t>
      </w:r>
      <w:r w:rsidRPr="004E7D1E">
        <w:rPr>
          <w:sz w:val="18"/>
          <w:szCs w:val="18"/>
        </w:rPr>
        <w:t>subject</w:t>
      </w:r>
      <w:r w:rsidRPr="004E7D1E">
        <w:rPr>
          <w:spacing w:val="-10"/>
          <w:sz w:val="18"/>
          <w:szCs w:val="18"/>
        </w:rPr>
        <w:t xml:space="preserve"> </w:t>
      </w:r>
      <w:r w:rsidRPr="004E7D1E">
        <w:rPr>
          <w:sz w:val="18"/>
          <w:szCs w:val="18"/>
        </w:rPr>
        <w:t>to</w:t>
      </w:r>
      <w:r w:rsidRPr="004E7D1E">
        <w:rPr>
          <w:spacing w:val="-10"/>
          <w:sz w:val="18"/>
          <w:szCs w:val="18"/>
        </w:rPr>
        <w:t xml:space="preserve"> </w:t>
      </w:r>
      <w:r w:rsidRPr="004E7D1E">
        <w:rPr>
          <w:sz w:val="18"/>
          <w:szCs w:val="18"/>
        </w:rPr>
        <w:t>condition</w:t>
      </w:r>
      <w:r w:rsidRPr="004E7D1E">
        <w:rPr>
          <w:spacing w:val="-12"/>
          <w:sz w:val="18"/>
          <w:szCs w:val="18"/>
        </w:rPr>
        <w:t xml:space="preserve"> </w:t>
      </w:r>
      <w:r w:rsidRPr="004E7D1E">
        <w:rPr>
          <w:sz w:val="18"/>
          <w:szCs w:val="18"/>
        </w:rPr>
        <w:t>subsequent</w:t>
      </w:r>
      <w:r w:rsidRPr="004E7D1E">
        <w:rPr>
          <w:spacing w:val="-9"/>
          <w:sz w:val="18"/>
          <w:szCs w:val="18"/>
        </w:rPr>
        <w:t xml:space="preserve"> </w:t>
      </w:r>
      <w:r w:rsidRPr="004E7D1E">
        <w:rPr>
          <w:sz w:val="18"/>
          <w:szCs w:val="18"/>
        </w:rPr>
        <w:t>is</w:t>
      </w:r>
      <w:r w:rsidRPr="004E7D1E">
        <w:rPr>
          <w:spacing w:val="-11"/>
          <w:sz w:val="18"/>
          <w:szCs w:val="18"/>
        </w:rPr>
        <w:t xml:space="preserve"> </w:t>
      </w:r>
      <w:r w:rsidRPr="004E7D1E">
        <w:rPr>
          <w:sz w:val="18"/>
          <w:szCs w:val="18"/>
        </w:rPr>
        <w:t>a</w:t>
      </w:r>
      <w:r w:rsidRPr="004E7D1E">
        <w:rPr>
          <w:spacing w:val="-12"/>
          <w:sz w:val="18"/>
          <w:szCs w:val="18"/>
        </w:rPr>
        <w:t xml:space="preserve"> </w:t>
      </w:r>
      <w:r w:rsidRPr="004E7D1E">
        <w:rPr>
          <w:sz w:val="18"/>
          <w:szCs w:val="18"/>
        </w:rPr>
        <w:t>conveyance</w:t>
      </w:r>
      <w:r w:rsidRPr="004E7D1E">
        <w:rPr>
          <w:spacing w:val="-12"/>
          <w:sz w:val="18"/>
          <w:szCs w:val="18"/>
        </w:rPr>
        <w:t xml:space="preserve"> </w:t>
      </w:r>
      <w:r w:rsidRPr="004E7D1E">
        <w:rPr>
          <w:sz w:val="18"/>
          <w:szCs w:val="18"/>
        </w:rPr>
        <w:t>of</w:t>
      </w:r>
      <w:r w:rsidRPr="004E7D1E">
        <w:rPr>
          <w:spacing w:val="-11"/>
          <w:sz w:val="18"/>
          <w:szCs w:val="18"/>
        </w:rPr>
        <w:t xml:space="preserve"> </w:t>
      </w:r>
      <w:r w:rsidRPr="004E7D1E">
        <w:rPr>
          <w:sz w:val="18"/>
          <w:szCs w:val="18"/>
        </w:rPr>
        <w:t>land</w:t>
      </w:r>
      <w:r w:rsidRPr="004E7D1E">
        <w:rPr>
          <w:spacing w:val="-13"/>
          <w:sz w:val="18"/>
          <w:szCs w:val="18"/>
        </w:rPr>
        <w:t xml:space="preserve"> </w:t>
      </w:r>
      <w:r w:rsidRPr="004E7D1E">
        <w:rPr>
          <w:sz w:val="18"/>
          <w:szCs w:val="18"/>
        </w:rPr>
        <w:t>in</w:t>
      </w:r>
      <w:r w:rsidRPr="004E7D1E">
        <w:rPr>
          <w:spacing w:val="-14"/>
          <w:sz w:val="18"/>
          <w:szCs w:val="18"/>
        </w:rPr>
        <w:t xml:space="preserve"> </w:t>
      </w:r>
      <w:r w:rsidRPr="004E7D1E">
        <w:rPr>
          <w:sz w:val="18"/>
          <w:szCs w:val="18"/>
        </w:rPr>
        <w:t xml:space="preserve">which the grantor expressly retains the right of re-entry upon </w:t>
      </w:r>
      <w:r w:rsidRPr="004E7D1E">
        <w:rPr>
          <w:b/>
          <w:sz w:val="18"/>
          <w:szCs w:val="18"/>
        </w:rPr>
        <w:t xml:space="preserve">**505 </w:t>
      </w:r>
      <w:r w:rsidRPr="004E7D1E">
        <w:rPr>
          <w:sz w:val="18"/>
          <w:szCs w:val="18"/>
        </w:rPr>
        <w:t xml:space="preserve">breach of a stated condition, the exercise of which results in a </w:t>
      </w:r>
      <w:r w:rsidRPr="004E7D1E">
        <w:rPr>
          <w:spacing w:val="2"/>
          <w:sz w:val="18"/>
          <w:szCs w:val="18"/>
        </w:rPr>
        <w:t xml:space="preserve">forfeiture </w:t>
      </w:r>
      <w:r w:rsidRPr="004E7D1E">
        <w:rPr>
          <w:sz w:val="18"/>
          <w:szCs w:val="18"/>
        </w:rPr>
        <w:t xml:space="preserve">of estate for the grantee. </w:t>
      </w:r>
      <w:r w:rsidRPr="004E7D1E">
        <w:rPr>
          <w:i/>
          <w:sz w:val="18"/>
          <w:szCs w:val="18"/>
        </w:rPr>
        <w:t>See Hagaman v. Board of Education of Woodbridg</w:t>
      </w:r>
      <w:r w:rsidRPr="004E7D1E">
        <w:rPr>
          <w:i/>
          <w:sz w:val="18"/>
          <w:szCs w:val="18"/>
        </w:rPr>
        <w:t>e Tp., 117 N.J.Super.</w:t>
      </w:r>
      <w:r w:rsidRPr="004E7D1E">
        <w:rPr>
          <w:i/>
          <w:spacing w:val="-6"/>
          <w:sz w:val="18"/>
          <w:szCs w:val="18"/>
        </w:rPr>
        <w:t xml:space="preserve"> </w:t>
      </w:r>
      <w:r w:rsidRPr="004E7D1E">
        <w:rPr>
          <w:i/>
          <w:sz w:val="18"/>
          <w:szCs w:val="18"/>
        </w:rPr>
        <w:t>446,</w:t>
      </w:r>
      <w:r w:rsidRPr="004E7D1E">
        <w:rPr>
          <w:i/>
          <w:spacing w:val="-4"/>
          <w:sz w:val="18"/>
          <w:szCs w:val="18"/>
        </w:rPr>
        <w:t xml:space="preserve"> </w:t>
      </w:r>
      <w:r w:rsidRPr="004E7D1E">
        <w:rPr>
          <w:i/>
          <w:sz w:val="18"/>
          <w:szCs w:val="18"/>
        </w:rPr>
        <w:t>285</w:t>
      </w:r>
      <w:r w:rsidRPr="004E7D1E">
        <w:rPr>
          <w:i/>
          <w:spacing w:val="-6"/>
          <w:sz w:val="18"/>
          <w:szCs w:val="18"/>
        </w:rPr>
        <w:t xml:space="preserve"> </w:t>
      </w:r>
      <w:r w:rsidRPr="004E7D1E">
        <w:rPr>
          <w:i/>
          <w:sz w:val="18"/>
          <w:szCs w:val="18"/>
        </w:rPr>
        <w:t>A.2d</w:t>
      </w:r>
      <w:r w:rsidRPr="004E7D1E">
        <w:rPr>
          <w:i/>
          <w:spacing w:val="-5"/>
          <w:sz w:val="18"/>
          <w:szCs w:val="18"/>
        </w:rPr>
        <w:t xml:space="preserve"> </w:t>
      </w:r>
      <w:r w:rsidRPr="004E7D1E">
        <w:rPr>
          <w:i/>
          <w:sz w:val="18"/>
          <w:szCs w:val="18"/>
        </w:rPr>
        <w:t>63,</w:t>
      </w:r>
      <w:r w:rsidRPr="004E7D1E">
        <w:rPr>
          <w:i/>
          <w:spacing w:val="-4"/>
          <w:sz w:val="18"/>
          <w:szCs w:val="18"/>
        </w:rPr>
        <w:t xml:space="preserve"> </w:t>
      </w:r>
      <w:r w:rsidRPr="004E7D1E">
        <w:rPr>
          <w:i/>
          <w:sz w:val="18"/>
          <w:szCs w:val="18"/>
        </w:rPr>
        <w:t>66</w:t>
      </w:r>
      <w:r w:rsidRPr="004E7D1E">
        <w:rPr>
          <w:i/>
          <w:spacing w:val="-8"/>
          <w:sz w:val="18"/>
          <w:szCs w:val="18"/>
        </w:rPr>
        <w:t xml:space="preserve"> </w:t>
      </w:r>
      <w:r w:rsidRPr="004E7D1E">
        <w:rPr>
          <w:i/>
          <w:sz w:val="18"/>
          <w:szCs w:val="18"/>
        </w:rPr>
        <w:t>(N.J.Super.Ct.App.Div.1971).</w:t>
      </w:r>
      <w:r w:rsidRPr="004E7D1E">
        <w:rPr>
          <w:i/>
          <w:spacing w:val="-7"/>
          <w:sz w:val="18"/>
          <w:szCs w:val="18"/>
        </w:rPr>
        <w:t xml:space="preserve"> </w:t>
      </w:r>
      <w:r w:rsidRPr="004E7D1E">
        <w:rPr>
          <w:i/>
          <w:sz w:val="18"/>
          <w:szCs w:val="18"/>
        </w:rPr>
        <w:t>See</w:t>
      </w:r>
      <w:r w:rsidRPr="004E7D1E">
        <w:rPr>
          <w:i/>
          <w:spacing w:val="-8"/>
          <w:sz w:val="18"/>
          <w:szCs w:val="18"/>
        </w:rPr>
        <w:t xml:space="preserve"> </w:t>
      </w:r>
      <w:r w:rsidRPr="004E7D1E">
        <w:rPr>
          <w:i/>
          <w:sz w:val="18"/>
          <w:szCs w:val="18"/>
        </w:rPr>
        <w:t>generally</w:t>
      </w:r>
      <w:r w:rsidRPr="004E7D1E">
        <w:rPr>
          <w:i/>
          <w:spacing w:val="-9"/>
          <w:sz w:val="18"/>
          <w:szCs w:val="18"/>
        </w:rPr>
        <w:t xml:space="preserve"> </w:t>
      </w:r>
      <w:r w:rsidRPr="004E7D1E">
        <w:rPr>
          <w:sz w:val="18"/>
          <w:szCs w:val="18"/>
        </w:rPr>
        <w:t>1</w:t>
      </w:r>
      <w:r w:rsidRPr="004E7D1E">
        <w:rPr>
          <w:spacing w:val="-9"/>
          <w:sz w:val="18"/>
          <w:szCs w:val="18"/>
        </w:rPr>
        <w:t xml:space="preserve"> </w:t>
      </w:r>
      <w:r w:rsidRPr="004E7D1E">
        <w:rPr>
          <w:sz w:val="18"/>
          <w:szCs w:val="18"/>
        </w:rPr>
        <w:t>R.</w:t>
      </w:r>
      <w:r w:rsidRPr="004E7D1E">
        <w:rPr>
          <w:spacing w:val="-9"/>
          <w:sz w:val="18"/>
          <w:szCs w:val="18"/>
        </w:rPr>
        <w:t xml:space="preserve"> </w:t>
      </w:r>
      <w:r w:rsidRPr="004E7D1E">
        <w:rPr>
          <w:sz w:val="18"/>
          <w:szCs w:val="18"/>
        </w:rPr>
        <w:t>Powell</w:t>
      </w:r>
      <w:r w:rsidRPr="004E7D1E">
        <w:rPr>
          <w:spacing w:val="-11"/>
          <w:sz w:val="18"/>
          <w:szCs w:val="18"/>
        </w:rPr>
        <w:t xml:space="preserve"> </w:t>
      </w:r>
      <w:r w:rsidRPr="004E7D1E">
        <w:rPr>
          <w:sz w:val="18"/>
          <w:szCs w:val="18"/>
        </w:rPr>
        <w:t>&amp;</w:t>
      </w:r>
      <w:r w:rsidRPr="004E7D1E">
        <w:rPr>
          <w:spacing w:val="-9"/>
          <w:sz w:val="18"/>
          <w:szCs w:val="18"/>
        </w:rPr>
        <w:t xml:space="preserve"> </w:t>
      </w:r>
      <w:r w:rsidRPr="004E7D1E">
        <w:rPr>
          <w:sz w:val="18"/>
          <w:szCs w:val="18"/>
        </w:rPr>
        <w:t>P.</w:t>
      </w:r>
      <w:r w:rsidRPr="004E7D1E">
        <w:rPr>
          <w:spacing w:val="-5"/>
          <w:sz w:val="18"/>
          <w:szCs w:val="18"/>
        </w:rPr>
        <w:t xml:space="preserve"> </w:t>
      </w:r>
      <w:r w:rsidRPr="004E7D1E">
        <w:rPr>
          <w:sz w:val="18"/>
          <w:szCs w:val="18"/>
        </w:rPr>
        <w:t>Rohan,</w:t>
      </w:r>
      <w:r w:rsidRPr="004E7D1E">
        <w:rPr>
          <w:spacing w:val="-4"/>
          <w:sz w:val="18"/>
          <w:szCs w:val="18"/>
        </w:rPr>
        <w:t xml:space="preserve"> </w:t>
      </w:r>
      <w:r w:rsidRPr="004E7D1E">
        <w:rPr>
          <w:i/>
          <w:sz w:val="18"/>
          <w:szCs w:val="18"/>
        </w:rPr>
        <w:t>Powell</w:t>
      </w:r>
      <w:r w:rsidRPr="004E7D1E">
        <w:rPr>
          <w:i/>
          <w:spacing w:val="-8"/>
          <w:sz w:val="18"/>
          <w:szCs w:val="18"/>
        </w:rPr>
        <w:t xml:space="preserve"> </w:t>
      </w:r>
      <w:r w:rsidRPr="004E7D1E">
        <w:rPr>
          <w:i/>
          <w:sz w:val="18"/>
          <w:szCs w:val="18"/>
        </w:rPr>
        <w:t xml:space="preserve">on Real Property </w:t>
      </w:r>
      <w:r w:rsidRPr="004E7D1E">
        <w:rPr>
          <w:sz w:val="18"/>
          <w:szCs w:val="18"/>
        </w:rPr>
        <w:t>§ 188, at 13-56 to 13-75</w:t>
      </w:r>
      <w:r w:rsidRPr="004E7D1E">
        <w:rPr>
          <w:spacing w:val="6"/>
          <w:sz w:val="18"/>
          <w:szCs w:val="18"/>
        </w:rPr>
        <w:t xml:space="preserve"> </w:t>
      </w:r>
      <w:r w:rsidRPr="004E7D1E">
        <w:rPr>
          <w:sz w:val="18"/>
          <w:szCs w:val="18"/>
        </w:rPr>
        <w:t>(1998).</w:t>
      </w:r>
    </w:p>
    <w:p w:rsidR="00CB121A" w:rsidRPr="00401EC6" w:rsidRDefault="00CB121A" w:rsidP="00600845">
      <w:pPr>
        <w:pStyle w:val="BodyText"/>
        <w:rPr>
          <w:sz w:val="10"/>
          <w:szCs w:val="10"/>
        </w:rPr>
      </w:pPr>
    </w:p>
    <w:p w:rsidR="00CB121A" w:rsidRPr="004E7D1E" w:rsidRDefault="00332258" w:rsidP="00600845">
      <w:pPr>
        <w:pStyle w:val="BodyText"/>
        <w:jc w:val="both"/>
        <w:rPr>
          <w:i/>
          <w:sz w:val="18"/>
          <w:szCs w:val="18"/>
        </w:rPr>
      </w:pPr>
      <w:r w:rsidRPr="004E7D1E">
        <w:rPr>
          <w:sz w:val="18"/>
          <w:szCs w:val="18"/>
        </w:rPr>
        <w:t>Because</w:t>
      </w:r>
      <w:r w:rsidRPr="004E7D1E">
        <w:rPr>
          <w:spacing w:val="-26"/>
          <w:sz w:val="18"/>
          <w:szCs w:val="18"/>
        </w:rPr>
        <w:t xml:space="preserve"> </w:t>
      </w:r>
      <w:r w:rsidRPr="004E7D1E">
        <w:rPr>
          <w:sz w:val="18"/>
          <w:szCs w:val="18"/>
        </w:rPr>
        <w:t>of</w:t>
      </w:r>
      <w:r w:rsidRPr="004E7D1E">
        <w:rPr>
          <w:spacing w:val="-24"/>
          <w:sz w:val="18"/>
          <w:szCs w:val="18"/>
        </w:rPr>
        <w:t xml:space="preserve"> </w:t>
      </w:r>
      <w:r w:rsidRPr="004E7D1E">
        <w:rPr>
          <w:sz w:val="18"/>
          <w:szCs w:val="18"/>
        </w:rPr>
        <w:t>the</w:t>
      </w:r>
      <w:r w:rsidRPr="004E7D1E">
        <w:rPr>
          <w:spacing w:val="-25"/>
          <w:sz w:val="18"/>
          <w:szCs w:val="18"/>
        </w:rPr>
        <w:t xml:space="preserve"> </w:t>
      </w:r>
      <w:r w:rsidRPr="004E7D1E">
        <w:rPr>
          <w:sz w:val="18"/>
          <w:szCs w:val="18"/>
        </w:rPr>
        <w:t>drastic</w:t>
      </w:r>
      <w:r w:rsidRPr="004E7D1E">
        <w:rPr>
          <w:spacing w:val="-25"/>
          <w:sz w:val="18"/>
          <w:szCs w:val="18"/>
        </w:rPr>
        <w:t xml:space="preserve"> </w:t>
      </w:r>
      <w:r w:rsidRPr="004E7D1E">
        <w:rPr>
          <w:sz w:val="18"/>
          <w:szCs w:val="18"/>
        </w:rPr>
        <w:t>consequence</w:t>
      </w:r>
      <w:r w:rsidRPr="004E7D1E">
        <w:rPr>
          <w:spacing w:val="-24"/>
          <w:sz w:val="18"/>
          <w:szCs w:val="18"/>
        </w:rPr>
        <w:t xml:space="preserve"> </w:t>
      </w:r>
      <w:r w:rsidRPr="004E7D1E">
        <w:rPr>
          <w:sz w:val="18"/>
          <w:szCs w:val="18"/>
        </w:rPr>
        <w:t>of</w:t>
      </w:r>
      <w:r w:rsidRPr="004E7D1E">
        <w:rPr>
          <w:spacing w:val="-23"/>
          <w:sz w:val="18"/>
          <w:szCs w:val="18"/>
        </w:rPr>
        <w:t xml:space="preserve"> </w:t>
      </w:r>
      <w:r w:rsidRPr="004E7D1E">
        <w:rPr>
          <w:sz w:val="18"/>
          <w:szCs w:val="18"/>
        </w:rPr>
        <w:t>a</w:t>
      </w:r>
      <w:r w:rsidRPr="004E7D1E">
        <w:rPr>
          <w:spacing w:val="-26"/>
          <w:sz w:val="18"/>
          <w:szCs w:val="18"/>
        </w:rPr>
        <w:t xml:space="preserve"> </w:t>
      </w:r>
      <w:r w:rsidRPr="004E7D1E">
        <w:rPr>
          <w:sz w:val="18"/>
          <w:szCs w:val="18"/>
        </w:rPr>
        <w:t>breach,</w:t>
      </w:r>
      <w:r w:rsidRPr="004E7D1E">
        <w:rPr>
          <w:spacing w:val="-26"/>
          <w:sz w:val="18"/>
          <w:szCs w:val="18"/>
        </w:rPr>
        <w:t xml:space="preserve"> </w:t>
      </w:r>
      <w:r w:rsidRPr="004E7D1E">
        <w:rPr>
          <w:sz w:val="18"/>
          <w:szCs w:val="18"/>
        </w:rPr>
        <w:t>we</w:t>
      </w:r>
      <w:r w:rsidRPr="004E7D1E">
        <w:rPr>
          <w:spacing w:val="-25"/>
          <w:sz w:val="18"/>
          <w:szCs w:val="18"/>
        </w:rPr>
        <w:t xml:space="preserve"> </w:t>
      </w:r>
      <w:r w:rsidRPr="004E7D1E">
        <w:rPr>
          <w:sz w:val="18"/>
          <w:szCs w:val="18"/>
        </w:rPr>
        <w:t>have</w:t>
      </w:r>
      <w:r w:rsidRPr="004E7D1E">
        <w:rPr>
          <w:spacing w:val="-28"/>
          <w:sz w:val="18"/>
          <w:szCs w:val="18"/>
        </w:rPr>
        <w:t xml:space="preserve"> </w:t>
      </w:r>
      <w:r w:rsidRPr="004E7D1E">
        <w:rPr>
          <w:sz w:val="18"/>
          <w:szCs w:val="18"/>
        </w:rPr>
        <w:t>traditionally</w:t>
      </w:r>
      <w:r w:rsidRPr="004E7D1E">
        <w:rPr>
          <w:spacing w:val="-29"/>
          <w:sz w:val="18"/>
          <w:szCs w:val="18"/>
        </w:rPr>
        <w:t xml:space="preserve"> </w:t>
      </w:r>
      <w:r w:rsidRPr="004E7D1E">
        <w:rPr>
          <w:sz w:val="18"/>
          <w:szCs w:val="18"/>
        </w:rPr>
        <w:t>viewed</w:t>
      </w:r>
      <w:r w:rsidRPr="004E7D1E">
        <w:rPr>
          <w:spacing w:val="-26"/>
          <w:sz w:val="18"/>
          <w:szCs w:val="18"/>
        </w:rPr>
        <w:t xml:space="preserve"> </w:t>
      </w:r>
      <w:r w:rsidRPr="004E7D1E">
        <w:rPr>
          <w:sz w:val="18"/>
          <w:szCs w:val="18"/>
        </w:rPr>
        <w:t>conditions</w:t>
      </w:r>
      <w:r w:rsidRPr="004E7D1E">
        <w:rPr>
          <w:spacing w:val="-25"/>
          <w:sz w:val="18"/>
          <w:szCs w:val="18"/>
        </w:rPr>
        <w:t xml:space="preserve"> </w:t>
      </w:r>
      <w:r w:rsidRPr="004E7D1E">
        <w:rPr>
          <w:sz w:val="18"/>
          <w:szCs w:val="18"/>
        </w:rPr>
        <w:t>subsequent</w:t>
      </w:r>
      <w:r w:rsidRPr="004E7D1E">
        <w:rPr>
          <w:spacing w:val="-24"/>
          <w:sz w:val="18"/>
          <w:szCs w:val="18"/>
        </w:rPr>
        <w:t xml:space="preserve"> </w:t>
      </w:r>
      <w:r w:rsidRPr="004E7D1E">
        <w:rPr>
          <w:sz w:val="18"/>
          <w:szCs w:val="18"/>
        </w:rPr>
        <w:t>with</w:t>
      </w:r>
      <w:r w:rsidRPr="004E7D1E">
        <w:rPr>
          <w:spacing w:val="-26"/>
          <w:sz w:val="18"/>
          <w:szCs w:val="18"/>
        </w:rPr>
        <w:t xml:space="preserve"> </w:t>
      </w:r>
      <w:r w:rsidRPr="004E7D1E">
        <w:rPr>
          <w:sz w:val="18"/>
          <w:szCs w:val="18"/>
        </w:rPr>
        <w:t>disfavor.</w:t>
      </w:r>
      <w:r w:rsidR="00401EC6">
        <w:rPr>
          <w:sz w:val="18"/>
          <w:szCs w:val="18"/>
        </w:rPr>
        <w:t xml:space="preserve">  </w:t>
      </w:r>
      <w:r w:rsidRPr="004E7D1E">
        <w:rPr>
          <w:i/>
          <w:sz w:val="18"/>
          <w:szCs w:val="18"/>
        </w:rPr>
        <w:t>See, e.g</w:t>
      </w:r>
      <w:r w:rsidRPr="004E7D1E">
        <w:rPr>
          <w:sz w:val="18"/>
          <w:szCs w:val="18"/>
        </w:rPr>
        <w:t xml:space="preserve">., </w:t>
      </w:r>
      <w:r w:rsidRPr="004E7D1E">
        <w:rPr>
          <w:i/>
          <w:sz w:val="18"/>
          <w:szCs w:val="18"/>
        </w:rPr>
        <w:t>Emerson, 43 N.H. at 477; cf. DeBlois v. Crosley Bldg. Corp., 117 N.H. 626, 629, 376 A.2d 143, 145</w:t>
      </w:r>
      <w:r w:rsidR="00401EC6">
        <w:rPr>
          <w:i/>
          <w:sz w:val="18"/>
          <w:szCs w:val="18"/>
        </w:rPr>
        <w:t xml:space="preserve"> </w:t>
      </w:r>
      <w:r w:rsidRPr="004E7D1E">
        <w:rPr>
          <w:i/>
          <w:sz w:val="18"/>
          <w:szCs w:val="18"/>
        </w:rPr>
        <w:t>(1977).</w:t>
      </w:r>
    </w:p>
    <w:p w:rsidR="00CB121A" w:rsidRPr="00401EC6" w:rsidRDefault="00CB121A" w:rsidP="00600845">
      <w:pPr>
        <w:pStyle w:val="BodyText"/>
        <w:rPr>
          <w:i/>
          <w:sz w:val="10"/>
          <w:szCs w:val="10"/>
        </w:rPr>
      </w:pPr>
    </w:p>
    <w:p w:rsidR="00CB121A" w:rsidRPr="004E7D1E" w:rsidRDefault="00332258" w:rsidP="00600845">
      <w:pPr>
        <w:ind w:right="121"/>
        <w:jc w:val="both"/>
        <w:rPr>
          <w:i/>
          <w:sz w:val="18"/>
          <w:szCs w:val="18"/>
        </w:rPr>
      </w:pPr>
      <w:r w:rsidRPr="004E7D1E">
        <w:rPr>
          <w:b/>
          <w:color w:val="262626"/>
          <w:sz w:val="18"/>
          <w:szCs w:val="18"/>
        </w:rPr>
        <w:t xml:space="preserve">[5] [6] </w:t>
      </w:r>
      <w:r w:rsidRPr="004E7D1E">
        <w:rPr>
          <w:sz w:val="18"/>
          <w:szCs w:val="18"/>
        </w:rPr>
        <w:t>The passage of time has failed to increase the social value of conditions subsequent. Unlike restrictive</w:t>
      </w:r>
      <w:r w:rsidRPr="004E7D1E">
        <w:rPr>
          <w:sz w:val="18"/>
          <w:szCs w:val="18"/>
        </w:rPr>
        <w:t xml:space="preserve"> covenants, conditions subsequent continue to be viewed with disfavor because of their potential to cause a forfeiture</w:t>
      </w:r>
      <w:r w:rsidRPr="004E7D1E">
        <w:rPr>
          <w:spacing w:val="-18"/>
          <w:sz w:val="18"/>
          <w:szCs w:val="18"/>
        </w:rPr>
        <w:t xml:space="preserve"> </w:t>
      </w:r>
      <w:r w:rsidRPr="004E7D1E">
        <w:rPr>
          <w:sz w:val="18"/>
          <w:szCs w:val="18"/>
        </w:rPr>
        <w:t>of</w:t>
      </w:r>
      <w:r w:rsidRPr="004E7D1E">
        <w:rPr>
          <w:spacing w:val="-14"/>
          <w:sz w:val="18"/>
          <w:szCs w:val="18"/>
        </w:rPr>
        <w:t xml:space="preserve"> </w:t>
      </w:r>
      <w:r w:rsidRPr="004E7D1E">
        <w:rPr>
          <w:sz w:val="18"/>
          <w:szCs w:val="18"/>
        </w:rPr>
        <w:t>land.</w:t>
      </w:r>
      <w:r w:rsidRPr="004E7D1E">
        <w:rPr>
          <w:spacing w:val="-17"/>
          <w:sz w:val="18"/>
          <w:szCs w:val="18"/>
        </w:rPr>
        <w:t xml:space="preserve"> </w:t>
      </w:r>
      <w:r w:rsidRPr="004E7D1E">
        <w:rPr>
          <w:i/>
          <w:sz w:val="18"/>
          <w:szCs w:val="18"/>
        </w:rPr>
        <w:t>See,</w:t>
      </w:r>
      <w:r w:rsidRPr="004E7D1E">
        <w:rPr>
          <w:i/>
          <w:spacing w:val="-17"/>
          <w:sz w:val="18"/>
          <w:szCs w:val="18"/>
        </w:rPr>
        <w:t xml:space="preserve"> </w:t>
      </w:r>
      <w:r w:rsidRPr="004E7D1E">
        <w:rPr>
          <w:i/>
          <w:sz w:val="18"/>
          <w:szCs w:val="18"/>
        </w:rPr>
        <w:t>e.g.</w:t>
      </w:r>
      <w:r w:rsidRPr="004E7D1E">
        <w:rPr>
          <w:sz w:val="18"/>
          <w:szCs w:val="18"/>
        </w:rPr>
        <w:t>,</w:t>
      </w:r>
      <w:r w:rsidRPr="004E7D1E">
        <w:rPr>
          <w:spacing w:val="-18"/>
          <w:sz w:val="18"/>
          <w:szCs w:val="18"/>
        </w:rPr>
        <w:t xml:space="preserve"> </w:t>
      </w:r>
      <w:r w:rsidRPr="004E7D1E">
        <w:rPr>
          <w:i/>
          <w:sz w:val="18"/>
          <w:szCs w:val="18"/>
        </w:rPr>
        <w:t>MacDonald</w:t>
      </w:r>
      <w:r w:rsidRPr="004E7D1E">
        <w:rPr>
          <w:i/>
          <w:spacing w:val="-19"/>
          <w:sz w:val="18"/>
          <w:szCs w:val="18"/>
        </w:rPr>
        <w:t xml:space="preserve"> </w:t>
      </w:r>
      <w:r w:rsidRPr="004E7D1E">
        <w:rPr>
          <w:i/>
          <w:sz w:val="18"/>
          <w:szCs w:val="18"/>
        </w:rPr>
        <w:t>Properties</w:t>
      </w:r>
      <w:r w:rsidRPr="004E7D1E">
        <w:rPr>
          <w:i/>
          <w:spacing w:val="-18"/>
          <w:sz w:val="18"/>
          <w:szCs w:val="18"/>
        </w:rPr>
        <w:t xml:space="preserve"> </w:t>
      </w:r>
      <w:r w:rsidRPr="004E7D1E">
        <w:rPr>
          <w:i/>
          <w:sz w:val="18"/>
          <w:szCs w:val="18"/>
        </w:rPr>
        <w:t>v.</w:t>
      </w:r>
      <w:r w:rsidRPr="004E7D1E">
        <w:rPr>
          <w:i/>
          <w:spacing w:val="-16"/>
          <w:sz w:val="18"/>
          <w:szCs w:val="18"/>
        </w:rPr>
        <w:t xml:space="preserve"> </w:t>
      </w:r>
      <w:r w:rsidRPr="004E7D1E">
        <w:rPr>
          <w:i/>
          <w:sz w:val="18"/>
          <w:szCs w:val="18"/>
        </w:rPr>
        <w:t>Bel-Air</w:t>
      </w:r>
      <w:r w:rsidRPr="004E7D1E">
        <w:rPr>
          <w:i/>
          <w:spacing w:val="-17"/>
          <w:sz w:val="18"/>
          <w:szCs w:val="18"/>
        </w:rPr>
        <w:t xml:space="preserve"> </w:t>
      </w:r>
      <w:r w:rsidRPr="004E7D1E">
        <w:rPr>
          <w:i/>
          <w:sz w:val="18"/>
          <w:szCs w:val="18"/>
        </w:rPr>
        <w:t>Country</w:t>
      </w:r>
      <w:r w:rsidRPr="004E7D1E">
        <w:rPr>
          <w:i/>
          <w:spacing w:val="-17"/>
          <w:sz w:val="18"/>
          <w:szCs w:val="18"/>
        </w:rPr>
        <w:t xml:space="preserve"> </w:t>
      </w:r>
      <w:r w:rsidRPr="004E7D1E">
        <w:rPr>
          <w:i/>
          <w:sz w:val="18"/>
          <w:szCs w:val="18"/>
        </w:rPr>
        <w:t>Club,</w:t>
      </w:r>
      <w:r w:rsidRPr="004E7D1E">
        <w:rPr>
          <w:i/>
          <w:spacing w:val="-16"/>
          <w:sz w:val="18"/>
          <w:szCs w:val="18"/>
        </w:rPr>
        <w:t xml:space="preserve"> </w:t>
      </w:r>
      <w:r w:rsidRPr="004E7D1E">
        <w:rPr>
          <w:i/>
          <w:sz w:val="18"/>
          <w:szCs w:val="18"/>
        </w:rPr>
        <w:t>72</w:t>
      </w:r>
      <w:r w:rsidRPr="004E7D1E">
        <w:rPr>
          <w:i/>
          <w:spacing w:val="-15"/>
          <w:sz w:val="18"/>
          <w:szCs w:val="18"/>
        </w:rPr>
        <w:t xml:space="preserve"> </w:t>
      </w:r>
      <w:r w:rsidRPr="004E7D1E">
        <w:rPr>
          <w:i/>
          <w:sz w:val="18"/>
          <w:szCs w:val="18"/>
        </w:rPr>
        <w:t>Cal.App.3d</w:t>
      </w:r>
      <w:r w:rsidRPr="004E7D1E">
        <w:rPr>
          <w:i/>
          <w:spacing w:val="-14"/>
          <w:sz w:val="18"/>
          <w:szCs w:val="18"/>
        </w:rPr>
        <w:t xml:space="preserve"> </w:t>
      </w:r>
      <w:r w:rsidRPr="004E7D1E">
        <w:rPr>
          <w:i/>
          <w:sz w:val="18"/>
          <w:szCs w:val="18"/>
        </w:rPr>
        <w:t>693,</w:t>
      </w:r>
      <w:r w:rsidRPr="004E7D1E">
        <w:rPr>
          <w:i/>
          <w:spacing w:val="-14"/>
          <w:sz w:val="18"/>
          <w:szCs w:val="18"/>
        </w:rPr>
        <w:t xml:space="preserve"> </w:t>
      </w:r>
      <w:r w:rsidRPr="004E7D1E">
        <w:rPr>
          <w:i/>
          <w:sz w:val="18"/>
          <w:szCs w:val="18"/>
        </w:rPr>
        <w:t>140</w:t>
      </w:r>
      <w:r w:rsidRPr="004E7D1E">
        <w:rPr>
          <w:i/>
          <w:spacing w:val="-15"/>
          <w:sz w:val="18"/>
          <w:szCs w:val="18"/>
        </w:rPr>
        <w:t xml:space="preserve"> </w:t>
      </w:r>
      <w:r w:rsidRPr="004E7D1E">
        <w:rPr>
          <w:i/>
          <w:sz w:val="18"/>
          <w:szCs w:val="18"/>
        </w:rPr>
        <w:t>Cal.Rptr.</w:t>
      </w:r>
      <w:r w:rsidRPr="004E7D1E">
        <w:rPr>
          <w:i/>
          <w:spacing w:val="-16"/>
          <w:sz w:val="18"/>
          <w:szCs w:val="18"/>
        </w:rPr>
        <w:t xml:space="preserve"> </w:t>
      </w:r>
      <w:r w:rsidRPr="004E7D1E">
        <w:rPr>
          <w:i/>
          <w:sz w:val="18"/>
          <w:szCs w:val="18"/>
        </w:rPr>
        <w:t>367, 371</w:t>
      </w:r>
      <w:r w:rsidRPr="004E7D1E">
        <w:rPr>
          <w:i/>
          <w:spacing w:val="2"/>
          <w:sz w:val="18"/>
          <w:szCs w:val="18"/>
        </w:rPr>
        <w:t xml:space="preserve"> </w:t>
      </w:r>
      <w:r w:rsidRPr="004E7D1E">
        <w:rPr>
          <w:i/>
          <w:sz w:val="18"/>
          <w:szCs w:val="18"/>
        </w:rPr>
        <w:t>(Cal.App.1977).</w:t>
      </w:r>
    </w:p>
    <w:p w:rsidR="00CB121A" w:rsidRPr="00401EC6" w:rsidRDefault="00CB121A" w:rsidP="00600845">
      <w:pPr>
        <w:pStyle w:val="BodyText"/>
        <w:rPr>
          <w:i/>
          <w:sz w:val="10"/>
          <w:szCs w:val="10"/>
        </w:rPr>
      </w:pPr>
    </w:p>
    <w:p w:rsidR="00401EC6" w:rsidRDefault="00332258" w:rsidP="00600845">
      <w:pPr>
        <w:ind w:right="120"/>
        <w:jc w:val="both"/>
        <w:rPr>
          <w:i/>
          <w:sz w:val="18"/>
          <w:szCs w:val="18"/>
        </w:rPr>
      </w:pPr>
      <w:r w:rsidRPr="004E7D1E">
        <w:rPr>
          <w:sz w:val="18"/>
          <w:szCs w:val="18"/>
        </w:rPr>
        <w:t>We disagree with the defendants that the consequences of a forfeiture are “no greater” than those of specific performance of a contract or an attachment on property. A forfeiture by nature is a drastic remedy because in most cases it is widely disproportio</w:t>
      </w:r>
      <w:r w:rsidRPr="004E7D1E">
        <w:rPr>
          <w:sz w:val="18"/>
          <w:szCs w:val="18"/>
        </w:rPr>
        <w:t xml:space="preserve">nate to the breach. </w:t>
      </w:r>
      <w:r w:rsidRPr="004E7D1E">
        <w:rPr>
          <w:i/>
          <w:sz w:val="18"/>
          <w:szCs w:val="18"/>
        </w:rPr>
        <w:t xml:space="preserve">See Korngold, For Unifying Servitudes and Defeasible Fees: Property Law's Functional Equivalents, 66 Tex. L.Rev. 533, 551 (1988). </w:t>
      </w:r>
    </w:p>
    <w:p w:rsidR="00401EC6" w:rsidRPr="00401EC6" w:rsidRDefault="00401EC6" w:rsidP="00600845">
      <w:pPr>
        <w:ind w:right="120"/>
        <w:jc w:val="both"/>
        <w:rPr>
          <w:i/>
          <w:sz w:val="10"/>
          <w:szCs w:val="10"/>
        </w:rPr>
      </w:pPr>
    </w:p>
    <w:p w:rsidR="00CB121A" w:rsidRPr="004E7D1E" w:rsidRDefault="00332258" w:rsidP="00600845">
      <w:pPr>
        <w:ind w:right="120"/>
        <w:jc w:val="both"/>
        <w:rPr>
          <w:i/>
          <w:sz w:val="18"/>
          <w:szCs w:val="18"/>
        </w:rPr>
      </w:pPr>
      <w:r w:rsidRPr="004E7D1E">
        <w:rPr>
          <w:sz w:val="18"/>
          <w:szCs w:val="18"/>
        </w:rPr>
        <w:t>In addition, restricted use of the land for a potentially indefinite duration substantially diminishes the</w:t>
      </w:r>
      <w:r w:rsidRPr="004E7D1E">
        <w:rPr>
          <w:sz w:val="18"/>
          <w:szCs w:val="18"/>
        </w:rPr>
        <w:t xml:space="preserve"> land's marketability and development, ultimately to the detriment of the community. See Powell, </w:t>
      </w:r>
      <w:r w:rsidRPr="004E7D1E">
        <w:rPr>
          <w:i/>
          <w:sz w:val="18"/>
          <w:szCs w:val="18"/>
        </w:rPr>
        <w:t>Defeasible Fees and the Nature of Real Property</w:t>
      </w:r>
      <w:r w:rsidRPr="004E7D1E">
        <w:rPr>
          <w:sz w:val="18"/>
          <w:szCs w:val="18"/>
        </w:rPr>
        <w:t xml:space="preserve">, </w:t>
      </w:r>
      <w:r w:rsidRPr="004E7D1E">
        <w:rPr>
          <w:i/>
          <w:sz w:val="18"/>
          <w:szCs w:val="18"/>
        </w:rPr>
        <w:t>40 Kan. L. Rev. 411, 418-19 (1992).</w:t>
      </w:r>
    </w:p>
    <w:p w:rsidR="00CB121A" w:rsidRPr="00401EC6" w:rsidRDefault="00CB121A" w:rsidP="00600845">
      <w:pPr>
        <w:pStyle w:val="BodyText"/>
        <w:rPr>
          <w:i/>
          <w:sz w:val="10"/>
          <w:szCs w:val="10"/>
        </w:rPr>
      </w:pPr>
    </w:p>
    <w:p w:rsidR="00CB121A" w:rsidRDefault="00332258" w:rsidP="00600845">
      <w:pPr>
        <w:ind w:right="121"/>
        <w:jc w:val="both"/>
        <w:rPr>
          <w:sz w:val="18"/>
          <w:szCs w:val="18"/>
        </w:rPr>
      </w:pPr>
      <w:r w:rsidRPr="004E7D1E">
        <w:rPr>
          <w:sz w:val="18"/>
          <w:szCs w:val="18"/>
        </w:rPr>
        <w:t>Neither specific performance, an equitable remedy at the court's discreti</w:t>
      </w:r>
      <w:r w:rsidRPr="004E7D1E">
        <w:rPr>
          <w:sz w:val="18"/>
          <w:szCs w:val="18"/>
        </w:rPr>
        <w:t xml:space="preserve">on, see </w:t>
      </w:r>
      <w:r w:rsidRPr="004E7D1E">
        <w:rPr>
          <w:i/>
          <w:sz w:val="18"/>
          <w:szCs w:val="18"/>
        </w:rPr>
        <w:t>Shakra v. Benedictine Sisters</w:t>
      </w:r>
      <w:r w:rsidRPr="004E7D1E">
        <w:rPr>
          <w:sz w:val="18"/>
          <w:szCs w:val="18"/>
        </w:rPr>
        <w:t xml:space="preserve">, </w:t>
      </w:r>
      <w:r w:rsidRPr="004E7D1E">
        <w:rPr>
          <w:i/>
          <w:sz w:val="18"/>
          <w:szCs w:val="18"/>
        </w:rPr>
        <w:t>131</w:t>
      </w:r>
      <w:r w:rsidRPr="004E7D1E">
        <w:rPr>
          <w:i/>
          <w:spacing w:val="-7"/>
          <w:sz w:val="18"/>
          <w:szCs w:val="18"/>
        </w:rPr>
        <w:t xml:space="preserve"> </w:t>
      </w:r>
      <w:r w:rsidRPr="004E7D1E">
        <w:rPr>
          <w:i/>
          <w:sz w:val="18"/>
          <w:szCs w:val="18"/>
        </w:rPr>
        <w:t>N.H.</w:t>
      </w:r>
      <w:r w:rsidRPr="004E7D1E">
        <w:rPr>
          <w:i/>
          <w:spacing w:val="-4"/>
          <w:sz w:val="18"/>
          <w:szCs w:val="18"/>
        </w:rPr>
        <w:t xml:space="preserve"> </w:t>
      </w:r>
      <w:r w:rsidRPr="004E7D1E">
        <w:rPr>
          <w:i/>
          <w:sz w:val="18"/>
          <w:szCs w:val="18"/>
        </w:rPr>
        <w:t>417,</w:t>
      </w:r>
      <w:r w:rsidRPr="004E7D1E">
        <w:rPr>
          <w:i/>
          <w:spacing w:val="-5"/>
          <w:sz w:val="18"/>
          <w:szCs w:val="18"/>
        </w:rPr>
        <w:t xml:space="preserve"> </w:t>
      </w:r>
      <w:r w:rsidRPr="004E7D1E">
        <w:rPr>
          <w:i/>
          <w:sz w:val="18"/>
          <w:szCs w:val="18"/>
        </w:rPr>
        <w:t>421,</w:t>
      </w:r>
      <w:r w:rsidRPr="004E7D1E">
        <w:rPr>
          <w:i/>
          <w:spacing w:val="-4"/>
          <w:sz w:val="18"/>
          <w:szCs w:val="18"/>
        </w:rPr>
        <w:t xml:space="preserve"> </w:t>
      </w:r>
      <w:r w:rsidRPr="004E7D1E">
        <w:rPr>
          <w:i/>
          <w:sz w:val="18"/>
          <w:szCs w:val="18"/>
        </w:rPr>
        <w:t>553</w:t>
      </w:r>
      <w:r w:rsidRPr="004E7D1E">
        <w:rPr>
          <w:i/>
          <w:spacing w:val="-6"/>
          <w:sz w:val="18"/>
          <w:szCs w:val="18"/>
        </w:rPr>
        <w:t xml:space="preserve"> </w:t>
      </w:r>
      <w:r w:rsidRPr="004E7D1E">
        <w:rPr>
          <w:i/>
          <w:sz w:val="18"/>
          <w:szCs w:val="18"/>
        </w:rPr>
        <w:t>A.2d</w:t>
      </w:r>
      <w:r w:rsidRPr="004E7D1E">
        <w:rPr>
          <w:i/>
          <w:spacing w:val="-6"/>
          <w:sz w:val="18"/>
          <w:szCs w:val="18"/>
        </w:rPr>
        <w:t xml:space="preserve"> </w:t>
      </w:r>
      <w:r w:rsidRPr="004E7D1E">
        <w:rPr>
          <w:i/>
          <w:sz w:val="18"/>
          <w:szCs w:val="18"/>
        </w:rPr>
        <w:t>1327,</w:t>
      </w:r>
      <w:r w:rsidRPr="004E7D1E">
        <w:rPr>
          <w:i/>
          <w:spacing w:val="-4"/>
          <w:sz w:val="18"/>
          <w:szCs w:val="18"/>
        </w:rPr>
        <w:t xml:space="preserve"> </w:t>
      </w:r>
      <w:r w:rsidRPr="004E7D1E">
        <w:rPr>
          <w:i/>
          <w:sz w:val="18"/>
          <w:szCs w:val="18"/>
        </w:rPr>
        <w:t>1330</w:t>
      </w:r>
      <w:r w:rsidRPr="004E7D1E">
        <w:rPr>
          <w:i/>
          <w:spacing w:val="-6"/>
          <w:sz w:val="18"/>
          <w:szCs w:val="18"/>
        </w:rPr>
        <w:t xml:space="preserve"> </w:t>
      </w:r>
      <w:r w:rsidRPr="004E7D1E">
        <w:rPr>
          <w:i/>
          <w:sz w:val="18"/>
          <w:szCs w:val="18"/>
        </w:rPr>
        <w:t>(1989),</w:t>
      </w:r>
      <w:r w:rsidRPr="004E7D1E">
        <w:rPr>
          <w:i/>
          <w:spacing w:val="-4"/>
          <w:sz w:val="18"/>
          <w:szCs w:val="18"/>
        </w:rPr>
        <w:t xml:space="preserve"> </w:t>
      </w:r>
      <w:r w:rsidRPr="004E7D1E">
        <w:rPr>
          <w:sz w:val="18"/>
          <w:szCs w:val="18"/>
        </w:rPr>
        <w:t>nor</w:t>
      </w:r>
      <w:r w:rsidRPr="004E7D1E">
        <w:rPr>
          <w:spacing w:val="-1"/>
          <w:sz w:val="18"/>
          <w:szCs w:val="18"/>
        </w:rPr>
        <w:t xml:space="preserve"> </w:t>
      </w:r>
      <w:r w:rsidRPr="004E7D1E">
        <w:rPr>
          <w:sz w:val="18"/>
          <w:szCs w:val="18"/>
        </w:rPr>
        <w:t>attachment,</w:t>
      </w:r>
      <w:r w:rsidRPr="004E7D1E">
        <w:rPr>
          <w:spacing w:val="-2"/>
          <w:sz w:val="18"/>
          <w:szCs w:val="18"/>
        </w:rPr>
        <w:t xml:space="preserve"> </w:t>
      </w:r>
      <w:r w:rsidRPr="004E7D1E">
        <w:rPr>
          <w:sz w:val="18"/>
          <w:szCs w:val="18"/>
        </w:rPr>
        <w:t>applied</w:t>
      </w:r>
      <w:r w:rsidRPr="004E7D1E">
        <w:rPr>
          <w:spacing w:val="-4"/>
          <w:sz w:val="18"/>
          <w:szCs w:val="18"/>
        </w:rPr>
        <w:t xml:space="preserve"> </w:t>
      </w:r>
      <w:r w:rsidRPr="004E7D1E">
        <w:rPr>
          <w:sz w:val="18"/>
          <w:szCs w:val="18"/>
        </w:rPr>
        <w:t>to</w:t>
      </w:r>
      <w:r w:rsidRPr="004E7D1E">
        <w:rPr>
          <w:spacing w:val="-5"/>
          <w:sz w:val="18"/>
          <w:szCs w:val="18"/>
        </w:rPr>
        <w:t xml:space="preserve"> </w:t>
      </w:r>
      <w:r w:rsidRPr="004E7D1E">
        <w:rPr>
          <w:sz w:val="18"/>
          <w:szCs w:val="18"/>
        </w:rPr>
        <w:t>secure</w:t>
      </w:r>
      <w:r w:rsidRPr="004E7D1E">
        <w:rPr>
          <w:spacing w:val="-7"/>
          <w:sz w:val="18"/>
          <w:szCs w:val="18"/>
        </w:rPr>
        <w:t xml:space="preserve"> </w:t>
      </w:r>
      <w:r w:rsidRPr="004E7D1E">
        <w:rPr>
          <w:sz w:val="18"/>
          <w:szCs w:val="18"/>
        </w:rPr>
        <w:t>payment</w:t>
      </w:r>
      <w:r w:rsidRPr="004E7D1E">
        <w:rPr>
          <w:spacing w:val="-4"/>
          <w:sz w:val="18"/>
          <w:szCs w:val="18"/>
        </w:rPr>
        <w:t xml:space="preserve"> </w:t>
      </w:r>
      <w:r w:rsidRPr="004E7D1E">
        <w:rPr>
          <w:sz w:val="18"/>
          <w:szCs w:val="18"/>
        </w:rPr>
        <w:t>of</w:t>
      </w:r>
      <w:r w:rsidRPr="004E7D1E">
        <w:rPr>
          <w:spacing w:val="-2"/>
          <w:sz w:val="18"/>
          <w:szCs w:val="18"/>
        </w:rPr>
        <w:t xml:space="preserve"> </w:t>
      </w:r>
      <w:r w:rsidRPr="004E7D1E">
        <w:rPr>
          <w:sz w:val="18"/>
          <w:szCs w:val="18"/>
        </w:rPr>
        <w:t>judgment</w:t>
      </w:r>
      <w:r w:rsidRPr="004E7D1E">
        <w:rPr>
          <w:spacing w:val="-6"/>
          <w:sz w:val="18"/>
          <w:szCs w:val="18"/>
        </w:rPr>
        <w:t xml:space="preserve"> </w:t>
      </w:r>
      <w:r w:rsidRPr="004E7D1E">
        <w:rPr>
          <w:sz w:val="18"/>
          <w:szCs w:val="18"/>
        </w:rPr>
        <w:t xml:space="preserve">should a plaintiff prevail, see </w:t>
      </w:r>
      <w:r w:rsidRPr="004E7D1E">
        <w:rPr>
          <w:i/>
          <w:sz w:val="18"/>
          <w:szCs w:val="18"/>
        </w:rPr>
        <w:t>RSA 511:1 (1997)</w:t>
      </w:r>
      <w:r w:rsidRPr="004E7D1E">
        <w:rPr>
          <w:sz w:val="18"/>
          <w:szCs w:val="18"/>
        </w:rPr>
        <w:t>, evokes the hardships associated with a condition</w:t>
      </w:r>
      <w:r w:rsidRPr="004E7D1E">
        <w:rPr>
          <w:spacing w:val="8"/>
          <w:sz w:val="18"/>
          <w:szCs w:val="18"/>
        </w:rPr>
        <w:t xml:space="preserve"> </w:t>
      </w:r>
      <w:r w:rsidRPr="004E7D1E">
        <w:rPr>
          <w:sz w:val="18"/>
          <w:szCs w:val="18"/>
        </w:rPr>
        <w:t>subsequent.</w:t>
      </w:r>
    </w:p>
    <w:p w:rsidR="00401EC6" w:rsidRDefault="00401EC6" w:rsidP="00600845">
      <w:pPr>
        <w:ind w:right="121"/>
        <w:jc w:val="both"/>
        <w:rPr>
          <w:sz w:val="10"/>
          <w:szCs w:val="10"/>
        </w:rPr>
      </w:pPr>
    </w:p>
    <w:p w:rsidR="00600845" w:rsidRDefault="00600845" w:rsidP="00600845">
      <w:pPr>
        <w:ind w:right="121"/>
        <w:jc w:val="both"/>
        <w:rPr>
          <w:sz w:val="10"/>
          <w:szCs w:val="10"/>
        </w:rPr>
      </w:pPr>
    </w:p>
    <w:p w:rsidR="00600845" w:rsidRDefault="00600845" w:rsidP="00600845">
      <w:pPr>
        <w:ind w:right="121"/>
        <w:jc w:val="both"/>
        <w:rPr>
          <w:sz w:val="10"/>
          <w:szCs w:val="10"/>
        </w:rPr>
      </w:pPr>
    </w:p>
    <w:p w:rsidR="00600845" w:rsidRDefault="00600845" w:rsidP="00600845">
      <w:pPr>
        <w:ind w:right="121"/>
        <w:jc w:val="both"/>
        <w:rPr>
          <w:sz w:val="10"/>
          <w:szCs w:val="10"/>
        </w:rPr>
      </w:pPr>
    </w:p>
    <w:p w:rsidR="00317291" w:rsidRDefault="00317291" w:rsidP="00600845">
      <w:pPr>
        <w:ind w:right="121"/>
        <w:jc w:val="both"/>
        <w:rPr>
          <w:sz w:val="10"/>
          <w:szCs w:val="10"/>
        </w:rPr>
      </w:pPr>
    </w:p>
    <w:p w:rsidR="00317291" w:rsidRPr="00401EC6" w:rsidRDefault="00317291" w:rsidP="00600845">
      <w:pPr>
        <w:ind w:right="121"/>
        <w:jc w:val="both"/>
        <w:rPr>
          <w:sz w:val="10"/>
          <w:szCs w:val="10"/>
        </w:rPr>
      </w:pPr>
      <w:bookmarkStart w:id="0" w:name="_GoBack"/>
      <w:bookmarkEnd w:id="0"/>
    </w:p>
    <w:p w:rsidR="00CB121A" w:rsidRPr="004E7D1E" w:rsidRDefault="00401EC6" w:rsidP="00600845">
      <w:pPr>
        <w:ind w:right="120"/>
        <w:jc w:val="both"/>
        <w:rPr>
          <w:sz w:val="18"/>
          <w:szCs w:val="18"/>
        </w:rPr>
      </w:pPr>
      <w:r>
        <w:rPr>
          <w:sz w:val="18"/>
          <w:szCs w:val="18"/>
        </w:rPr>
        <w:t>T</w:t>
      </w:r>
      <w:r w:rsidR="00332258" w:rsidRPr="004E7D1E">
        <w:rPr>
          <w:sz w:val="18"/>
          <w:szCs w:val="18"/>
        </w:rPr>
        <w:t xml:space="preserve">he defendants, relying on </w:t>
      </w:r>
      <w:r w:rsidR="00332258" w:rsidRPr="004E7D1E">
        <w:rPr>
          <w:i/>
          <w:sz w:val="18"/>
          <w:szCs w:val="18"/>
        </w:rPr>
        <w:t xml:space="preserve">North Hampton School District v. Congregational Society, 97 N.H. 219, 84 A.2d 833 (1951), </w:t>
      </w:r>
      <w:r w:rsidR="00332258" w:rsidRPr="004E7D1E">
        <w:rPr>
          <w:sz w:val="18"/>
          <w:szCs w:val="18"/>
        </w:rPr>
        <w:t>contend that the terms of a defeasible fee should be construed in light of surrounding circumstances.</w:t>
      </w:r>
    </w:p>
    <w:p w:rsidR="00CB121A" w:rsidRPr="00401EC6" w:rsidRDefault="00CB121A" w:rsidP="002C5D71">
      <w:pPr>
        <w:pStyle w:val="BodyText"/>
        <w:rPr>
          <w:sz w:val="10"/>
          <w:szCs w:val="10"/>
        </w:rPr>
      </w:pPr>
    </w:p>
    <w:p w:rsidR="00CB121A" w:rsidRPr="004E7D1E" w:rsidRDefault="00332258" w:rsidP="00600845">
      <w:pPr>
        <w:pStyle w:val="BodyText"/>
        <w:ind w:right="118"/>
        <w:jc w:val="both"/>
        <w:rPr>
          <w:sz w:val="18"/>
          <w:szCs w:val="18"/>
        </w:rPr>
      </w:pPr>
      <w:r w:rsidRPr="004E7D1E">
        <w:rPr>
          <w:spacing w:val="2"/>
          <w:sz w:val="18"/>
          <w:szCs w:val="18"/>
        </w:rPr>
        <w:t xml:space="preserve">While </w:t>
      </w:r>
      <w:r w:rsidRPr="004E7D1E">
        <w:rPr>
          <w:sz w:val="18"/>
          <w:szCs w:val="18"/>
        </w:rPr>
        <w:t xml:space="preserve">we agree that </w:t>
      </w:r>
      <w:r w:rsidRPr="004E7D1E">
        <w:rPr>
          <w:i/>
          <w:sz w:val="18"/>
          <w:szCs w:val="18"/>
        </w:rPr>
        <w:t xml:space="preserve">North Hampton </w:t>
      </w:r>
      <w:r w:rsidRPr="004E7D1E">
        <w:rPr>
          <w:sz w:val="18"/>
          <w:szCs w:val="18"/>
        </w:rPr>
        <w:t>appears to extend the general</w:t>
      </w:r>
      <w:r w:rsidRPr="004E7D1E">
        <w:rPr>
          <w:sz w:val="18"/>
          <w:szCs w:val="18"/>
        </w:rPr>
        <w:t xml:space="preserve"> </w:t>
      </w:r>
      <w:r w:rsidRPr="004E7D1E">
        <w:rPr>
          <w:b/>
          <w:sz w:val="18"/>
          <w:szCs w:val="18"/>
        </w:rPr>
        <w:t xml:space="preserve">*288 </w:t>
      </w:r>
      <w:r w:rsidRPr="004E7D1E">
        <w:rPr>
          <w:sz w:val="18"/>
          <w:szCs w:val="18"/>
        </w:rPr>
        <w:t>rule of contract construction to a deed involving</w:t>
      </w:r>
      <w:r w:rsidRPr="004E7D1E">
        <w:rPr>
          <w:spacing w:val="1"/>
          <w:sz w:val="18"/>
          <w:szCs w:val="18"/>
        </w:rPr>
        <w:t xml:space="preserve"> </w:t>
      </w:r>
      <w:r w:rsidRPr="004E7D1E">
        <w:rPr>
          <w:sz w:val="18"/>
          <w:szCs w:val="18"/>
        </w:rPr>
        <w:t>a</w:t>
      </w:r>
      <w:r w:rsidRPr="004E7D1E">
        <w:rPr>
          <w:spacing w:val="-2"/>
          <w:sz w:val="18"/>
          <w:szCs w:val="18"/>
        </w:rPr>
        <w:t xml:space="preserve"> </w:t>
      </w:r>
      <w:r w:rsidRPr="004E7D1E">
        <w:rPr>
          <w:sz w:val="18"/>
          <w:szCs w:val="18"/>
        </w:rPr>
        <w:t>fee</w:t>
      </w:r>
      <w:r w:rsidRPr="004E7D1E">
        <w:rPr>
          <w:spacing w:val="-2"/>
          <w:sz w:val="18"/>
          <w:szCs w:val="18"/>
        </w:rPr>
        <w:t xml:space="preserve"> </w:t>
      </w:r>
      <w:r w:rsidRPr="004E7D1E">
        <w:rPr>
          <w:sz w:val="18"/>
          <w:szCs w:val="18"/>
        </w:rPr>
        <w:t>simple</w:t>
      </w:r>
      <w:r w:rsidRPr="004E7D1E">
        <w:rPr>
          <w:spacing w:val="-2"/>
          <w:sz w:val="18"/>
          <w:szCs w:val="18"/>
        </w:rPr>
        <w:t xml:space="preserve"> </w:t>
      </w:r>
      <w:r w:rsidRPr="004E7D1E">
        <w:rPr>
          <w:sz w:val="18"/>
          <w:szCs w:val="18"/>
        </w:rPr>
        <w:t>determinable,</w:t>
      </w:r>
      <w:r w:rsidRPr="004E7D1E">
        <w:rPr>
          <w:spacing w:val="-2"/>
          <w:sz w:val="18"/>
          <w:szCs w:val="18"/>
        </w:rPr>
        <w:t xml:space="preserve"> </w:t>
      </w:r>
      <w:r w:rsidRPr="004E7D1E">
        <w:rPr>
          <w:i/>
          <w:sz w:val="18"/>
          <w:szCs w:val="18"/>
        </w:rPr>
        <w:t>id.</w:t>
      </w:r>
      <w:r w:rsidRPr="004E7D1E">
        <w:rPr>
          <w:i/>
          <w:spacing w:val="-2"/>
          <w:sz w:val="18"/>
          <w:szCs w:val="18"/>
        </w:rPr>
        <w:t xml:space="preserve"> </w:t>
      </w:r>
      <w:r w:rsidRPr="004E7D1E">
        <w:rPr>
          <w:i/>
          <w:sz w:val="18"/>
          <w:szCs w:val="18"/>
        </w:rPr>
        <w:t>at</w:t>
      </w:r>
      <w:r w:rsidRPr="004E7D1E">
        <w:rPr>
          <w:i/>
          <w:spacing w:val="-2"/>
          <w:sz w:val="18"/>
          <w:szCs w:val="18"/>
        </w:rPr>
        <w:t xml:space="preserve"> </w:t>
      </w:r>
      <w:r w:rsidRPr="004E7D1E">
        <w:rPr>
          <w:i/>
          <w:sz w:val="18"/>
          <w:szCs w:val="18"/>
        </w:rPr>
        <w:t>221,</w:t>
      </w:r>
      <w:r w:rsidRPr="004E7D1E">
        <w:rPr>
          <w:i/>
          <w:spacing w:val="-5"/>
          <w:sz w:val="18"/>
          <w:szCs w:val="18"/>
        </w:rPr>
        <w:t xml:space="preserve"> </w:t>
      </w:r>
      <w:r w:rsidRPr="004E7D1E">
        <w:rPr>
          <w:i/>
          <w:sz w:val="18"/>
          <w:szCs w:val="18"/>
        </w:rPr>
        <w:t>84</w:t>
      </w:r>
      <w:r w:rsidRPr="004E7D1E">
        <w:rPr>
          <w:i/>
          <w:spacing w:val="-4"/>
          <w:sz w:val="18"/>
          <w:szCs w:val="18"/>
        </w:rPr>
        <w:t xml:space="preserve"> </w:t>
      </w:r>
      <w:r w:rsidRPr="004E7D1E">
        <w:rPr>
          <w:i/>
          <w:sz w:val="18"/>
          <w:szCs w:val="18"/>
        </w:rPr>
        <w:t>A.2d</w:t>
      </w:r>
      <w:r w:rsidRPr="004E7D1E">
        <w:rPr>
          <w:i/>
          <w:spacing w:val="-2"/>
          <w:sz w:val="18"/>
          <w:szCs w:val="18"/>
        </w:rPr>
        <w:t xml:space="preserve"> </w:t>
      </w:r>
      <w:r w:rsidRPr="004E7D1E">
        <w:rPr>
          <w:i/>
          <w:sz w:val="18"/>
          <w:szCs w:val="18"/>
        </w:rPr>
        <w:t>at</w:t>
      </w:r>
      <w:r w:rsidRPr="004E7D1E">
        <w:rPr>
          <w:i/>
          <w:spacing w:val="-5"/>
          <w:sz w:val="18"/>
          <w:szCs w:val="18"/>
        </w:rPr>
        <w:t xml:space="preserve"> </w:t>
      </w:r>
      <w:r w:rsidRPr="004E7D1E">
        <w:rPr>
          <w:i/>
          <w:sz w:val="18"/>
          <w:szCs w:val="18"/>
        </w:rPr>
        <w:t>834,</w:t>
      </w:r>
      <w:r w:rsidRPr="004E7D1E">
        <w:rPr>
          <w:i/>
          <w:spacing w:val="-3"/>
          <w:sz w:val="18"/>
          <w:szCs w:val="18"/>
        </w:rPr>
        <w:t xml:space="preserve"> </w:t>
      </w:r>
      <w:r w:rsidRPr="004E7D1E">
        <w:rPr>
          <w:sz w:val="18"/>
          <w:szCs w:val="18"/>
        </w:rPr>
        <w:t>we</w:t>
      </w:r>
      <w:r w:rsidRPr="004E7D1E">
        <w:rPr>
          <w:spacing w:val="-5"/>
          <w:sz w:val="18"/>
          <w:szCs w:val="18"/>
        </w:rPr>
        <w:t xml:space="preserve"> </w:t>
      </w:r>
      <w:r w:rsidRPr="004E7D1E">
        <w:rPr>
          <w:sz w:val="18"/>
          <w:szCs w:val="18"/>
        </w:rPr>
        <w:t>do</w:t>
      </w:r>
      <w:r w:rsidRPr="004E7D1E">
        <w:rPr>
          <w:spacing w:val="-4"/>
          <w:sz w:val="18"/>
          <w:szCs w:val="18"/>
        </w:rPr>
        <w:t xml:space="preserve"> </w:t>
      </w:r>
      <w:r w:rsidRPr="004E7D1E">
        <w:rPr>
          <w:sz w:val="18"/>
          <w:szCs w:val="18"/>
        </w:rPr>
        <w:t>not</w:t>
      </w:r>
      <w:r w:rsidRPr="004E7D1E">
        <w:rPr>
          <w:spacing w:val="-1"/>
          <w:sz w:val="18"/>
          <w:szCs w:val="18"/>
        </w:rPr>
        <w:t xml:space="preserve"> </w:t>
      </w:r>
      <w:r w:rsidRPr="004E7D1E">
        <w:rPr>
          <w:sz w:val="18"/>
          <w:szCs w:val="18"/>
        </w:rPr>
        <w:t>read</w:t>
      </w:r>
      <w:r w:rsidRPr="004E7D1E">
        <w:rPr>
          <w:spacing w:val="-4"/>
          <w:sz w:val="18"/>
          <w:szCs w:val="18"/>
        </w:rPr>
        <w:t xml:space="preserve"> </w:t>
      </w:r>
      <w:r w:rsidRPr="004E7D1E">
        <w:rPr>
          <w:sz w:val="18"/>
          <w:szCs w:val="18"/>
        </w:rPr>
        <w:t>its</w:t>
      </w:r>
      <w:r w:rsidRPr="004E7D1E">
        <w:rPr>
          <w:spacing w:val="-4"/>
          <w:sz w:val="18"/>
          <w:szCs w:val="18"/>
        </w:rPr>
        <w:t xml:space="preserve"> </w:t>
      </w:r>
      <w:r w:rsidRPr="004E7D1E">
        <w:rPr>
          <w:sz w:val="18"/>
          <w:szCs w:val="18"/>
        </w:rPr>
        <w:t>holding</w:t>
      </w:r>
      <w:r w:rsidRPr="004E7D1E">
        <w:rPr>
          <w:spacing w:val="-3"/>
          <w:sz w:val="18"/>
          <w:szCs w:val="18"/>
        </w:rPr>
        <w:t xml:space="preserve"> </w:t>
      </w:r>
      <w:r w:rsidRPr="004E7D1E">
        <w:rPr>
          <w:sz w:val="18"/>
          <w:szCs w:val="18"/>
        </w:rPr>
        <w:t>so</w:t>
      </w:r>
      <w:r w:rsidRPr="004E7D1E">
        <w:rPr>
          <w:spacing w:val="-4"/>
          <w:sz w:val="18"/>
          <w:szCs w:val="18"/>
        </w:rPr>
        <w:t xml:space="preserve"> </w:t>
      </w:r>
      <w:r w:rsidRPr="004E7D1E">
        <w:rPr>
          <w:sz w:val="18"/>
          <w:szCs w:val="18"/>
        </w:rPr>
        <w:t>broadly</w:t>
      </w:r>
      <w:r w:rsidRPr="004E7D1E">
        <w:rPr>
          <w:spacing w:val="-7"/>
          <w:sz w:val="18"/>
          <w:szCs w:val="18"/>
        </w:rPr>
        <w:t xml:space="preserve"> </w:t>
      </w:r>
      <w:r w:rsidRPr="004E7D1E">
        <w:rPr>
          <w:sz w:val="18"/>
          <w:szCs w:val="18"/>
        </w:rPr>
        <w:t>as</w:t>
      </w:r>
      <w:r w:rsidRPr="004E7D1E">
        <w:rPr>
          <w:spacing w:val="-1"/>
          <w:sz w:val="18"/>
          <w:szCs w:val="18"/>
        </w:rPr>
        <w:t xml:space="preserve"> </w:t>
      </w:r>
      <w:r w:rsidRPr="004E7D1E">
        <w:rPr>
          <w:sz w:val="18"/>
          <w:szCs w:val="18"/>
        </w:rPr>
        <w:t>to</w:t>
      </w:r>
      <w:r w:rsidRPr="004E7D1E">
        <w:rPr>
          <w:spacing w:val="-2"/>
          <w:sz w:val="18"/>
          <w:szCs w:val="18"/>
        </w:rPr>
        <w:t xml:space="preserve"> </w:t>
      </w:r>
      <w:r w:rsidRPr="004E7D1E">
        <w:rPr>
          <w:sz w:val="18"/>
          <w:szCs w:val="18"/>
        </w:rPr>
        <w:t>apply to the case before</w:t>
      </w:r>
      <w:r w:rsidRPr="004E7D1E">
        <w:rPr>
          <w:spacing w:val="11"/>
          <w:sz w:val="18"/>
          <w:szCs w:val="18"/>
        </w:rPr>
        <w:t xml:space="preserve"> </w:t>
      </w:r>
      <w:r w:rsidRPr="004E7D1E">
        <w:rPr>
          <w:sz w:val="18"/>
          <w:szCs w:val="18"/>
        </w:rPr>
        <w:t>us.</w:t>
      </w:r>
    </w:p>
    <w:p w:rsidR="00CB121A" w:rsidRPr="00401EC6" w:rsidRDefault="00CB121A" w:rsidP="00600845">
      <w:pPr>
        <w:pStyle w:val="BodyText"/>
        <w:rPr>
          <w:sz w:val="10"/>
          <w:szCs w:val="10"/>
        </w:rPr>
      </w:pPr>
    </w:p>
    <w:p w:rsidR="00CB121A" w:rsidRPr="004E7D1E" w:rsidRDefault="00332258" w:rsidP="00600845">
      <w:pPr>
        <w:ind w:right="119"/>
        <w:jc w:val="both"/>
        <w:rPr>
          <w:sz w:val="18"/>
          <w:szCs w:val="18"/>
        </w:rPr>
      </w:pPr>
      <w:r w:rsidRPr="004E7D1E">
        <w:rPr>
          <w:i/>
          <w:sz w:val="18"/>
          <w:szCs w:val="18"/>
        </w:rPr>
        <w:t xml:space="preserve">North Hampton </w:t>
      </w:r>
      <w:r w:rsidRPr="004E7D1E">
        <w:rPr>
          <w:sz w:val="18"/>
          <w:szCs w:val="18"/>
        </w:rPr>
        <w:t xml:space="preserve">addressed only the issue of the nature of an estate created by language in a deed, </w:t>
      </w:r>
      <w:r w:rsidRPr="004E7D1E">
        <w:rPr>
          <w:i/>
          <w:sz w:val="18"/>
          <w:szCs w:val="18"/>
        </w:rPr>
        <w:t xml:space="preserve">id., </w:t>
      </w:r>
      <w:r w:rsidRPr="004E7D1E">
        <w:rPr>
          <w:sz w:val="18"/>
          <w:szCs w:val="18"/>
        </w:rPr>
        <w:t xml:space="preserve">not the operation and effect of the particular terms of a forfeiture clause. Compare </w:t>
      </w:r>
      <w:r w:rsidRPr="004E7D1E">
        <w:rPr>
          <w:i/>
          <w:sz w:val="18"/>
          <w:szCs w:val="18"/>
        </w:rPr>
        <w:t>DeBlois, 117 N.H. at 629, 376 A.2d at 145, with Gage v. School-District, 64 N.H. 23</w:t>
      </w:r>
      <w:r w:rsidRPr="004E7D1E">
        <w:rPr>
          <w:i/>
          <w:sz w:val="18"/>
          <w:szCs w:val="18"/>
        </w:rPr>
        <w:t xml:space="preserve">2, 234, 9 A. 387, 388 (1887). </w:t>
      </w:r>
      <w:r w:rsidRPr="004E7D1E">
        <w:rPr>
          <w:sz w:val="18"/>
          <w:szCs w:val="18"/>
        </w:rPr>
        <w:t>Here, there is no dispute that the deed contains a condition subsequent. The question before us is the scope of the condition subsequent.</w:t>
      </w:r>
    </w:p>
    <w:p w:rsidR="00CB121A" w:rsidRPr="00401EC6" w:rsidRDefault="00CB121A" w:rsidP="00600845">
      <w:pPr>
        <w:pStyle w:val="BodyText"/>
        <w:rPr>
          <w:sz w:val="10"/>
          <w:szCs w:val="10"/>
        </w:rPr>
      </w:pPr>
    </w:p>
    <w:p w:rsidR="00CB121A" w:rsidRPr="004E7D1E" w:rsidRDefault="00332258" w:rsidP="00600845">
      <w:pPr>
        <w:pStyle w:val="BodyText"/>
        <w:jc w:val="both"/>
        <w:rPr>
          <w:sz w:val="18"/>
          <w:szCs w:val="18"/>
        </w:rPr>
      </w:pPr>
      <w:r w:rsidRPr="004E7D1E">
        <w:rPr>
          <w:i/>
          <w:sz w:val="18"/>
          <w:szCs w:val="18"/>
        </w:rPr>
        <w:t xml:space="preserve">North Hampton </w:t>
      </w:r>
      <w:r w:rsidRPr="004E7D1E">
        <w:rPr>
          <w:sz w:val="18"/>
          <w:szCs w:val="18"/>
        </w:rPr>
        <w:t>thus addresses aspects of deed construction that do not concern us here.</w:t>
      </w:r>
    </w:p>
    <w:p w:rsidR="00CB121A" w:rsidRPr="00401EC6" w:rsidRDefault="00CB121A" w:rsidP="00600845">
      <w:pPr>
        <w:pStyle w:val="BodyText"/>
        <w:rPr>
          <w:sz w:val="10"/>
          <w:szCs w:val="10"/>
        </w:rPr>
      </w:pPr>
    </w:p>
    <w:p w:rsidR="00CB121A" w:rsidRPr="004E7D1E" w:rsidRDefault="00332258" w:rsidP="00600845">
      <w:pPr>
        <w:ind w:right="120"/>
        <w:jc w:val="both"/>
        <w:rPr>
          <w:sz w:val="18"/>
          <w:szCs w:val="18"/>
        </w:rPr>
      </w:pPr>
      <w:r w:rsidRPr="004E7D1E">
        <w:rPr>
          <w:sz w:val="18"/>
          <w:szCs w:val="18"/>
        </w:rPr>
        <w:t>The overwhelming majority of courts in other jurisdictions also have continued to strictly construe conditions subsequent</w:t>
      </w:r>
      <w:r w:rsidRPr="004E7D1E">
        <w:rPr>
          <w:spacing w:val="-8"/>
          <w:sz w:val="18"/>
          <w:szCs w:val="18"/>
        </w:rPr>
        <w:t xml:space="preserve"> </w:t>
      </w:r>
      <w:r w:rsidRPr="004E7D1E">
        <w:rPr>
          <w:sz w:val="18"/>
          <w:szCs w:val="18"/>
        </w:rPr>
        <w:t>in</w:t>
      </w:r>
      <w:r w:rsidRPr="004E7D1E">
        <w:rPr>
          <w:spacing w:val="-9"/>
          <w:sz w:val="18"/>
          <w:szCs w:val="18"/>
        </w:rPr>
        <w:t xml:space="preserve"> </w:t>
      </w:r>
      <w:r w:rsidRPr="004E7D1E">
        <w:rPr>
          <w:sz w:val="18"/>
          <w:szCs w:val="18"/>
        </w:rPr>
        <w:t>deeds</w:t>
      </w:r>
      <w:r w:rsidRPr="004E7D1E">
        <w:rPr>
          <w:spacing w:val="-8"/>
          <w:sz w:val="18"/>
          <w:szCs w:val="18"/>
        </w:rPr>
        <w:t xml:space="preserve"> </w:t>
      </w:r>
      <w:r w:rsidRPr="004E7D1E">
        <w:rPr>
          <w:sz w:val="18"/>
          <w:szCs w:val="18"/>
        </w:rPr>
        <w:t>with</w:t>
      </w:r>
      <w:r w:rsidRPr="004E7D1E">
        <w:rPr>
          <w:spacing w:val="-7"/>
          <w:sz w:val="18"/>
          <w:szCs w:val="18"/>
        </w:rPr>
        <w:t xml:space="preserve"> </w:t>
      </w:r>
      <w:r w:rsidRPr="004E7D1E">
        <w:rPr>
          <w:sz w:val="18"/>
          <w:szCs w:val="18"/>
        </w:rPr>
        <w:t>regard</w:t>
      </w:r>
      <w:r w:rsidRPr="004E7D1E">
        <w:rPr>
          <w:spacing w:val="-7"/>
          <w:sz w:val="18"/>
          <w:szCs w:val="18"/>
        </w:rPr>
        <w:t xml:space="preserve"> </w:t>
      </w:r>
      <w:r w:rsidRPr="004E7D1E">
        <w:rPr>
          <w:sz w:val="18"/>
          <w:szCs w:val="18"/>
        </w:rPr>
        <w:t>to</w:t>
      </w:r>
      <w:r w:rsidRPr="004E7D1E">
        <w:rPr>
          <w:spacing w:val="-7"/>
          <w:sz w:val="18"/>
          <w:szCs w:val="18"/>
        </w:rPr>
        <w:t xml:space="preserve"> </w:t>
      </w:r>
      <w:r w:rsidRPr="004E7D1E">
        <w:rPr>
          <w:sz w:val="18"/>
          <w:szCs w:val="18"/>
        </w:rPr>
        <w:t>their</w:t>
      </w:r>
      <w:r w:rsidRPr="004E7D1E">
        <w:rPr>
          <w:spacing w:val="-6"/>
          <w:sz w:val="18"/>
          <w:szCs w:val="18"/>
        </w:rPr>
        <w:t xml:space="preserve"> </w:t>
      </w:r>
      <w:r w:rsidRPr="004E7D1E">
        <w:rPr>
          <w:sz w:val="18"/>
          <w:szCs w:val="18"/>
        </w:rPr>
        <w:t>capacity</w:t>
      </w:r>
      <w:r w:rsidRPr="004E7D1E">
        <w:rPr>
          <w:spacing w:val="-9"/>
          <w:sz w:val="18"/>
          <w:szCs w:val="18"/>
        </w:rPr>
        <w:t xml:space="preserve"> </w:t>
      </w:r>
      <w:r w:rsidRPr="004E7D1E">
        <w:rPr>
          <w:sz w:val="18"/>
          <w:szCs w:val="18"/>
        </w:rPr>
        <w:t>to</w:t>
      </w:r>
      <w:r w:rsidRPr="004E7D1E">
        <w:rPr>
          <w:spacing w:val="-7"/>
          <w:sz w:val="18"/>
          <w:szCs w:val="18"/>
        </w:rPr>
        <w:t xml:space="preserve"> </w:t>
      </w:r>
      <w:r w:rsidRPr="004E7D1E">
        <w:rPr>
          <w:sz w:val="18"/>
          <w:szCs w:val="18"/>
        </w:rPr>
        <w:t>work</w:t>
      </w:r>
      <w:r w:rsidRPr="004E7D1E">
        <w:rPr>
          <w:spacing w:val="-4"/>
          <w:sz w:val="18"/>
          <w:szCs w:val="18"/>
        </w:rPr>
        <w:t xml:space="preserve"> </w:t>
      </w:r>
      <w:r w:rsidRPr="004E7D1E">
        <w:rPr>
          <w:sz w:val="18"/>
          <w:szCs w:val="18"/>
        </w:rPr>
        <w:t>a</w:t>
      </w:r>
      <w:r w:rsidRPr="004E7D1E">
        <w:rPr>
          <w:spacing w:val="-9"/>
          <w:sz w:val="18"/>
          <w:szCs w:val="18"/>
        </w:rPr>
        <w:t xml:space="preserve"> </w:t>
      </w:r>
      <w:r w:rsidRPr="004E7D1E">
        <w:rPr>
          <w:sz w:val="18"/>
          <w:szCs w:val="18"/>
        </w:rPr>
        <w:t>forfeiture.</w:t>
      </w:r>
      <w:r w:rsidRPr="004E7D1E">
        <w:rPr>
          <w:spacing w:val="47"/>
          <w:sz w:val="18"/>
          <w:szCs w:val="18"/>
        </w:rPr>
        <w:t xml:space="preserve"> </w:t>
      </w:r>
      <w:r w:rsidRPr="004E7D1E">
        <w:rPr>
          <w:i/>
          <w:sz w:val="18"/>
          <w:szCs w:val="18"/>
        </w:rPr>
        <w:t>See,</w:t>
      </w:r>
      <w:r w:rsidRPr="004E7D1E">
        <w:rPr>
          <w:i/>
          <w:spacing w:val="-8"/>
          <w:sz w:val="18"/>
          <w:szCs w:val="18"/>
        </w:rPr>
        <w:t xml:space="preserve"> </w:t>
      </w:r>
      <w:r w:rsidRPr="004E7D1E">
        <w:rPr>
          <w:i/>
          <w:sz w:val="18"/>
          <w:szCs w:val="18"/>
        </w:rPr>
        <w:t>e.g.</w:t>
      </w:r>
      <w:r w:rsidRPr="004E7D1E">
        <w:rPr>
          <w:sz w:val="18"/>
          <w:szCs w:val="18"/>
        </w:rPr>
        <w:t>,</w:t>
      </w:r>
      <w:r w:rsidRPr="004E7D1E">
        <w:rPr>
          <w:spacing w:val="-6"/>
          <w:sz w:val="18"/>
          <w:szCs w:val="18"/>
        </w:rPr>
        <w:t xml:space="preserve"> </w:t>
      </w:r>
      <w:r w:rsidRPr="004E7D1E">
        <w:rPr>
          <w:i/>
          <w:sz w:val="18"/>
          <w:szCs w:val="18"/>
        </w:rPr>
        <w:t>Willhite</w:t>
      </w:r>
      <w:r w:rsidRPr="004E7D1E">
        <w:rPr>
          <w:i/>
          <w:spacing w:val="-8"/>
          <w:sz w:val="18"/>
          <w:szCs w:val="18"/>
        </w:rPr>
        <w:t xml:space="preserve"> </w:t>
      </w:r>
      <w:r w:rsidRPr="004E7D1E">
        <w:rPr>
          <w:i/>
          <w:sz w:val="18"/>
          <w:szCs w:val="18"/>
        </w:rPr>
        <w:t>v.</w:t>
      </w:r>
      <w:r w:rsidRPr="004E7D1E">
        <w:rPr>
          <w:i/>
          <w:spacing w:val="-7"/>
          <w:sz w:val="18"/>
          <w:szCs w:val="18"/>
        </w:rPr>
        <w:t xml:space="preserve"> </w:t>
      </w:r>
      <w:r w:rsidRPr="004E7D1E">
        <w:rPr>
          <w:i/>
          <w:sz w:val="18"/>
          <w:szCs w:val="18"/>
        </w:rPr>
        <w:t>Masters,</w:t>
      </w:r>
      <w:r w:rsidRPr="004E7D1E">
        <w:rPr>
          <w:i/>
          <w:spacing w:val="-3"/>
          <w:sz w:val="18"/>
          <w:szCs w:val="18"/>
        </w:rPr>
        <w:t xml:space="preserve"> </w:t>
      </w:r>
      <w:r w:rsidRPr="004E7D1E">
        <w:rPr>
          <w:sz w:val="18"/>
          <w:szCs w:val="18"/>
        </w:rPr>
        <w:t>965</w:t>
      </w:r>
      <w:r w:rsidRPr="004E7D1E">
        <w:rPr>
          <w:spacing w:val="-7"/>
          <w:sz w:val="18"/>
          <w:szCs w:val="18"/>
        </w:rPr>
        <w:t xml:space="preserve"> </w:t>
      </w:r>
      <w:r w:rsidRPr="004E7D1E">
        <w:rPr>
          <w:sz w:val="18"/>
          <w:szCs w:val="18"/>
        </w:rPr>
        <w:t>S.W.2d 406,</w:t>
      </w:r>
      <w:r w:rsidRPr="004E7D1E">
        <w:rPr>
          <w:spacing w:val="-9"/>
          <w:sz w:val="18"/>
          <w:szCs w:val="18"/>
        </w:rPr>
        <w:t xml:space="preserve"> </w:t>
      </w:r>
      <w:r w:rsidRPr="004E7D1E">
        <w:rPr>
          <w:sz w:val="18"/>
          <w:szCs w:val="18"/>
        </w:rPr>
        <w:t>409</w:t>
      </w:r>
      <w:r w:rsidRPr="004E7D1E">
        <w:rPr>
          <w:spacing w:val="-10"/>
          <w:sz w:val="18"/>
          <w:szCs w:val="18"/>
        </w:rPr>
        <w:t xml:space="preserve"> </w:t>
      </w:r>
      <w:r w:rsidRPr="004E7D1E">
        <w:rPr>
          <w:sz w:val="18"/>
          <w:szCs w:val="18"/>
        </w:rPr>
        <w:t>(Mo.Ct.App.1998);</w:t>
      </w:r>
      <w:r w:rsidRPr="004E7D1E">
        <w:rPr>
          <w:spacing w:val="-10"/>
          <w:sz w:val="18"/>
          <w:szCs w:val="18"/>
        </w:rPr>
        <w:t xml:space="preserve"> </w:t>
      </w:r>
      <w:r w:rsidRPr="004E7D1E">
        <w:rPr>
          <w:i/>
          <w:sz w:val="18"/>
          <w:szCs w:val="18"/>
        </w:rPr>
        <w:t>C</w:t>
      </w:r>
      <w:r w:rsidRPr="004E7D1E">
        <w:rPr>
          <w:i/>
          <w:spacing w:val="-11"/>
          <w:sz w:val="18"/>
          <w:szCs w:val="18"/>
        </w:rPr>
        <w:t xml:space="preserve"> </w:t>
      </w:r>
      <w:r w:rsidRPr="004E7D1E">
        <w:rPr>
          <w:i/>
          <w:sz w:val="18"/>
          <w:szCs w:val="18"/>
        </w:rPr>
        <w:t>Company</w:t>
      </w:r>
      <w:r w:rsidRPr="004E7D1E">
        <w:rPr>
          <w:i/>
          <w:spacing w:val="-9"/>
          <w:sz w:val="18"/>
          <w:szCs w:val="18"/>
        </w:rPr>
        <w:t xml:space="preserve"> </w:t>
      </w:r>
      <w:r w:rsidRPr="004E7D1E">
        <w:rPr>
          <w:i/>
          <w:sz w:val="18"/>
          <w:szCs w:val="18"/>
        </w:rPr>
        <w:t>v.</w:t>
      </w:r>
      <w:r w:rsidRPr="004E7D1E">
        <w:rPr>
          <w:i/>
          <w:spacing w:val="-7"/>
          <w:sz w:val="18"/>
          <w:szCs w:val="18"/>
        </w:rPr>
        <w:t xml:space="preserve"> </w:t>
      </w:r>
      <w:r w:rsidRPr="004E7D1E">
        <w:rPr>
          <w:i/>
          <w:sz w:val="18"/>
          <w:szCs w:val="18"/>
        </w:rPr>
        <w:t>City</w:t>
      </w:r>
      <w:r w:rsidRPr="004E7D1E">
        <w:rPr>
          <w:i/>
          <w:spacing w:val="-8"/>
          <w:sz w:val="18"/>
          <w:szCs w:val="18"/>
        </w:rPr>
        <w:t xml:space="preserve"> </w:t>
      </w:r>
      <w:r w:rsidRPr="004E7D1E">
        <w:rPr>
          <w:i/>
          <w:sz w:val="18"/>
          <w:szCs w:val="18"/>
        </w:rPr>
        <w:t>of</w:t>
      </w:r>
      <w:r w:rsidRPr="004E7D1E">
        <w:rPr>
          <w:i/>
          <w:spacing w:val="-7"/>
          <w:sz w:val="18"/>
          <w:szCs w:val="18"/>
        </w:rPr>
        <w:t xml:space="preserve"> </w:t>
      </w:r>
      <w:r w:rsidRPr="004E7D1E">
        <w:rPr>
          <w:i/>
          <w:sz w:val="18"/>
          <w:szCs w:val="18"/>
        </w:rPr>
        <w:t>Westbrook,</w:t>
      </w:r>
      <w:r w:rsidRPr="004E7D1E">
        <w:rPr>
          <w:i/>
          <w:spacing w:val="-8"/>
          <w:sz w:val="18"/>
          <w:szCs w:val="18"/>
        </w:rPr>
        <w:t xml:space="preserve"> </w:t>
      </w:r>
      <w:r w:rsidRPr="004E7D1E">
        <w:rPr>
          <w:i/>
          <w:sz w:val="18"/>
          <w:szCs w:val="18"/>
        </w:rPr>
        <w:t>269</w:t>
      </w:r>
      <w:r w:rsidRPr="004E7D1E">
        <w:rPr>
          <w:i/>
          <w:spacing w:val="-10"/>
          <w:sz w:val="18"/>
          <w:szCs w:val="18"/>
        </w:rPr>
        <w:t xml:space="preserve"> </w:t>
      </w:r>
      <w:r w:rsidRPr="004E7D1E">
        <w:rPr>
          <w:i/>
          <w:sz w:val="18"/>
          <w:szCs w:val="18"/>
        </w:rPr>
        <w:t>A.2d</w:t>
      </w:r>
      <w:r w:rsidRPr="004E7D1E">
        <w:rPr>
          <w:i/>
          <w:spacing w:val="-9"/>
          <w:sz w:val="18"/>
          <w:szCs w:val="18"/>
        </w:rPr>
        <w:t xml:space="preserve"> </w:t>
      </w:r>
      <w:r w:rsidRPr="004E7D1E">
        <w:rPr>
          <w:i/>
          <w:sz w:val="18"/>
          <w:szCs w:val="18"/>
        </w:rPr>
        <w:t>307,</w:t>
      </w:r>
      <w:r w:rsidRPr="004E7D1E">
        <w:rPr>
          <w:i/>
          <w:spacing w:val="-9"/>
          <w:sz w:val="18"/>
          <w:szCs w:val="18"/>
        </w:rPr>
        <w:t xml:space="preserve"> </w:t>
      </w:r>
      <w:r w:rsidRPr="004E7D1E">
        <w:rPr>
          <w:i/>
          <w:sz w:val="18"/>
          <w:szCs w:val="18"/>
        </w:rPr>
        <w:t>309</w:t>
      </w:r>
      <w:r w:rsidRPr="004E7D1E">
        <w:rPr>
          <w:i/>
          <w:spacing w:val="-10"/>
          <w:sz w:val="18"/>
          <w:szCs w:val="18"/>
        </w:rPr>
        <w:t xml:space="preserve"> </w:t>
      </w:r>
      <w:r w:rsidRPr="004E7D1E">
        <w:rPr>
          <w:i/>
          <w:sz w:val="18"/>
          <w:szCs w:val="18"/>
        </w:rPr>
        <w:t>(Me.1970)</w:t>
      </w:r>
      <w:r w:rsidRPr="004E7D1E">
        <w:rPr>
          <w:sz w:val="18"/>
          <w:szCs w:val="18"/>
        </w:rPr>
        <w:t>,</w:t>
      </w:r>
      <w:r w:rsidRPr="004E7D1E">
        <w:rPr>
          <w:spacing w:val="-9"/>
          <w:sz w:val="18"/>
          <w:szCs w:val="18"/>
        </w:rPr>
        <w:t xml:space="preserve"> </w:t>
      </w:r>
      <w:r w:rsidRPr="004E7D1E">
        <w:rPr>
          <w:i/>
          <w:sz w:val="18"/>
          <w:szCs w:val="18"/>
        </w:rPr>
        <w:t>abrogated</w:t>
      </w:r>
      <w:r w:rsidRPr="004E7D1E">
        <w:rPr>
          <w:i/>
          <w:spacing w:val="-11"/>
          <w:sz w:val="18"/>
          <w:szCs w:val="18"/>
        </w:rPr>
        <w:t xml:space="preserve"> </w:t>
      </w:r>
      <w:r w:rsidRPr="004E7D1E">
        <w:rPr>
          <w:i/>
          <w:sz w:val="18"/>
          <w:szCs w:val="18"/>
        </w:rPr>
        <w:t>on</w:t>
      </w:r>
      <w:r w:rsidRPr="004E7D1E">
        <w:rPr>
          <w:i/>
          <w:spacing w:val="-11"/>
          <w:sz w:val="18"/>
          <w:szCs w:val="18"/>
        </w:rPr>
        <w:t xml:space="preserve"> </w:t>
      </w:r>
      <w:r w:rsidRPr="004E7D1E">
        <w:rPr>
          <w:i/>
          <w:sz w:val="18"/>
          <w:szCs w:val="18"/>
        </w:rPr>
        <w:t>other grounds</w:t>
      </w:r>
      <w:r w:rsidRPr="004E7D1E">
        <w:rPr>
          <w:i/>
          <w:spacing w:val="-23"/>
          <w:sz w:val="18"/>
          <w:szCs w:val="18"/>
        </w:rPr>
        <w:t xml:space="preserve"> </w:t>
      </w:r>
      <w:r w:rsidRPr="004E7D1E">
        <w:rPr>
          <w:i/>
          <w:sz w:val="18"/>
          <w:szCs w:val="18"/>
        </w:rPr>
        <w:t>by</w:t>
      </w:r>
      <w:r w:rsidRPr="004E7D1E">
        <w:rPr>
          <w:i/>
          <w:spacing w:val="-22"/>
          <w:sz w:val="18"/>
          <w:szCs w:val="18"/>
        </w:rPr>
        <w:t xml:space="preserve"> </w:t>
      </w:r>
      <w:r w:rsidRPr="004E7D1E">
        <w:rPr>
          <w:i/>
          <w:sz w:val="18"/>
          <w:szCs w:val="18"/>
        </w:rPr>
        <w:t>Herzog</w:t>
      </w:r>
      <w:r w:rsidRPr="004E7D1E">
        <w:rPr>
          <w:i/>
          <w:spacing w:val="-23"/>
          <w:sz w:val="18"/>
          <w:szCs w:val="18"/>
        </w:rPr>
        <w:t xml:space="preserve"> </w:t>
      </w:r>
      <w:r w:rsidRPr="004E7D1E">
        <w:rPr>
          <w:i/>
          <w:sz w:val="18"/>
          <w:szCs w:val="18"/>
        </w:rPr>
        <w:t>v.</w:t>
      </w:r>
      <w:r w:rsidRPr="004E7D1E">
        <w:rPr>
          <w:i/>
          <w:spacing w:val="-21"/>
          <w:sz w:val="18"/>
          <w:szCs w:val="18"/>
        </w:rPr>
        <w:t xml:space="preserve"> </w:t>
      </w:r>
      <w:r w:rsidRPr="004E7D1E">
        <w:rPr>
          <w:i/>
          <w:sz w:val="18"/>
          <w:szCs w:val="18"/>
        </w:rPr>
        <w:t>Irace,</w:t>
      </w:r>
      <w:r w:rsidRPr="004E7D1E">
        <w:rPr>
          <w:i/>
          <w:spacing w:val="-20"/>
          <w:sz w:val="18"/>
          <w:szCs w:val="18"/>
        </w:rPr>
        <w:t xml:space="preserve"> </w:t>
      </w:r>
      <w:r w:rsidRPr="004E7D1E">
        <w:rPr>
          <w:i/>
          <w:sz w:val="18"/>
          <w:szCs w:val="18"/>
        </w:rPr>
        <w:t>594</w:t>
      </w:r>
      <w:r w:rsidRPr="004E7D1E">
        <w:rPr>
          <w:i/>
          <w:spacing w:val="-20"/>
          <w:sz w:val="18"/>
          <w:szCs w:val="18"/>
        </w:rPr>
        <w:t xml:space="preserve"> </w:t>
      </w:r>
      <w:r w:rsidRPr="004E7D1E">
        <w:rPr>
          <w:i/>
          <w:sz w:val="18"/>
          <w:szCs w:val="18"/>
        </w:rPr>
        <w:t>A.2d</w:t>
      </w:r>
      <w:r w:rsidRPr="004E7D1E">
        <w:rPr>
          <w:i/>
          <w:spacing w:val="-20"/>
          <w:sz w:val="18"/>
          <w:szCs w:val="18"/>
        </w:rPr>
        <w:t xml:space="preserve"> </w:t>
      </w:r>
      <w:r w:rsidRPr="004E7D1E">
        <w:rPr>
          <w:i/>
          <w:sz w:val="18"/>
          <w:szCs w:val="18"/>
        </w:rPr>
        <w:t>1106,</w:t>
      </w:r>
      <w:r w:rsidRPr="004E7D1E">
        <w:rPr>
          <w:i/>
          <w:spacing w:val="-20"/>
          <w:sz w:val="18"/>
          <w:szCs w:val="18"/>
        </w:rPr>
        <w:t xml:space="preserve"> </w:t>
      </w:r>
      <w:r w:rsidRPr="004E7D1E">
        <w:rPr>
          <w:i/>
          <w:sz w:val="18"/>
          <w:szCs w:val="18"/>
        </w:rPr>
        <w:t>1108</w:t>
      </w:r>
      <w:r w:rsidRPr="004E7D1E">
        <w:rPr>
          <w:i/>
          <w:spacing w:val="-20"/>
          <w:sz w:val="18"/>
          <w:szCs w:val="18"/>
        </w:rPr>
        <w:t xml:space="preserve"> </w:t>
      </w:r>
      <w:r w:rsidRPr="004E7D1E">
        <w:rPr>
          <w:i/>
          <w:sz w:val="18"/>
          <w:szCs w:val="18"/>
        </w:rPr>
        <w:t>(Me.1991).</w:t>
      </w:r>
      <w:r w:rsidRPr="004E7D1E">
        <w:rPr>
          <w:i/>
          <w:spacing w:val="-22"/>
          <w:sz w:val="18"/>
          <w:szCs w:val="18"/>
        </w:rPr>
        <w:t xml:space="preserve"> </w:t>
      </w:r>
      <w:r w:rsidRPr="004E7D1E">
        <w:rPr>
          <w:sz w:val="18"/>
          <w:szCs w:val="18"/>
        </w:rPr>
        <w:t>Our</w:t>
      </w:r>
      <w:r w:rsidRPr="004E7D1E">
        <w:rPr>
          <w:spacing w:val="-22"/>
          <w:sz w:val="18"/>
          <w:szCs w:val="18"/>
        </w:rPr>
        <w:t xml:space="preserve"> </w:t>
      </w:r>
      <w:r w:rsidRPr="004E7D1E">
        <w:rPr>
          <w:sz w:val="18"/>
          <w:szCs w:val="18"/>
        </w:rPr>
        <w:t>position</w:t>
      </w:r>
      <w:r w:rsidRPr="004E7D1E">
        <w:rPr>
          <w:spacing w:val="-23"/>
          <w:sz w:val="18"/>
          <w:szCs w:val="18"/>
        </w:rPr>
        <w:t xml:space="preserve"> </w:t>
      </w:r>
      <w:r w:rsidRPr="004E7D1E">
        <w:rPr>
          <w:sz w:val="18"/>
          <w:szCs w:val="18"/>
        </w:rPr>
        <w:t>conforms</w:t>
      </w:r>
      <w:r w:rsidRPr="004E7D1E">
        <w:rPr>
          <w:spacing w:val="-23"/>
          <w:sz w:val="18"/>
          <w:szCs w:val="18"/>
        </w:rPr>
        <w:t xml:space="preserve"> </w:t>
      </w:r>
      <w:r w:rsidRPr="004E7D1E">
        <w:rPr>
          <w:sz w:val="18"/>
          <w:szCs w:val="18"/>
        </w:rPr>
        <w:t>to</w:t>
      </w:r>
      <w:r w:rsidRPr="004E7D1E">
        <w:rPr>
          <w:spacing w:val="-22"/>
          <w:sz w:val="18"/>
          <w:szCs w:val="18"/>
        </w:rPr>
        <w:t xml:space="preserve"> </w:t>
      </w:r>
      <w:r w:rsidRPr="004E7D1E">
        <w:rPr>
          <w:sz w:val="18"/>
          <w:szCs w:val="18"/>
        </w:rPr>
        <w:t>the</w:t>
      </w:r>
      <w:r w:rsidRPr="004E7D1E">
        <w:rPr>
          <w:spacing w:val="-21"/>
          <w:sz w:val="18"/>
          <w:szCs w:val="18"/>
        </w:rPr>
        <w:t xml:space="preserve"> </w:t>
      </w:r>
      <w:r w:rsidRPr="004E7D1E">
        <w:rPr>
          <w:sz w:val="18"/>
          <w:szCs w:val="18"/>
        </w:rPr>
        <w:t>great</w:t>
      </w:r>
      <w:r w:rsidRPr="004E7D1E">
        <w:rPr>
          <w:spacing w:val="-20"/>
          <w:sz w:val="18"/>
          <w:szCs w:val="18"/>
        </w:rPr>
        <w:t xml:space="preserve"> </w:t>
      </w:r>
      <w:r w:rsidRPr="004E7D1E">
        <w:rPr>
          <w:sz w:val="18"/>
          <w:szCs w:val="18"/>
        </w:rPr>
        <w:t>weight</w:t>
      </w:r>
      <w:r w:rsidRPr="004E7D1E">
        <w:rPr>
          <w:spacing w:val="-23"/>
          <w:sz w:val="18"/>
          <w:szCs w:val="18"/>
        </w:rPr>
        <w:t xml:space="preserve"> </w:t>
      </w:r>
      <w:r w:rsidRPr="004E7D1E">
        <w:rPr>
          <w:sz w:val="18"/>
          <w:szCs w:val="18"/>
        </w:rPr>
        <w:t>of</w:t>
      </w:r>
      <w:r w:rsidRPr="004E7D1E">
        <w:rPr>
          <w:spacing w:val="-19"/>
          <w:sz w:val="18"/>
          <w:szCs w:val="18"/>
        </w:rPr>
        <w:t xml:space="preserve"> </w:t>
      </w:r>
      <w:r w:rsidRPr="004E7D1E">
        <w:rPr>
          <w:sz w:val="18"/>
          <w:szCs w:val="18"/>
        </w:rPr>
        <w:t>authority from our sister</w:t>
      </w:r>
      <w:r w:rsidRPr="004E7D1E">
        <w:rPr>
          <w:spacing w:val="6"/>
          <w:sz w:val="18"/>
          <w:szCs w:val="18"/>
        </w:rPr>
        <w:t xml:space="preserve"> </w:t>
      </w:r>
      <w:r w:rsidRPr="004E7D1E">
        <w:rPr>
          <w:sz w:val="18"/>
          <w:szCs w:val="18"/>
        </w:rPr>
        <w:t>States.</w:t>
      </w:r>
    </w:p>
    <w:p w:rsidR="00CB121A" w:rsidRPr="00401EC6" w:rsidRDefault="00CB121A" w:rsidP="00600845">
      <w:pPr>
        <w:pStyle w:val="BodyText"/>
        <w:rPr>
          <w:sz w:val="10"/>
          <w:szCs w:val="10"/>
        </w:rPr>
      </w:pPr>
    </w:p>
    <w:p w:rsidR="00CB121A" w:rsidRPr="004E7D1E" w:rsidRDefault="00332258" w:rsidP="00600845">
      <w:pPr>
        <w:ind w:right="123"/>
        <w:jc w:val="both"/>
        <w:rPr>
          <w:i/>
          <w:sz w:val="18"/>
          <w:szCs w:val="18"/>
        </w:rPr>
      </w:pPr>
      <w:r w:rsidRPr="004E7D1E">
        <w:rPr>
          <w:b/>
          <w:color w:val="262626"/>
          <w:sz w:val="18"/>
          <w:szCs w:val="18"/>
        </w:rPr>
        <w:t xml:space="preserve">[7] [8] [9] </w:t>
      </w:r>
      <w:r w:rsidRPr="004E7D1E">
        <w:rPr>
          <w:sz w:val="18"/>
          <w:szCs w:val="18"/>
        </w:rPr>
        <w:t xml:space="preserve">Our decision today does not abrogate the guiding rule that the intent of the parties to a deed is to be determined and effectuated when possible. </w:t>
      </w:r>
      <w:r w:rsidRPr="004E7D1E">
        <w:rPr>
          <w:i/>
          <w:sz w:val="18"/>
          <w:szCs w:val="18"/>
        </w:rPr>
        <w:t>See Chapin and Wife v. School District, 35 N.H. 445, 451 (1857) (parties'</w:t>
      </w:r>
      <w:r w:rsidRPr="004E7D1E">
        <w:rPr>
          <w:i/>
          <w:spacing w:val="-17"/>
          <w:sz w:val="18"/>
          <w:szCs w:val="18"/>
        </w:rPr>
        <w:t xml:space="preserve"> </w:t>
      </w:r>
      <w:r w:rsidRPr="004E7D1E">
        <w:rPr>
          <w:i/>
          <w:sz w:val="18"/>
          <w:szCs w:val="18"/>
        </w:rPr>
        <w:t>intention</w:t>
      </w:r>
      <w:r w:rsidRPr="004E7D1E">
        <w:rPr>
          <w:i/>
          <w:spacing w:val="-19"/>
          <w:sz w:val="18"/>
          <w:szCs w:val="18"/>
        </w:rPr>
        <w:t xml:space="preserve"> </w:t>
      </w:r>
      <w:r w:rsidRPr="004E7D1E">
        <w:rPr>
          <w:i/>
          <w:sz w:val="18"/>
          <w:szCs w:val="18"/>
        </w:rPr>
        <w:t>is</w:t>
      </w:r>
      <w:r w:rsidRPr="004E7D1E">
        <w:rPr>
          <w:i/>
          <w:spacing w:val="-20"/>
          <w:sz w:val="18"/>
          <w:szCs w:val="18"/>
        </w:rPr>
        <w:t xml:space="preserve"> </w:t>
      </w:r>
      <w:r w:rsidRPr="004E7D1E">
        <w:rPr>
          <w:i/>
          <w:sz w:val="18"/>
          <w:szCs w:val="18"/>
        </w:rPr>
        <w:t>controlling);</w:t>
      </w:r>
      <w:r w:rsidRPr="004E7D1E">
        <w:rPr>
          <w:i/>
          <w:spacing w:val="-16"/>
          <w:sz w:val="18"/>
          <w:szCs w:val="18"/>
        </w:rPr>
        <w:t xml:space="preserve"> </w:t>
      </w:r>
      <w:r w:rsidRPr="004E7D1E">
        <w:rPr>
          <w:i/>
          <w:sz w:val="18"/>
          <w:szCs w:val="18"/>
        </w:rPr>
        <w:t>cf.</w:t>
      </w:r>
      <w:r w:rsidRPr="004E7D1E">
        <w:rPr>
          <w:i/>
          <w:spacing w:val="-16"/>
          <w:sz w:val="18"/>
          <w:szCs w:val="18"/>
        </w:rPr>
        <w:t xml:space="preserve"> </w:t>
      </w:r>
      <w:r w:rsidRPr="004E7D1E">
        <w:rPr>
          <w:i/>
          <w:sz w:val="18"/>
          <w:szCs w:val="18"/>
        </w:rPr>
        <w:t>Div.</w:t>
      </w:r>
      <w:r w:rsidRPr="004E7D1E">
        <w:rPr>
          <w:i/>
          <w:spacing w:val="-17"/>
          <w:sz w:val="18"/>
          <w:szCs w:val="18"/>
        </w:rPr>
        <w:t xml:space="preserve"> </w:t>
      </w:r>
      <w:r w:rsidRPr="004E7D1E">
        <w:rPr>
          <w:i/>
          <w:sz w:val="18"/>
          <w:szCs w:val="18"/>
        </w:rPr>
        <w:t>of</w:t>
      </w:r>
      <w:r w:rsidRPr="004E7D1E">
        <w:rPr>
          <w:i/>
          <w:spacing w:val="-20"/>
          <w:sz w:val="18"/>
          <w:szCs w:val="18"/>
        </w:rPr>
        <w:t xml:space="preserve"> </w:t>
      </w:r>
      <w:r w:rsidRPr="004E7D1E">
        <w:rPr>
          <w:i/>
          <w:sz w:val="18"/>
          <w:szCs w:val="18"/>
        </w:rPr>
        <w:t>Labor</w:t>
      </w:r>
      <w:r w:rsidRPr="004E7D1E">
        <w:rPr>
          <w:i/>
          <w:spacing w:val="-20"/>
          <w:sz w:val="18"/>
          <w:szCs w:val="18"/>
        </w:rPr>
        <w:t xml:space="preserve"> </w:t>
      </w:r>
      <w:r w:rsidRPr="004E7D1E">
        <w:rPr>
          <w:i/>
          <w:sz w:val="18"/>
          <w:szCs w:val="18"/>
        </w:rPr>
        <w:t>Stand.</w:t>
      </w:r>
      <w:r w:rsidRPr="004E7D1E">
        <w:rPr>
          <w:i/>
          <w:spacing w:val="-19"/>
          <w:sz w:val="18"/>
          <w:szCs w:val="18"/>
        </w:rPr>
        <w:t xml:space="preserve"> </w:t>
      </w:r>
      <w:r w:rsidRPr="004E7D1E">
        <w:rPr>
          <w:i/>
          <w:sz w:val="18"/>
          <w:szCs w:val="18"/>
        </w:rPr>
        <w:t>Enf.</w:t>
      </w:r>
      <w:r w:rsidRPr="004E7D1E">
        <w:rPr>
          <w:i/>
          <w:spacing w:val="-15"/>
          <w:sz w:val="18"/>
          <w:szCs w:val="18"/>
        </w:rPr>
        <w:t xml:space="preserve"> </w:t>
      </w:r>
      <w:r w:rsidRPr="004E7D1E">
        <w:rPr>
          <w:i/>
          <w:sz w:val="18"/>
          <w:szCs w:val="18"/>
        </w:rPr>
        <w:t>v.</w:t>
      </w:r>
      <w:r w:rsidRPr="004E7D1E">
        <w:rPr>
          <w:i/>
          <w:spacing w:val="-17"/>
          <w:sz w:val="18"/>
          <w:szCs w:val="18"/>
        </w:rPr>
        <w:t xml:space="preserve"> </w:t>
      </w:r>
      <w:r w:rsidRPr="004E7D1E">
        <w:rPr>
          <w:i/>
          <w:sz w:val="18"/>
          <w:szCs w:val="18"/>
        </w:rPr>
        <w:t>Dick</w:t>
      </w:r>
      <w:r w:rsidRPr="004E7D1E">
        <w:rPr>
          <w:i/>
          <w:spacing w:val="-18"/>
          <w:sz w:val="18"/>
          <w:szCs w:val="18"/>
        </w:rPr>
        <w:t xml:space="preserve"> </w:t>
      </w:r>
      <w:r w:rsidRPr="004E7D1E">
        <w:rPr>
          <w:i/>
          <w:sz w:val="18"/>
          <w:szCs w:val="18"/>
        </w:rPr>
        <w:t>Bullis,</w:t>
      </w:r>
      <w:r w:rsidRPr="004E7D1E">
        <w:rPr>
          <w:i/>
          <w:spacing w:val="-17"/>
          <w:sz w:val="18"/>
          <w:szCs w:val="18"/>
        </w:rPr>
        <w:t xml:space="preserve"> </w:t>
      </w:r>
      <w:r w:rsidRPr="004E7D1E">
        <w:rPr>
          <w:i/>
          <w:sz w:val="18"/>
          <w:szCs w:val="18"/>
        </w:rPr>
        <w:t>Inc.,</w:t>
      </w:r>
      <w:r w:rsidRPr="004E7D1E">
        <w:rPr>
          <w:i/>
          <w:spacing w:val="-16"/>
          <w:sz w:val="18"/>
          <w:szCs w:val="18"/>
        </w:rPr>
        <w:t xml:space="preserve"> </w:t>
      </w:r>
      <w:r w:rsidRPr="004E7D1E">
        <w:rPr>
          <w:i/>
          <w:sz w:val="18"/>
          <w:szCs w:val="18"/>
        </w:rPr>
        <w:t>140</w:t>
      </w:r>
      <w:r w:rsidRPr="004E7D1E">
        <w:rPr>
          <w:i/>
          <w:spacing w:val="-19"/>
          <w:sz w:val="18"/>
          <w:szCs w:val="18"/>
        </w:rPr>
        <w:t xml:space="preserve"> </w:t>
      </w:r>
      <w:r w:rsidRPr="004E7D1E">
        <w:rPr>
          <w:i/>
          <w:sz w:val="18"/>
          <w:szCs w:val="18"/>
        </w:rPr>
        <w:t>Cal.Rptr.</w:t>
      </w:r>
      <w:r w:rsidRPr="004E7D1E">
        <w:rPr>
          <w:i/>
          <w:spacing w:val="-16"/>
          <w:sz w:val="18"/>
          <w:szCs w:val="18"/>
        </w:rPr>
        <w:t xml:space="preserve"> </w:t>
      </w:r>
      <w:r w:rsidRPr="004E7D1E">
        <w:rPr>
          <w:i/>
          <w:sz w:val="18"/>
          <w:szCs w:val="18"/>
        </w:rPr>
        <w:t>267,</w:t>
      </w:r>
      <w:r w:rsidRPr="004E7D1E">
        <w:rPr>
          <w:i/>
          <w:spacing w:val="-17"/>
          <w:sz w:val="18"/>
          <w:szCs w:val="18"/>
        </w:rPr>
        <w:t xml:space="preserve"> </w:t>
      </w:r>
      <w:r w:rsidRPr="004E7D1E">
        <w:rPr>
          <w:i/>
          <w:sz w:val="18"/>
          <w:szCs w:val="18"/>
        </w:rPr>
        <w:t>270</w:t>
      </w:r>
      <w:r w:rsidRPr="004E7D1E">
        <w:rPr>
          <w:i/>
          <w:spacing w:val="-18"/>
          <w:sz w:val="18"/>
          <w:szCs w:val="18"/>
        </w:rPr>
        <w:t xml:space="preserve"> </w:t>
      </w:r>
      <w:r w:rsidRPr="004E7D1E">
        <w:rPr>
          <w:i/>
          <w:sz w:val="18"/>
          <w:szCs w:val="18"/>
        </w:rPr>
        <w:t>(App.</w:t>
      </w:r>
      <w:r w:rsidRPr="004E7D1E">
        <w:rPr>
          <w:i/>
          <w:spacing w:val="-15"/>
          <w:sz w:val="18"/>
          <w:szCs w:val="18"/>
        </w:rPr>
        <w:t xml:space="preserve"> </w:t>
      </w:r>
      <w:r w:rsidRPr="004E7D1E">
        <w:rPr>
          <w:i/>
          <w:sz w:val="18"/>
          <w:szCs w:val="18"/>
        </w:rPr>
        <w:t>Dep't Super. Ct.1977) (court will uphold forfeiture where intent clear and terms of contract</w:t>
      </w:r>
      <w:r w:rsidRPr="004E7D1E">
        <w:rPr>
          <w:i/>
          <w:spacing w:val="22"/>
          <w:sz w:val="18"/>
          <w:szCs w:val="18"/>
        </w:rPr>
        <w:t xml:space="preserve"> </w:t>
      </w:r>
      <w:r w:rsidRPr="004E7D1E">
        <w:rPr>
          <w:i/>
          <w:sz w:val="18"/>
          <w:szCs w:val="18"/>
        </w:rPr>
        <w:t>unambiguous).</w:t>
      </w:r>
    </w:p>
    <w:p w:rsidR="00CB121A" w:rsidRPr="00401EC6" w:rsidRDefault="00CB121A" w:rsidP="00600845">
      <w:pPr>
        <w:pStyle w:val="BodyText"/>
        <w:rPr>
          <w:i/>
          <w:sz w:val="10"/>
          <w:szCs w:val="10"/>
        </w:rPr>
      </w:pPr>
    </w:p>
    <w:p w:rsidR="00CB121A" w:rsidRPr="00401EC6" w:rsidRDefault="00332258" w:rsidP="00600845">
      <w:pPr>
        <w:pStyle w:val="BodyText"/>
        <w:ind w:right="124"/>
        <w:jc w:val="both"/>
        <w:rPr>
          <w:i/>
          <w:sz w:val="18"/>
          <w:szCs w:val="18"/>
        </w:rPr>
      </w:pPr>
      <w:r w:rsidRPr="004E7D1E">
        <w:rPr>
          <w:spacing w:val="2"/>
          <w:sz w:val="18"/>
          <w:szCs w:val="18"/>
        </w:rPr>
        <w:t xml:space="preserve">When </w:t>
      </w:r>
      <w:r w:rsidRPr="004E7D1E">
        <w:rPr>
          <w:sz w:val="18"/>
          <w:szCs w:val="18"/>
        </w:rPr>
        <w:t>it is a condition subsequent that must be construed, however, the rule of strict construction operates to confine</w:t>
      </w:r>
      <w:r w:rsidRPr="004E7D1E">
        <w:rPr>
          <w:spacing w:val="-14"/>
          <w:sz w:val="18"/>
          <w:szCs w:val="18"/>
        </w:rPr>
        <w:t xml:space="preserve"> </w:t>
      </w:r>
      <w:r w:rsidRPr="004E7D1E">
        <w:rPr>
          <w:sz w:val="18"/>
          <w:szCs w:val="18"/>
        </w:rPr>
        <w:t>the</w:t>
      </w:r>
      <w:r w:rsidRPr="004E7D1E">
        <w:rPr>
          <w:spacing w:val="-12"/>
          <w:sz w:val="18"/>
          <w:szCs w:val="18"/>
        </w:rPr>
        <w:t xml:space="preserve"> </w:t>
      </w:r>
      <w:r w:rsidRPr="004E7D1E">
        <w:rPr>
          <w:sz w:val="18"/>
          <w:szCs w:val="18"/>
        </w:rPr>
        <w:t>determination</w:t>
      </w:r>
      <w:r w:rsidRPr="004E7D1E">
        <w:rPr>
          <w:spacing w:val="-12"/>
          <w:sz w:val="18"/>
          <w:szCs w:val="18"/>
        </w:rPr>
        <w:t xml:space="preserve"> </w:t>
      </w:r>
      <w:r w:rsidRPr="004E7D1E">
        <w:rPr>
          <w:sz w:val="18"/>
          <w:szCs w:val="18"/>
        </w:rPr>
        <w:t>of</w:t>
      </w:r>
      <w:r w:rsidRPr="004E7D1E">
        <w:rPr>
          <w:spacing w:val="-10"/>
          <w:sz w:val="18"/>
          <w:szCs w:val="18"/>
        </w:rPr>
        <w:t xml:space="preserve"> </w:t>
      </w:r>
      <w:r w:rsidRPr="004E7D1E">
        <w:rPr>
          <w:sz w:val="18"/>
          <w:szCs w:val="18"/>
        </w:rPr>
        <w:t>intent</w:t>
      </w:r>
      <w:r w:rsidRPr="004E7D1E">
        <w:rPr>
          <w:spacing w:val="-12"/>
          <w:sz w:val="18"/>
          <w:szCs w:val="18"/>
        </w:rPr>
        <w:t xml:space="preserve"> </w:t>
      </w:r>
      <w:r w:rsidRPr="004E7D1E">
        <w:rPr>
          <w:sz w:val="18"/>
          <w:szCs w:val="18"/>
        </w:rPr>
        <w:t>to</w:t>
      </w:r>
      <w:r w:rsidRPr="004E7D1E">
        <w:rPr>
          <w:spacing w:val="-12"/>
          <w:sz w:val="18"/>
          <w:szCs w:val="18"/>
        </w:rPr>
        <w:t xml:space="preserve"> </w:t>
      </w:r>
      <w:r w:rsidRPr="004E7D1E">
        <w:rPr>
          <w:sz w:val="18"/>
          <w:szCs w:val="18"/>
        </w:rPr>
        <w:t>the</w:t>
      </w:r>
      <w:r w:rsidRPr="004E7D1E">
        <w:rPr>
          <w:spacing w:val="-12"/>
          <w:sz w:val="18"/>
          <w:szCs w:val="18"/>
        </w:rPr>
        <w:t xml:space="preserve"> </w:t>
      </w:r>
      <w:r w:rsidRPr="004E7D1E">
        <w:rPr>
          <w:sz w:val="18"/>
          <w:szCs w:val="18"/>
        </w:rPr>
        <w:t>face</w:t>
      </w:r>
      <w:r w:rsidRPr="004E7D1E">
        <w:rPr>
          <w:spacing w:val="-12"/>
          <w:sz w:val="18"/>
          <w:szCs w:val="18"/>
        </w:rPr>
        <w:t xml:space="preserve"> </w:t>
      </w:r>
      <w:r w:rsidRPr="004E7D1E">
        <w:rPr>
          <w:sz w:val="18"/>
          <w:szCs w:val="18"/>
        </w:rPr>
        <w:t>of</w:t>
      </w:r>
      <w:r w:rsidRPr="004E7D1E">
        <w:rPr>
          <w:spacing w:val="-9"/>
          <w:sz w:val="18"/>
          <w:szCs w:val="18"/>
        </w:rPr>
        <w:t xml:space="preserve"> </w:t>
      </w:r>
      <w:r w:rsidRPr="004E7D1E">
        <w:rPr>
          <w:sz w:val="18"/>
          <w:szCs w:val="18"/>
        </w:rPr>
        <w:t>the</w:t>
      </w:r>
      <w:r w:rsidRPr="004E7D1E">
        <w:rPr>
          <w:spacing w:val="-12"/>
          <w:sz w:val="18"/>
          <w:szCs w:val="18"/>
        </w:rPr>
        <w:t xml:space="preserve"> </w:t>
      </w:r>
      <w:r w:rsidRPr="004E7D1E">
        <w:rPr>
          <w:sz w:val="18"/>
          <w:szCs w:val="18"/>
        </w:rPr>
        <w:t>deed</w:t>
      </w:r>
      <w:r w:rsidRPr="004E7D1E">
        <w:rPr>
          <w:spacing w:val="-12"/>
          <w:sz w:val="18"/>
          <w:szCs w:val="18"/>
        </w:rPr>
        <w:t xml:space="preserve"> </w:t>
      </w:r>
      <w:r w:rsidRPr="004E7D1E">
        <w:rPr>
          <w:sz w:val="18"/>
          <w:szCs w:val="18"/>
        </w:rPr>
        <w:t>and</w:t>
      </w:r>
      <w:r w:rsidRPr="004E7D1E">
        <w:rPr>
          <w:spacing w:val="-12"/>
          <w:sz w:val="18"/>
          <w:szCs w:val="18"/>
        </w:rPr>
        <w:t xml:space="preserve"> </w:t>
      </w:r>
      <w:r w:rsidRPr="004E7D1E">
        <w:rPr>
          <w:sz w:val="18"/>
          <w:szCs w:val="18"/>
        </w:rPr>
        <w:t>resolve</w:t>
      </w:r>
      <w:r w:rsidRPr="004E7D1E">
        <w:rPr>
          <w:spacing w:val="-13"/>
          <w:sz w:val="18"/>
          <w:szCs w:val="18"/>
        </w:rPr>
        <w:t xml:space="preserve"> </w:t>
      </w:r>
      <w:r w:rsidRPr="004E7D1E">
        <w:rPr>
          <w:sz w:val="18"/>
          <w:szCs w:val="18"/>
        </w:rPr>
        <w:t>all</w:t>
      </w:r>
      <w:r w:rsidRPr="004E7D1E">
        <w:rPr>
          <w:spacing w:val="-14"/>
          <w:sz w:val="18"/>
          <w:szCs w:val="18"/>
        </w:rPr>
        <w:t xml:space="preserve"> </w:t>
      </w:r>
      <w:r w:rsidRPr="004E7D1E">
        <w:rPr>
          <w:sz w:val="18"/>
          <w:szCs w:val="18"/>
        </w:rPr>
        <w:t>ambiguities</w:t>
      </w:r>
      <w:r w:rsidRPr="004E7D1E">
        <w:rPr>
          <w:spacing w:val="-13"/>
          <w:sz w:val="18"/>
          <w:szCs w:val="18"/>
        </w:rPr>
        <w:t xml:space="preserve"> </w:t>
      </w:r>
      <w:r w:rsidRPr="004E7D1E">
        <w:rPr>
          <w:sz w:val="18"/>
          <w:szCs w:val="18"/>
        </w:rPr>
        <w:t>against</w:t>
      </w:r>
      <w:r w:rsidRPr="004E7D1E">
        <w:rPr>
          <w:spacing w:val="-11"/>
          <w:sz w:val="18"/>
          <w:szCs w:val="18"/>
        </w:rPr>
        <w:t xml:space="preserve"> </w:t>
      </w:r>
      <w:r w:rsidRPr="004E7D1E">
        <w:rPr>
          <w:sz w:val="18"/>
          <w:szCs w:val="18"/>
        </w:rPr>
        <w:t>forfeiture.</w:t>
      </w:r>
      <w:r w:rsidRPr="004E7D1E">
        <w:rPr>
          <w:spacing w:val="36"/>
          <w:sz w:val="18"/>
          <w:szCs w:val="18"/>
        </w:rPr>
        <w:t xml:space="preserve"> </w:t>
      </w:r>
      <w:r w:rsidRPr="004E7D1E">
        <w:rPr>
          <w:i/>
          <w:sz w:val="18"/>
          <w:szCs w:val="18"/>
        </w:rPr>
        <w:t>See</w:t>
      </w:r>
      <w:r w:rsidRPr="004E7D1E">
        <w:rPr>
          <w:i/>
          <w:spacing w:val="-13"/>
          <w:sz w:val="18"/>
          <w:szCs w:val="18"/>
        </w:rPr>
        <w:t xml:space="preserve"> </w:t>
      </w:r>
      <w:r w:rsidRPr="004E7D1E">
        <w:rPr>
          <w:i/>
          <w:sz w:val="18"/>
          <w:szCs w:val="18"/>
        </w:rPr>
        <w:t>Hoyt</w:t>
      </w:r>
      <w:r w:rsidR="00401EC6">
        <w:rPr>
          <w:i/>
          <w:sz w:val="18"/>
          <w:szCs w:val="18"/>
        </w:rPr>
        <w:t xml:space="preserve"> </w:t>
      </w:r>
      <w:r w:rsidRPr="004E7D1E">
        <w:rPr>
          <w:i/>
          <w:sz w:val="18"/>
          <w:szCs w:val="18"/>
        </w:rPr>
        <w:t>v. Kimball, 49 N.H. 322, 325 (187</w:t>
      </w:r>
      <w:r w:rsidRPr="004E7D1E">
        <w:rPr>
          <w:i/>
          <w:sz w:val="18"/>
          <w:szCs w:val="18"/>
        </w:rPr>
        <w:t xml:space="preserve">0). </w:t>
      </w:r>
      <w:r w:rsidRPr="004E7D1E">
        <w:rPr>
          <w:sz w:val="18"/>
          <w:szCs w:val="18"/>
        </w:rPr>
        <w:t xml:space="preserve">We therefore hold that the trial court did not err in construing the club's obligation as limited to maintaining and making the hill available as a ski area. It was not required to import meanings not apparent on the face of the deed, </w:t>
      </w:r>
      <w:r w:rsidRPr="004E7D1E">
        <w:rPr>
          <w:i/>
          <w:sz w:val="18"/>
          <w:szCs w:val="18"/>
        </w:rPr>
        <w:t>see Gage, 64 N.H.</w:t>
      </w:r>
      <w:r w:rsidRPr="004E7D1E">
        <w:rPr>
          <w:i/>
          <w:sz w:val="18"/>
          <w:szCs w:val="18"/>
        </w:rPr>
        <w:t xml:space="preserve"> at 234, 9 A. at 388, </w:t>
      </w:r>
      <w:r w:rsidRPr="004E7D1E">
        <w:rPr>
          <w:sz w:val="18"/>
          <w:szCs w:val="18"/>
        </w:rPr>
        <w:t>such as obligations to provide a rope tow or ski instruction.</w:t>
      </w:r>
    </w:p>
    <w:p w:rsidR="00CB121A" w:rsidRPr="00401EC6" w:rsidRDefault="00CB121A" w:rsidP="00600845">
      <w:pPr>
        <w:pStyle w:val="BodyText"/>
        <w:rPr>
          <w:sz w:val="10"/>
          <w:szCs w:val="10"/>
        </w:rPr>
      </w:pPr>
    </w:p>
    <w:p w:rsidR="00CB121A" w:rsidRPr="004E7D1E" w:rsidRDefault="00332258" w:rsidP="00600845">
      <w:pPr>
        <w:ind w:right="122"/>
        <w:jc w:val="both"/>
        <w:rPr>
          <w:i/>
          <w:sz w:val="18"/>
          <w:szCs w:val="18"/>
        </w:rPr>
      </w:pPr>
      <w:r w:rsidRPr="004E7D1E">
        <w:rPr>
          <w:b/>
          <w:sz w:val="18"/>
          <w:szCs w:val="18"/>
        </w:rPr>
        <w:t xml:space="preserve">**506 </w:t>
      </w:r>
      <w:r w:rsidRPr="004E7D1E">
        <w:rPr>
          <w:b/>
          <w:color w:val="262626"/>
          <w:sz w:val="18"/>
          <w:szCs w:val="18"/>
        </w:rPr>
        <w:t xml:space="preserve">[10] [11] </w:t>
      </w:r>
      <w:r w:rsidRPr="004E7D1E">
        <w:rPr>
          <w:sz w:val="18"/>
          <w:szCs w:val="18"/>
        </w:rPr>
        <w:t>The defendants next argue that the trial court erred in resolving ambiguities in the deed against the</w:t>
      </w:r>
      <w:r w:rsidRPr="004E7D1E">
        <w:rPr>
          <w:spacing w:val="-4"/>
          <w:sz w:val="18"/>
          <w:szCs w:val="18"/>
        </w:rPr>
        <w:t xml:space="preserve"> </w:t>
      </w:r>
      <w:r w:rsidRPr="004E7D1E">
        <w:rPr>
          <w:sz w:val="18"/>
          <w:szCs w:val="18"/>
        </w:rPr>
        <w:t>grantor.</w:t>
      </w:r>
      <w:r w:rsidRPr="004E7D1E">
        <w:rPr>
          <w:spacing w:val="-5"/>
          <w:sz w:val="18"/>
          <w:szCs w:val="18"/>
        </w:rPr>
        <w:t xml:space="preserve"> </w:t>
      </w:r>
      <w:r w:rsidRPr="004E7D1E">
        <w:rPr>
          <w:sz w:val="18"/>
          <w:szCs w:val="18"/>
        </w:rPr>
        <w:t>The</w:t>
      </w:r>
      <w:r w:rsidRPr="004E7D1E">
        <w:rPr>
          <w:spacing w:val="-6"/>
          <w:sz w:val="18"/>
          <w:szCs w:val="18"/>
        </w:rPr>
        <w:t xml:space="preserve"> </w:t>
      </w:r>
      <w:r w:rsidRPr="004E7D1E">
        <w:rPr>
          <w:sz w:val="18"/>
          <w:szCs w:val="18"/>
        </w:rPr>
        <w:t>trial</w:t>
      </w:r>
      <w:r w:rsidRPr="004E7D1E">
        <w:rPr>
          <w:spacing w:val="-7"/>
          <w:sz w:val="18"/>
          <w:szCs w:val="18"/>
        </w:rPr>
        <w:t xml:space="preserve"> </w:t>
      </w:r>
      <w:r w:rsidRPr="004E7D1E">
        <w:rPr>
          <w:sz w:val="18"/>
          <w:szCs w:val="18"/>
        </w:rPr>
        <w:t>court</w:t>
      </w:r>
      <w:r w:rsidRPr="004E7D1E">
        <w:rPr>
          <w:spacing w:val="-5"/>
          <w:sz w:val="18"/>
          <w:szCs w:val="18"/>
        </w:rPr>
        <w:t xml:space="preserve"> </w:t>
      </w:r>
      <w:r w:rsidRPr="004E7D1E">
        <w:rPr>
          <w:sz w:val="18"/>
          <w:szCs w:val="18"/>
        </w:rPr>
        <w:t>held</w:t>
      </w:r>
      <w:r w:rsidRPr="004E7D1E">
        <w:rPr>
          <w:spacing w:val="-6"/>
          <w:sz w:val="18"/>
          <w:szCs w:val="18"/>
        </w:rPr>
        <w:t xml:space="preserve"> </w:t>
      </w:r>
      <w:r w:rsidRPr="004E7D1E">
        <w:rPr>
          <w:sz w:val="18"/>
          <w:szCs w:val="18"/>
        </w:rPr>
        <w:t>that</w:t>
      </w:r>
      <w:r w:rsidRPr="004E7D1E">
        <w:rPr>
          <w:spacing w:val="-2"/>
          <w:sz w:val="18"/>
          <w:szCs w:val="18"/>
        </w:rPr>
        <w:t xml:space="preserve"> </w:t>
      </w:r>
      <w:r w:rsidRPr="004E7D1E">
        <w:rPr>
          <w:sz w:val="18"/>
          <w:szCs w:val="18"/>
        </w:rPr>
        <w:t>“[u]ncertainty</w:t>
      </w:r>
      <w:r w:rsidRPr="004E7D1E">
        <w:rPr>
          <w:spacing w:val="-5"/>
          <w:sz w:val="18"/>
          <w:szCs w:val="18"/>
        </w:rPr>
        <w:t xml:space="preserve"> </w:t>
      </w:r>
      <w:r w:rsidRPr="004E7D1E">
        <w:rPr>
          <w:sz w:val="18"/>
          <w:szCs w:val="18"/>
        </w:rPr>
        <w:t>or</w:t>
      </w:r>
      <w:r w:rsidRPr="004E7D1E">
        <w:rPr>
          <w:spacing w:val="-1"/>
          <w:sz w:val="18"/>
          <w:szCs w:val="18"/>
        </w:rPr>
        <w:t xml:space="preserve"> </w:t>
      </w:r>
      <w:r w:rsidRPr="004E7D1E">
        <w:rPr>
          <w:sz w:val="18"/>
          <w:szCs w:val="18"/>
        </w:rPr>
        <w:t>ambiguity</w:t>
      </w:r>
      <w:r w:rsidRPr="004E7D1E">
        <w:rPr>
          <w:spacing w:val="-4"/>
          <w:sz w:val="18"/>
          <w:szCs w:val="18"/>
        </w:rPr>
        <w:t xml:space="preserve"> </w:t>
      </w:r>
      <w:r w:rsidRPr="004E7D1E">
        <w:rPr>
          <w:sz w:val="18"/>
          <w:szCs w:val="18"/>
        </w:rPr>
        <w:t>in</w:t>
      </w:r>
      <w:r w:rsidRPr="004E7D1E">
        <w:rPr>
          <w:spacing w:val="-4"/>
          <w:sz w:val="18"/>
          <w:szCs w:val="18"/>
        </w:rPr>
        <w:t xml:space="preserve"> </w:t>
      </w:r>
      <w:r w:rsidRPr="004E7D1E">
        <w:rPr>
          <w:sz w:val="18"/>
          <w:szCs w:val="18"/>
        </w:rPr>
        <w:t>deeds</w:t>
      </w:r>
      <w:r w:rsidRPr="004E7D1E">
        <w:rPr>
          <w:spacing w:val="-1"/>
          <w:sz w:val="18"/>
          <w:szCs w:val="18"/>
        </w:rPr>
        <w:t xml:space="preserve"> </w:t>
      </w:r>
      <w:r w:rsidRPr="004E7D1E">
        <w:rPr>
          <w:sz w:val="18"/>
          <w:szCs w:val="18"/>
        </w:rPr>
        <w:t>must</w:t>
      </w:r>
      <w:r w:rsidRPr="004E7D1E">
        <w:rPr>
          <w:spacing w:val="-1"/>
          <w:sz w:val="18"/>
          <w:szCs w:val="18"/>
        </w:rPr>
        <w:t xml:space="preserve"> </w:t>
      </w:r>
      <w:r w:rsidRPr="004E7D1E">
        <w:rPr>
          <w:sz w:val="18"/>
          <w:szCs w:val="18"/>
        </w:rPr>
        <w:t>be</w:t>
      </w:r>
      <w:r w:rsidRPr="004E7D1E">
        <w:rPr>
          <w:spacing w:val="-6"/>
          <w:sz w:val="18"/>
          <w:szCs w:val="18"/>
        </w:rPr>
        <w:t xml:space="preserve"> </w:t>
      </w:r>
      <w:r w:rsidRPr="004E7D1E">
        <w:rPr>
          <w:sz w:val="18"/>
          <w:szCs w:val="18"/>
        </w:rPr>
        <w:t>resolved</w:t>
      </w:r>
      <w:r w:rsidRPr="004E7D1E">
        <w:rPr>
          <w:spacing w:val="-6"/>
          <w:sz w:val="18"/>
          <w:szCs w:val="18"/>
        </w:rPr>
        <w:t xml:space="preserve"> </w:t>
      </w:r>
      <w:r w:rsidRPr="004E7D1E">
        <w:rPr>
          <w:sz w:val="18"/>
          <w:szCs w:val="18"/>
        </w:rPr>
        <w:t>in</w:t>
      </w:r>
      <w:r w:rsidRPr="004E7D1E">
        <w:rPr>
          <w:spacing w:val="-7"/>
          <w:sz w:val="18"/>
          <w:szCs w:val="18"/>
        </w:rPr>
        <w:t xml:space="preserve"> </w:t>
      </w:r>
      <w:r w:rsidRPr="004E7D1E">
        <w:rPr>
          <w:sz w:val="18"/>
          <w:szCs w:val="18"/>
        </w:rPr>
        <w:t>favor</w:t>
      </w:r>
      <w:r w:rsidRPr="004E7D1E">
        <w:rPr>
          <w:spacing w:val="-5"/>
          <w:sz w:val="18"/>
          <w:szCs w:val="18"/>
        </w:rPr>
        <w:t xml:space="preserve"> </w:t>
      </w:r>
      <w:r w:rsidRPr="004E7D1E">
        <w:rPr>
          <w:sz w:val="18"/>
          <w:szCs w:val="18"/>
        </w:rPr>
        <w:t>of</w:t>
      </w:r>
      <w:r w:rsidRPr="004E7D1E">
        <w:rPr>
          <w:spacing w:val="-2"/>
          <w:sz w:val="18"/>
          <w:szCs w:val="18"/>
        </w:rPr>
        <w:t xml:space="preserve"> </w:t>
      </w:r>
      <w:r w:rsidRPr="004E7D1E">
        <w:rPr>
          <w:sz w:val="18"/>
          <w:szCs w:val="18"/>
        </w:rPr>
        <w:t>the</w:t>
      </w:r>
      <w:r w:rsidRPr="004E7D1E">
        <w:rPr>
          <w:spacing w:val="-6"/>
          <w:sz w:val="18"/>
          <w:szCs w:val="18"/>
        </w:rPr>
        <w:t xml:space="preserve"> </w:t>
      </w:r>
      <w:r w:rsidRPr="004E7D1E">
        <w:rPr>
          <w:sz w:val="18"/>
          <w:szCs w:val="18"/>
        </w:rPr>
        <w:t>grantee and</w:t>
      </w:r>
      <w:r w:rsidRPr="004E7D1E">
        <w:rPr>
          <w:spacing w:val="-15"/>
          <w:sz w:val="18"/>
          <w:szCs w:val="18"/>
        </w:rPr>
        <w:t xml:space="preserve"> </w:t>
      </w:r>
      <w:r w:rsidRPr="004E7D1E">
        <w:rPr>
          <w:sz w:val="18"/>
          <w:szCs w:val="18"/>
        </w:rPr>
        <w:t>against</w:t>
      </w:r>
      <w:r w:rsidRPr="004E7D1E">
        <w:rPr>
          <w:spacing w:val="-14"/>
          <w:sz w:val="18"/>
          <w:szCs w:val="18"/>
        </w:rPr>
        <w:t xml:space="preserve"> </w:t>
      </w:r>
      <w:r w:rsidRPr="004E7D1E">
        <w:rPr>
          <w:sz w:val="18"/>
          <w:szCs w:val="18"/>
        </w:rPr>
        <w:t>the</w:t>
      </w:r>
      <w:r w:rsidRPr="004E7D1E">
        <w:rPr>
          <w:spacing w:val="-15"/>
          <w:sz w:val="18"/>
          <w:szCs w:val="18"/>
        </w:rPr>
        <w:t xml:space="preserve"> </w:t>
      </w:r>
      <w:r w:rsidRPr="004E7D1E">
        <w:rPr>
          <w:sz w:val="18"/>
          <w:szCs w:val="18"/>
        </w:rPr>
        <w:t>grantor.”</w:t>
      </w:r>
      <w:r w:rsidRPr="004E7D1E">
        <w:rPr>
          <w:spacing w:val="32"/>
          <w:sz w:val="18"/>
          <w:szCs w:val="18"/>
        </w:rPr>
        <w:t xml:space="preserve"> </w:t>
      </w:r>
      <w:r w:rsidRPr="004E7D1E">
        <w:rPr>
          <w:sz w:val="18"/>
          <w:szCs w:val="18"/>
        </w:rPr>
        <w:t>This</w:t>
      </w:r>
      <w:r w:rsidRPr="004E7D1E">
        <w:rPr>
          <w:spacing w:val="-16"/>
          <w:sz w:val="18"/>
          <w:szCs w:val="18"/>
        </w:rPr>
        <w:t xml:space="preserve"> </w:t>
      </w:r>
      <w:r w:rsidRPr="004E7D1E">
        <w:rPr>
          <w:sz w:val="18"/>
          <w:szCs w:val="18"/>
        </w:rPr>
        <w:t>rule</w:t>
      </w:r>
      <w:r w:rsidRPr="004E7D1E">
        <w:rPr>
          <w:spacing w:val="-15"/>
          <w:sz w:val="18"/>
          <w:szCs w:val="18"/>
        </w:rPr>
        <w:t xml:space="preserve"> </w:t>
      </w:r>
      <w:r w:rsidRPr="004E7D1E">
        <w:rPr>
          <w:sz w:val="18"/>
          <w:szCs w:val="18"/>
        </w:rPr>
        <w:t>of</w:t>
      </w:r>
      <w:r w:rsidRPr="004E7D1E">
        <w:rPr>
          <w:spacing w:val="-12"/>
          <w:sz w:val="18"/>
          <w:szCs w:val="18"/>
        </w:rPr>
        <w:t xml:space="preserve"> </w:t>
      </w:r>
      <w:r w:rsidRPr="004E7D1E">
        <w:rPr>
          <w:sz w:val="18"/>
          <w:szCs w:val="18"/>
        </w:rPr>
        <w:t>construction</w:t>
      </w:r>
      <w:r w:rsidRPr="004E7D1E">
        <w:rPr>
          <w:spacing w:val="-14"/>
          <w:sz w:val="18"/>
          <w:szCs w:val="18"/>
        </w:rPr>
        <w:t xml:space="preserve"> </w:t>
      </w:r>
      <w:r w:rsidRPr="004E7D1E">
        <w:rPr>
          <w:sz w:val="18"/>
          <w:szCs w:val="18"/>
        </w:rPr>
        <w:t>applies</w:t>
      </w:r>
      <w:r w:rsidRPr="004E7D1E">
        <w:rPr>
          <w:spacing w:val="-16"/>
          <w:sz w:val="18"/>
          <w:szCs w:val="18"/>
        </w:rPr>
        <w:t xml:space="preserve"> </w:t>
      </w:r>
      <w:r w:rsidRPr="004E7D1E">
        <w:rPr>
          <w:sz w:val="18"/>
          <w:szCs w:val="18"/>
        </w:rPr>
        <w:t>only</w:t>
      </w:r>
      <w:r w:rsidRPr="004E7D1E">
        <w:rPr>
          <w:spacing w:val="-18"/>
          <w:sz w:val="18"/>
          <w:szCs w:val="18"/>
        </w:rPr>
        <w:t xml:space="preserve"> </w:t>
      </w:r>
      <w:r w:rsidRPr="004E7D1E">
        <w:rPr>
          <w:sz w:val="18"/>
          <w:szCs w:val="18"/>
        </w:rPr>
        <w:t>as</w:t>
      </w:r>
      <w:r w:rsidRPr="004E7D1E">
        <w:rPr>
          <w:spacing w:val="-15"/>
          <w:sz w:val="18"/>
          <w:szCs w:val="18"/>
        </w:rPr>
        <w:t xml:space="preserve"> </w:t>
      </w:r>
      <w:r w:rsidRPr="004E7D1E">
        <w:rPr>
          <w:sz w:val="18"/>
          <w:szCs w:val="18"/>
        </w:rPr>
        <w:t>a</w:t>
      </w:r>
      <w:r w:rsidRPr="004E7D1E">
        <w:rPr>
          <w:spacing w:val="-17"/>
          <w:sz w:val="18"/>
          <w:szCs w:val="18"/>
        </w:rPr>
        <w:t xml:space="preserve"> </w:t>
      </w:r>
      <w:r w:rsidRPr="004E7D1E">
        <w:rPr>
          <w:sz w:val="18"/>
          <w:szCs w:val="18"/>
        </w:rPr>
        <w:t>last</w:t>
      </w:r>
      <w:r w:rsidRPr="004E7D1E">
        <w:rPr>
          <w:spacing w:val="-17"/>
          <w:sz w:val="18"/>
          <w:szCs w:val="18"/>
        </w:rPr>
        <w:t xml:space="preserve"> </w:t>
      </w:r>
      <w:r w:rsidRPr="004E7D1E">
        <w:rPr>
          <w:sz w:val="18"/>
          <w:szCs w:val="18"/>
        </w:rPr>
        <w:t>resort.</w:t>
      </w:r>
      <w:r w:rsidRPr="004E7D1E">
        <w:rPr>
          <w:spacing w:val="-18"/>
          <w:sz w:val="18"/>
          <w:szCs w:val="18"/>
        </w:rPr>
        <w:t xml:space="preserve"> </w:t>
      </w:r>
      <w:r w:rsidRPr="004E7D1E">
        <w:rPr>
          <w:i/>
          <w:sz w:val="18"/>
          <w:szCs w:val="18"/>
        </w:rPr>
        <w:t>See</w:t>
      </w:r>
      <w:r w:rsidRPr="004E7D1E">
        <w:rPr>
          <w:i/>
          <w:spacing w:val="-18"/>
          <w:sz w:val="18"/>
          <w:szCs w:val="18"/>
        </w:rPr>
        <w:t xml:space="preserve"> </w:t>
      </w:r>
      <w:r w:rsidRPr="004E7D1E">
        <w:rPr>
          <w:i/>
          <w:sz w:val="18"/>
          <w:szCs w:val="18"/>
        </w:rPr>
        <w:t>Smith</w:t>
      </w:r>
      <w:r w:rsidRPr="004E7D1E">
        <w:rPr>
          <w:i/>
          <w:spacing w:val="-18"/>
          <w:sz w:val="18"/>
          <w:szCs w:val="18"/>
        </w:rPr>
        <w:t xml:space="preserve"> </w:t>
      </w:r>
      <w:r w:rsidRPr="004E7D1E">
        <w:rPr>
          <w:i/>
          <w:sz w:val="18"/>
          <w:szCs w:val="18"/>
        </w:rPr>
        <w:t>v.</w:t>
      </w:r>
      <w:r w:rsidRPr="004E7D1E">
        <w:rPr>
          <w:i/>
          <w:spacing w:val="-14"/>
          <w:sz w:val="18"/>
          <w:szCs w:val="18"/>
        </w:rPr>
        <w:t xml:space="preserve"> </w:t>
      </w:r>
      <w:r w:rsidRPr="004E7D1E">
        <w:rPr>
          <w:i/>
          <w:sz w:val="18"/>
          <w:szCs w:val="18"/>
        </w:rPr>
        <w:t>Furbish,</w:t>
      </w:r>
      <w:r w:rsidRPr="004E7D1E">
        <w:rPr>
          <w:i/>
          <w:spacing w:val="-15"/>
          <w:sz w:val="18"/>
          <w:szCs w:val="18"/>
        </w:rPr>
        <w:t xml:space="preserve"> </w:t>
      </w:r>
      <w:r w:rsidRPr="004E7D1E">
        <w:rPr>
          <w:i/>
          <w:sz w:val="18"/>
          <w:szCs w:val="18"/>
        </w:rPr>
        <w:t>68</w:t>
      </w:r>
      <w:r w:rsidRPr="004E7D1E">
        <w:rPr>
          <w:i/>
          <w:spacing w:val="-15"/>
          <w:sz w:val="18"/>
          <w:szCs w:val="18"/>
        </w:rPr>
        <w:t xml:space="preserve"> </w:t>
      </w:r>
      <w:r w:rsidRPr="004E7D1E">
        <w:rPr>
          <w:i/>
          <w:sz w:val="18"/>
          <w:szCs w:val="18"/>
        </w:rPr>
        <w:t>N.H.</w:t>
      </w:r>
      <w:r w:rsidRPr="004E7D1E">
        <w:rPr>
          <w:i/>
          <w:spacing w:val="-14"/>
          <w:sz w:val="18"/>
          <w:szCs w:val="18"/>
        </w:rPr>
        <w:t xml:space="preserve"> </w:t>
      </w:r>
      <w:r w:rsidRPr="004E7D1E">
        <w:rPr>
          <w:i/>
          <w:sz w:val="18"/>
          <w:szCs w:val="18"/>
        </w:rPr>
        <w:t>123, 127-29,</w:t>
      </w:r>
      <w:r w:rsidRPr="004E7D1E">
        <w:rPr>
          <w:i/>
          <w:spacing w:val="-20"/>
          <w:sz w:val="18"/>
          <w:szCs w:val="18"/>
        </w:rPr>
        <w:t xml:space="preserve"> </w:t>
      </w:r>
      <w:r w:rsidRPr="004E7D1E">
        <w:rPr>
          <w:i/>
          <w:sz w:val="18"/>
          <w:szCs w:val="18"/>
        </w:rPr>
        <w:t>44</w:t>
      </w:r>
      <w:r w:rsidRPr="004E7D1E">
        <w:rPr>
          <w:i/>
          <w:spacing w:val="-21"/>
          <w:sz w:val="18"/>
          <w:szCs w:val="18"/>
        </w:rPr>
        <w:t xml:space="preserve"> </w:t>
      </w:r>
      <w:r w:rsidRPr="004E7D1E">
        <w:rPr>
          <w:i/>
          <w:sz w:val="18"/>
          <w:szCs w:val="18"/>
        </w:rPr>
        <w:t>A.</w:t>
      </w:r>
      <w:r w:rsidRPr="004E7D1E">
        <w:rPr>
          <w:i/>
          <w:spacing w:val="-19"/>
          <w:sz w:val="18"/>
          <w:szCs w:val="18"/>
        </w:rPr>
        <w:t xml:space="preserve"> </w:t>
      </w:r>
      <w:r w:rsidRPr="004E7D1E">
        <w:rPr>
          <w:i/>
          <w:sz w:val="18"/>
          <w:szCs w:val="18"/>
        </w:rPr>
        <w:t>398,</w:t>
      </w:r>
      <w:r w:rsidRPr="004E7D1E">
        <w:rPr>
          <w:i/>
          <w:spacing w:val="-17"/>
          <w:sz w:val="18"/>
          <w:szCs w:val="18"/>
        </w:rPr>
        <w:t xml:space="preserve"> </w:t>
      </w:r>
      <w:r w:rsidRPr="004E7D1E">
        <w:rPr>
          <w:i/>
          <w:sz w:val="18"/>
          <w:szCs w:val="18"/>
        </w:rPr>
        <w:t>400</w:t>
      </w:r>
      <w:r w:rsidRPr="004E7D1E">
        <w:rPr>
          <w:i/>
          <w:spacing w:val="-18"/>
          <w:sz w:val="18"/>
          <w:szCs w:val="18"/>
        </w:rPr>
        <w:t xml:space="preserve"> </w:t>
      </w:r>
      <w:r w:rsidRPr="004E7D1E">
        <w:rPr>
          <w:i/>
          <w:sz w:val="18"/>
          <w:szCs w:val="18"/>
        </w:rPr>
        <w:t>(1894);</w:t>
      </w:r>
      <w:r w:rsidRPr="004E7D1E">
        <w:rPr>
          <w:i/>
          <w:spacing w:val="-16"/>
          <w:sz w:val="18"/>
          <w:szCs w:val="18"/>
        </w:rPr>
        <w:t xml:space="preserve"> </w:t>
      </w:r>
      <w:r w:rsidRPr="004E7D1E">
        <w:rPr>
          <w:i/>
          <w:sz w:val="18"/>
          <w:szCs w:val="18"/>
        </w:rPr>
        <w:t>cf.</w:t>
      </w:r>
      <w:r w:rsidRPr="004E7D1E">
        <w:rPr>
          <w:i/>
          <w:spacing w:val="-16"/>
          <w:sz w:val="18"/>
          <w:szCs w:val="18"/>
        </w:rPr>
        <w:t xml:space="preserve"> </w:t>
      </w:r>
      <w:r w:rsidRPr="004E7D1E">
        <w:rPr>
          <w:b/>
          <w:sz w:val="18"/>
          <w:szCs w:val="18"/>
        </w:rPr>
        <w:t>*289</w:t>
      </w:r>
      <w:r w:rsidRPr="004E7D1E">
        <w:rPr>
          <w:b/>
          <w:spacing w:val="-18"/>
          <w:sz w:val="18"/>
          <w:szCs w:val="18"/>
        </w:rPr>
        <w:t xml:space="preserve"> </w:t>
      </w:r>
      <w:r w:rsidRPr="004E7D1E">
        <w:rPr>
          <w:i/>
          <w:sz w:val="18"/>
          <w:szCs w:val="18"/>
        </w:rPr>
        <w:t>Centronics</w:t>
      </w:r>
      <w:r w:rsidRPr="004E7D1E">
        <w:rPr>
          <w:i/>
          <w:spacing w:val="-18"/>
          <w:sz w:val="18"/>
          <w:szCs w:val="18"/>
        </w:rPr>
        <w:t xml:space="preserve"> </w:t>
      </w:r>
      <w:r w:rsidRPr="004E7D1E">
        <w:rPr>
          <w:i/>
          <w:sz w:val="18"/>
          <w:szCs w:val="18"/>
        </w:rPr>
        <w:t>Data</w:t>
      </w:r>
      <w:r w:rsidRPr="004E7D1E">
        <w:rPr>
          <w:i/>
          <w:spacing w:val="-18"/>
          <w:sz w:val="18"/>
          <w:szCs w:val="18"/>
        </w:rPr>
        <w:t xml:space="preserve"> </w:t>
      </w:r>
      <w:r w:rsidRPr="004E7D1E">
        <w:rPr>
          <w:i/>
          <w:sz w:val="18"/>
          <w:szCs w:val="18"/>
        </w:rPr>
        <w:t>Computer</w:t>
      </w:r>
      <w:r w:rsidRPr="004E7D1E">
        <w:rPr>
          <w:i/>
          <w:spacing w:val="-17"/>
          <w:sz w:val="18"/>
          <w:szCs w:val="18"/>
        </w:rPr>
        <w:t xml:space="preserve"> </w:t>
      </w:r>
      <w:r w:rsidRPr="004E7D1E">
        <w:rPr>
          <w:i/>
          <w:sz w:val="18"/>
          <w:szCs w:val="18"/>
        </w:rPr>
        <w:t>Corp.</w:t>
      </w:r>
      <w:r w:rsidRPr="004E7D1E">
        <w:rPr>
          <w:i/>
          <w:spacing w:val="-16"/>
          <w:sz w:val="18"/>
          <w:szCs w:val="18"/>
        </w:rPr>
        <w:t xml:space="preserve"> </w:t>
      </w:r>
      <w:r w:rsidRPr="004E7D1E">
        <w:rPr>
          <w:i/>
          <w:sz w:val="18"/>
          <w:szCs w:val="18"/>
        </w:rPr>
        <w:t>v.</w:t>
      </w:r>
      <w:r w:rsidRPr="004E7D1E">
        <w:rPr>
          <w:i/>
          <w:spacing w:val="-17"/>
          <w:sz w:val="18"/>
          <w:szCs w:val="18"/>
        </w:rPr>
        <w:t xml:space="preserve"> </w:t>
      </w:r>
      <w:r w:rsidRPr="004E7D1E">
        <w:rPr>
          <w:i/>
          <w:sz w:val="18"/>
          <w:szCs w:val="18"/>
        </w:rPr>
        <w:t>Salzman,</w:t>
      </w:r>
      <w:r w:rsidRPr="004E7D1E">
        <w:rPr>
          <w:i/>
          <w:spacing w:val="-18"/>
          <w:sz w:val="18"/>
          <w:szCs w:val="18"/>
        </w:rPr>
        <w:t xml:space="preserve"> </w:t>
      </w:r>
      <w:r w:rsidRPr="004E7D1E">
        <w:rPr>
          <w:i/>
          <w:sz w:val="18"/>
          <w:szCs w:val="18"/>
        </w:rPr>
        <w:t>129</w:t>
      </w:r>
      <w:r w:rsidRPr="004E7D1E">
        <w:rPr>
          <w:i/>
          <w:spacing w:val="-19"/>
          <w:sz w:val="18"/>
          <w:szCs w:val="18"/>
        </w:rPr>
        <w:t xml:space="preserve"> </w:t>
      </w:r>
      <w:r w:rsidRPr="004E7D1E">
        <w:rPr>
          <w:i/>
          <w:sz w:val="18"/>
          <w:szCs w:val="18"/>
        </w:rPr>
        <w:t>N.H.</w:t>
      </w:r>
      <w:r w:rsidRPr="004E7D1E">
        <w:rPr>
          <w:i/>
          <w:spacing w:val="-16"/>
          <w:sz w:val="18"/>
          <w:szCs w:val="18"/>
        </w:rPr>
        <w:t xml:space="preserve"> </w:t>
      </w:r>
      <w:r w:rsidRPr="004E7D1E">
        <w:rPr>
          <w:i/>
          <w:sz w:val="18"/>
          <w:szCs w:val="18"/>
        </w:rPr>
        <w:t>692,</w:t>
      </w:r>
      <w:r w:rsidRPr="004E7D1E">
        <w:rPr>
          <w:i/>
          <w:spacing w:val="-20"/>
          <w:sz w:val="18"/>
          <w:szCs w:val="18"/>
        </w:rPr>
        <w:t xml:space="preserve"> </w:t>
      </w:r>
      <w:r w:rsidRPr="004E7D1E">
        <w:rPr>
          <w:i/>
          <w:sz w:val="18"/>
          <w:szCs w:val="18"/>
        </w:rPr>
        <w:t>696,</w:t>
      </w:r>
      <w:r w:rsidRPr="004E7D1E">
        <w:rPr>
          <w:i/>
          <w:spacing w:val="-20"/>
          <w:sz w:val="18"/>
          <w:szCs w:val="18"/>
        </w:rPr>
        <w:t xml:space="preserve"> </w:t>
      </w:r>
      <w:r w:rsidRPr="004E7D1E">
        <w:rPr>
          <w:i/>
          <w:sz w:val="18"/>
          <w:szCs w:val="18"/>
        </w:rPr>
        <w:t>531</w:t>
      </w:r>
      <w:r w:rsidRPr="004E7D1E">
        <w:rPr>
          <w:i/>
          <w:spacing w:val="-21"/>
          <w:sz w:val="18"/>
          <w:szCs w:val="18"/>
        </w:rPr>
        <w:t xml:space="preserve"> </w:t>
      </w:r>
      <w:r w:rsidRPr="004E7D1E">
        <w:rPr>
          <w:i/>
          <w:sz w:val="18"/>
          <w:szCs w:val="18"/>
        </w:rPr>
        <w:t>A.2d 348, 350 (1987) (rule applied when all other means of ascertaining parties' intent have</w:t>
      </w:r>
      <w:r w:rsidRPr="004E7D1E">
        <w:rPr>
          <w:i/>
          <w:spacing w:val="19"/>
          <w:sz w:val="18"/>
          <w:szCs w:val="18"/>
        </w:rPr>
        <w:t xml:space="preserve"> </w:t>
      </w:r>
      <w:r w:rsidRPr="004E7D1E">
        <w:rPr>
          <w:i/>
          <w:sz w:val="18"/>
          <w:szCs w:val="18"/>
        </w:rPr>
        <w:t>failed).</w:t>
      </w:r>
    </w:p>
    <w:p w:rsidR="00CB121A" w:rsidRPr="00401EC6" w:rsidRDefault="00CB121A" w:rsidP="00600845">
      <w:pPr>
        <w:pStyle w:val="BodyText"/>
        <w:rPr>
          <w:i/>
          <w:sz w:val="10"/>
          <w:szCs w:val="10"/>
        </w:rPr>
      </w:pPr>
    </w:p>
    <w:p w:rsidR="002C5D71" w:rsidRDefault="00332258" w:rsidP="00600845">
      <w:pPr>
        <w:pStyle w:val="BodyText"/>
        <w:ind w:right="118"/>
        <w:jc w:val="both"/>
        <w:rPr>
          <w:sz w:val="18"/>
          <w:szCs w:val="18"/>
        </w:rPr>
      </w:pPr>
      <w:r w:rsidRPr="004E7D1E">
        <w:rPr>
          <w:sz w:val="18"/>
          <w:szCs w:val="18"/>
        </w:rPr>
        <w:t>Thus,</w:t>
      </w:r>
      <w:r w:rsidRPr="004E7D1E">
        <w:rPr>
          <w:spacing w:val="-10"/>
          <w:sz w:val="18"/>
          <w:szCs w:val="18"/>
        </w:rPr>
        <w:t xml:space="preserve"> </w:t>
      </w:r>
      <w:r w:rsidRPr="004E7D1E">
        <w:rPr>
          <w:sz w:val="18"/>
          <w:szCs w:val="18"/>
        </w:rPr>
        <w:t>to</w:t>
      </w:r>
      <w:r w:rsidRPr="004E7D1E">
        <w:rPr>
          <w:spacing w:val="-10"/>
          <w:sz w:val="18"/>
          <w:szCs w:val="18"/>
        </w:rPr>
        <w:t xml:space="preserve"> </w:t>
      </w:r>
      <w:r w:rsidRPr="004E7D1E">
        <w:rPr>
          <w:sz w:val="18"/>
          <w:szCs w:val="18"/>
        </w:rPr>
        <w:t>the</w:t>
      </w:r>
      <w:r w:rsidRPr="004E7D1E">
        <w:rPr>
          <w:spacing w:val="-9"/>
          <w:sz w:val="18"/>
          <w:szCs w:val="18"/>
        </w:rPr>
        <w:t xml:space="preserve"> </w:t>
      </w:r>
      <w:r w:rsidRPr="004E7D1E">
        <w:rPr>
          <w:sz w:val="18"/>
          <w:szCs w:val="18"/>
        </w:rPr>
        <w:t>extent</w:t>
      </w:r>
      <w:r w:rsidRPr="004E7D1E">
        <w:rPr>
          <w:spacing w:val="-9"/>
          <w:sz w:val="18"/>
          <w:szCs w:val="18"/>
        </w:rPr>
        <w:t xml:space="preserve"> </w:t>
      </w:r>
      <w:r w:rsidRPr="004E7D1E">
        <w:rPr>
          <w:sz w:val="18"/>
          <w:szCs w:val="18"/>
        </w:rPr>
        <w:t>the</w:t>
      </w:r>
      <w:r w:rsidRPr="004E7D1E">
        <w:rPr>
          <w:spacing w:val="-9"/>
          <w:sz w:val="18"/>
          <w:szCs w:val="18"/>
        </w:rPr>
        <w:t xml:space="preserve"> </w:t>
      </w:r>
      <w:r w:rsidRPr="004E7D1E">
        <w:rPr>
          <w:sz w:val="18"/>
          <w:szCs w:val="18"/>
        </w:rPr>
        <w:t>court</w:t>
      </w:r>
      <w:r w:rsidRPr="004E7D1E">
        <w:rPr>
          <w:spacing w:val="-10"/>
          <w:sz w:val="18"/>
          <w:szCs w:val="18"/>
        </w:rPr>
        <w:t xml:space="preserve"> </w:t>
      </w:r>
      <w:r w:rsidRPr="004E7D1E">
        <w:rPr>
          <w:sz w:val="18"/>
          <w:szCs w:val="18"/>
        </w:rPr>
        <w:t>below</w:t>
      </w:r>
      <w:r w:rsidRPr="004E7D1E">
        <w:rPr>
          <w:spacing w:val="-16"/>
          <w:sz w:val="18"/>
          <w:szCs w:val="18"/>
        </w:rPr>
        <w:t xml:space="preserve"> </w:t>
      </w:r>
      <w:r w:rsidRPr="004E7D1E">
        <w:rPr>
          <w:sz w:val="18"/>
          <w:szCs w:val="18"/>
        </w:rPr>
        <w:t>misunderstood</w:t>
      </w:r>
      <w:r w:rsidRPr="004E7D1E">
        <w:rPr>
          <w:spacing w:val="-14"/>
          <w:sz w:val="18"/>
          <w:szCs w:val="18"/>
        </w:rPr>
        <w:t xml:space="preserve"> </w:t>
      </w:r>
      <w:r w:rsidRPr="004E7D1E">
        <w:rPr>
          <w:sz w:val="18"/>
          <w:szCs w:val="18"/>
        </w:rPr>
        <w:t>the</w:t>
      </w:r>
      <w:r w:rsidR="00401EC6">
        <w:rPr>
          <w:spacing w:val="-12"/>
          <w:sz w:val="18"/>
          <w:szCs w:val="18"/>
        </w:rPr>
        <w:t xml:space="preserve"> </w:t>
      </w:r>
      <w:r w:rsidRPr="004E7D1E">
        <w:rPr>
          <w:sz w:val="18"/>
          <w:szCs w:val="18"/>
        </w:rPr>
        <w:t>appropriate</w:t>
      </w:r>
      <w:r w:rsidRPr="004E7D1E">
        <w:rPr>
          <w:spacing w:val="-13"/>
          <w:sz w:val="18"/>
          <w:szCs w:val="18"/>
        </w:rPr>
        <w:t xml:space="preserve"> </w:t>
      </w:r>
      <w:r w:rsidRPr="004E7D1E">
        <w:rPr>
          <w:sz w:val="18"/>
          <w:szCs w:val="18"/>
        </w:rPr>
        <w:t>application</w:t>
      </w:r>
      <w:r w:rsidRPr="004E7D1E">
        <w:rPr>
          <w:spacing w:val="-11"/>
          <w:sz w:val="18"/>
          <w:szCs w:val="18"/>
        </w:rPr>
        <w:t xml:space="preserve"> </w:t>
      </w:r>
      <w:r w:rsidRPr="004E7D1E">
        <w:rPr>
          <w:sz w:val="18"/>
          <w:szCs w:val="18"/>
        </w:rPr>
        <w:t>of</w:t>
      </w:r>
      <w:r w:rsidRPr="004E7D1E">
        <w:rPr>
          <w:spacing w:val="-10"/>
          <w:sz w:val="18"/>
          <w:szCs w:val="18"/>
        </w:rPr>
        <w:t xml:space="preserve"> </w:t>
      </w:r>
      <w:r w:rsidRPr="004E7D1E">
        <w:rPr>
          <w:sz w:val="18"/>
          <w:szCs w:val="18"/>
        </w:rPr>
        <w:t>this</w:t>
      </w:r>
      <w:r w:rsidRPr="004E7D1E">
        <w:rPr>
          <w:spacing w:val="-12"/>
          <w:sz w:val="18"/>
          <w:szCs w:val="18"/>
        </w:rPr>
        <w:t xml:space="preserve"> </w:t>
      </w:r>
      <w:r w:rsidRPr="004E7D1E">
        <w:rPr>
          <w:sz w:val="18"/>
          <w:szCs w:val="18"/>
        </w:rPr>
        <w:t>rule</w:t>
      </w:r>
      <w:r w:rsidRPr="004E7D1E">
        <w:rPr>
          <w:spacing w:val="-12"/>
          <w:sz w:val="18"/>
          <w:szCs w:val="18"/>
        </w:rPr>
        <w:t xml:space="preserve"> </w:t>
      </w:r>
      <w:r w:rsidRPr="004E7D1E">
        <w:rPr>
          <w:sz w:val="18"/>
          <w:szCs w:val="18"/>
        </w:rPr>
        <w:t>of</w:t>
      </w:r>
      <w:r w:rsidRPr="004E7D1E">
        <w:rPr>
          <w:spacing w:val="-11"/>
          <w:sz w:val="18"/>
          <w:szCs w:val="18"/>
        </w:rPr>
        <w:t xml:space="preserve"> </w:t>
      </w:r>
      <w:r w:rsidRPr="004E7D1E">
        <w:rPr>
          <w:sz w:val="18"/>
          <w:szCs w:val="18"/>
        </w:rPr>
        <w:t>construction,</w:t>
      </w:r>
      <w:r w:rsidRPr="004E7D1E">
        <w:rPr>
          <w:spacing w:val="-9"/>
          <w:sz w:val="18"/>
          <w:szCs w:val="18"/>
        </w:rPr>
        <w:t xml:space="preserve"> </w:t>
      </w:r>
      <w:r w:rsidRPr="004E7D1E">
        <w:rPr>
          <w:sz w:val="18"/>
          <w:szCs w:val="18"/>
        </w:rPr>
        <w:t>it</w:t>
      </w:r>
      <w:r w:rsidRPr="004E7D1E">
        <w:rPr>
          <w:spacing w:val="-11"/>
          <w:sz w:val="18"/>
          <w:szCs w:val="18"/>
        </w:rPr>
        <w:t xml:space="preserve"> </w:t>
      </w:r>
      <w:r w:rsidRPr="004E7D1E">
        <w:rPr>
          <w:sz w:val="18"/>
          <w:szCs w:val="18"/>
        </w:rPr>
        <w:t>erred. The</w:t>
      </w:r>
      <w:r w:rsidRPr="004E7D1E">
        <w:rPr>
          <w:spacing w:val="-20"/>
          <w:sz w:val="18"/>
          <w:szCs w:val="18"/>
        </w:rPr>
        <w:t xml:space="preserve"> </w:t>
      </w:r>
      <w:r w:rsidRPr="004E7D1E">
        <w:rPr>
          <w:sz w:val="18"/>
          <w:szCs w:val="18"/>
        </w:rPr>
        <w:t>trial</w:t>
      </w:r>
      <w:r w:rsidRPr="004E7D1E">
        <w:rPr>
          <w:spacing w:val="-20"/>
          <w:sz w:val="18"/>
          <w:szCs w:val="18"/>
        </w:rPr>
        <w:t xml:space="preserve"> </w:t>
      </w:r>
      <w:r w:rsidRPr="004E7D1E">
        <w:rPr>
          <w:sz w:val="18"/>
          <w:szCs w:val="18"/>
        </w:rPr>
        <w:t>court,</w:t>
      </w:r>
      <w:r w:rsidRPr="004E7D1E">
        <w:rPr>
          <w:spacing w:val="-17"/>
          <w:sz w:val="18"/>
          <w:szCs w:val="18"/>
        </w:rPr>
        <w:t xml:space="preserve"> </w:t>
      </w:r>
      <w:r w:rsidRPr="004E7D1E">
        <w:rPr>
          <w:sz w:val="18"/>
          <w:szCs w:val="18"/>
        </w:rPr>
        <w:t>however,</w:t>
      </w:r>
      <w:r w:rsidRPr="004E7D1E">
        <w:rPr>
          <w:spacing w:val="-16"/>
          <w:sz w:val="18"/>
          <w:szCs w:val="18"/>
        </w:rPr>
        <w:t xml:space="preserve"> </w:t>
      </w:r>
      <w:r w:rsidRPr="004E7D1E">
        <w:rPr>
          <w:sz w:val="18"/>
          <w:szCs w:val="18"/>
        </w:rPr>
        <w:t>apparently</w:t>
      </w:r>
      <w:r w:rsidRPr="004E7D1E">
        <w:rPr>
          <w:spacing w:val="-19"/>
          <w:sz w:val="18"/>
          <w:szCs w:val="18"/>
        </w:rPr>
        <w:t xml:space="preserve"> </w:t>
      </w:r>
      <w:r w:rsidRPr="004E7D1E">
        <w:rPr>
          <w:sz w:val="18"/>
          <w:szCs w:val="18"/>
        </w:rPr>
        <w:t>did</w:t>
      </w:r>
      <w:r w:rsidRPr="004E7D1E">
        <w:rPr>
          <w:spacing w:val="-19"/>
          <w:sz w:val="18"/>
          <w:szCs w:val="18"/>
        </w:rPr>
        <w:t xml:space="preserve"> </w:t>
      </w:r>
      <w:r w:rsidRPr="004E7D1E">
        <w:rPr>
          <w:sz w:val="18"/>
          <w:szCs w:val="18"/>
        </w:rPr>
        <w:t>not</w:t>
      </w:r>
      <w:r w:rsidRPr="004E7D1E">
        <w:rPr>
          <w:spacing w:val="-17"/>
          <w:sz w:val="18"/>
          <w:szCs w:val="18"/>
        </w:rPr>
        <w:t xml:space="preserve"> </w:t>
      </w:r>
      <w:r w:rsidRPr="004E7D1E">
        <w:rPr>
          <w:sz w:val="18"/>
          <w:szCs w:val="18"/>
        </w:rPr>
        <w:t>rely</w:t>
      </w:r>
      <w:r w:rsidRPr="004E7D1E">
        <w:rPr>
          <w:spacing w:val="-19"/>
          <w:sz w:val="18"/>
          <w:szCs w:val="18"/>
        </w:rPr>
        <w:t xml:space="preserve"> </w:t>
      </w:r>
      <w:r w:rsidRPr="004E7D1E">
        <w:rPr>
          <w:sz w:val="18"/>
          <w:szCs w:val="18"/>
        </w:rPr>
        <w:t>on</w:t>
      </w:r>
      <w:r w:rsidRPr="004E7D1E">
        <w:rPr>
          <w:spacing w:val="-18"/>
          <w:sz w:val="18"/>
          <w:szCs w:val="18"/>
        </w:rPr>
        <w:t xml:space="preserve"> </w:t>
      </w:r>
      <w:r w:rsidRPr="004E7D1E">
        <w:rPr>
          <w:sz w:val="18"/>
          <w:szCs w:val="18"/>
        </w:rPr>
        <w:t>this</w:t>
      </w:r>
      <w:r w:rsidRPr="004E7D1E">
        <w:rPr>
          <w:spacing w:val="-18"/>
          <w:sz w:val="18"/>
          <w:szCs w:val="18"/>
        </w:rPr>
        <w:t xml:space="preserve"> </w:t>
      </w:r>
      <w:r w:rsidRPr="004E7D1E">
        <w:rPr>
          <w:sz w:val="18"/>
          <w:szCs w:val="18"/>
        </w:rPr>
        <w:t>rule</w:t>
      </w:r>
      <w:r w:rsidRPr="004E7D1E">
        <w:rPr>
          <w:spacing w:val="-17"/>
          <w:sz w:val="18"/>
          <w:szCs w:val="18"/>
        </w:rPr>
        <w:t xml:space="preserve"> </w:t>
      </w:r>
      <w:r w:rsidRPr="004E7D1E">
        <w:rPr>
          <w:sz w:val="18"/>
          <w:szCs w:val="18"/>
        </w:rPr>
        <w:t>in</w:t>
      </w:r>
      <w:r w:rsidRPr="004E7D1E">
        <w:rPr>
          <w:spacing w:val="-22"/>
          <w:sz w:val="18"/>
          <w:szCs w:val="18"/>
        </w:rPr>
        <w:t xml:space="preserve"> </w:t>
      </w:r>
      <w:r w:rsidRPr="004E7D1E">
        <w:rPr>
          <w:sz w:val="18"/>
          <w:szCs w:val="18"/>
        </w:rPr>
        <w:t>its</w:t>
      </w:r>
      <w:r w:rsidRPr="004E7D1E">
        <w:rPr>
          <w:spacing w:val="-18"/>
          <w:sz w:val="18"/>
          <w:szCs w:val="18"/>
        </w:rPr>
        <w:t xml:space="preserve"> </w:t>
      </w:r>
      <w:r w:rsidRPr="004E7D1E">
        <w:rPr>
          <w:sz w:val="18"/>
          <w:szCs w:val="18"/>
        </w:rPr>
        <w:t>decision,</w:t>
      </w:r>
      <w:r w:rsidRPr="004E7D1E">
        <w:rPr>
          <w:spacing w:val="-17"/>
          <w:sz w:val="18"/>
          <w:szCs w:val="18"/>
        </w:rPr>
        <w:t xml:space="preserve"> </w:t>
      </w:r>
      <w:r w:rsidRPr="004E7D1E">
        <w:rPr>
          <w:sz w:val="18"/>
          <w:szCs w:val="18"/>
        </w:rPr>
        <w:t>as</w:t>
      </w:r>
      <w:r w:rsidRPr="004E7D1E">
        <w:rPr>
          <w:spacing w:val="-18"/>
          <w:sz w:val="18"/>
          <w:szCs w:val="18"/>
        </w:rPr>
        <w:t xml:space="preserve"> </w:t>
      </w:r>
      <w:r w:rsidRPr="004E7D1E">
        <w:rPr>
          <w:sz w:val="18"/>
          <w:szCs w:val="18"/>
        </w:rPr>
        <w:t>the</w:t>
      </w:r>
      <w:r w:rsidRPr="004E7D1E">
        <w:rPr>
          <w:spacing w:val="-17"/>
          <w:sz w:val="18"/>
          <w:szCs w:val="18"/>
        </w:rPr>
        <w:t xml:space="preserve"> </w:t>
      </w:r>
      <w:r w:rsidRPr="004E7D1E">
        <w:rPr>
          <w:sz w:val="18"/>
          <w:szCs w:val="18"/>
        </w:rPr>
        <w:t>defendants</w:t>
      </w:r>
      <w:r w:rsidRPr="004E7D1E">
        <w:rPr>
          <w:spacing w:val="-18"/>
          <w:sz w:val="18"/>
          <w:szCs w:val="18"/>
        </w:rPr>
        <w:t xml:space="preserve"> </w:t>
      </w:r>
      <w:r w:rsidRPr="004E7D1E">
        <w:rPr>
          <w:sz w:val="18"/>
          <w:szCs w:val="18"/>
        </w:rPr>
        <w:t>concede</w:t>
      </w:r>
      <w:r w:rsidRPr="004E7D1E">
        <w:rPr>
          <w:spacing w:val="-18"/>
          <w:sz w:val="18"/>
          <w:szCs w:val="18"/>
        </w:rPr>
        <w:t xml:space="preserve"> </w:t>
      </w:r>
      <w:r w:rsidRPr="004E7D1E">
        <w:rPr>
          <w:sz w:val="18"/>
          <w:szCs w:val="18"/>
        </w:rPr>
        <w:t>in</w:t>
      </w:r>
      <w:r w:rsidRPr="004E7D1E">
        <w:rPr>
          <w:spacing w:val="-20"/>
          <w:sz w:val="18"/>
          <w:szCs w:val="18"/>
        </w:rPr>
        <w:t xml:space="preserve"> </w:t>
      </w:r>
      <w:r w:rsidRPr="004E7D1E">
        <w:rPr>
          <w:sz w:val="18"/>
          <w:szCs w:val="18"/>
        </w:rPr>
        <w:t>their</w:t>
      </w:r>
      <w:r w:rsidRPr="004E7D1E">
        <w:rPr>
          <w:spacing w:val="-16"/>
          <w:sz w:val="18"/>
          <w:szCs w:val="18"/>
        </w:rPr>
        <w:t xml:space="preserve"> </w:t>
      </w:r>
      <w:r w:rsidRPr="004E7D1E">
        <w:rPr>
          <w:sz w:val="18"/>
          <w:szCs w:val="18"/>
        </w:rPr>
        <w:t>brief. Even if the trial court did apply this rule, the result would have been the same as applying the rule of strictly construing conditions s</w:t>
      </w:r>
      <w:r w:rsidRPr="004E7D1E">
        <w:rPr>
          <w:sz w:val="18"/>
          <w:szCs w:val="18"/>
        </w:rPr>
        <w:t xml:space="preserve">ubsequent. </w:t>
      </w:r>
    </w:p>
    <w:p w:rsidR="00CB121A" w:rsidRPr="004E7D1E" w:rsidRDefault="00332258" w:rsidP="00600845">
      <w:pPr>
        <w:pStyle w:val="BodyText"/>
        <w:ind w:right="118"/>
        <w:jc w:val="both"/>
        <w:rPr>
          <w:i/>
          <w:sz w:val="18"/>
          <w:szCs w:val="18"/>
        </w:rPr>
      </w:pPr>
      <w:r w:rsidRPr="004E7D1E">
        <w:rPr>
          <w:spacing w:val="6"/>
          <w:sz w:val="18"/>
          <w:szCs w:val="18"/>
        </w:rPr>
        <w:t xml:space="preserve">We </w:t>
      </w:r>
      <w:r w:rsidRPr="004E7D1E">
        <w:rPr>
          <w:sz w:val="18"/>
          <w:szCs w:val="18"/>
        </w:rPr>
        <w:t xml:space="preserve">therefore deem any trial court error harmless. </w:t>
      </w:r>
      <w:r w:rsidRPr="004E7D1E">
        <w:rPr>
          <w:i/>
          <w:sz w:val="18"/>
          <w:szCs w:val="18"/>
        </w:rPr>
        <w:t>See Place v. Place, 129 N.H. 252, 260, 525 A.2d 704, 709</w:t>
      </w:r>
      <w:r w:rsidRPr="004E7D1E">
        <w:rPr>
          <w:i/>
          <w:spacing w:val="11"/>
          <w:sz w:val="18"/>
          <w:szCs w:val="18"/>
        </w:rPr>
        <w:t xml:space="preserve"> </w:t>
      </w:r>
      <w:r w:rsidRPr="004E7D1E">
        <w:rPr>
          <w:i/>
          <w:sz w:val="18"/>
          <w:szCs w:val="18"/>
        </w:rPr>
        <w:t>(1987).</w:t>
      </w:r>
    </w:p>
    <w:p w:rsidR="00CB121A" w:rsidRPr="00401EC6" w:rsidRDefault="00CB121A" w:rsidP="00600845">
      <w:pPr>
        <w:pStyle w:val="BodyText"/>
        <w:jc w:val="both"/>
        <w:rPr>
          <w:i/>
          <w:sz w:val="10"/>
          <w:szCs w:val="10"/>
        </w:rPr>
      </w:pPr>
    </w:p>
    <w:p w:rsidR="002C5D71" w:rsidRDefault="00401EC6" w:rsidP="00600845">
      <w:pPr>
        <w:pStyle w:val="ListParagraph"/>
        <w:tabs>
          <w:tab w:val="left" w:pos="556"/>
        </w:tabs>
        <w:ind w:left="0"/>
        <w:rPr>
          <w:sz w:val="18"/>
          <w:szCs w:val="18"/>
        </w:rPr>
      </w:pPr>
      <w:r w:rsidRPr="00401EC6">
        <w:rPr>
          <w:b/>
          <w:sz w:val="18"/>
          <w:szCs w:val="18"/>
        </w:rPr>
        <w:t>[12]</w:t>
      </w:r>
      <w:r>
        <w:rPr>
          <w:sz w:val="18"/>
          <w:szCs w:val="18"/>
        </w:rPr>
        <w:t xml:space="preserve"> </w:t>
      </w:r>
      <w:r w:rsidR="00332258" w:rsidRPr="004E7D1E">
        <w:rPr>
          <w:sz w:val="18"/>
          <w:szCs w:val="18"/>
        </w:rPr>
        <w:t>Third, the defendants contend that the trial court erred in finding that the club did not breach the condition. Insofar</w:t>
      </w:r>
      <w:r w:rsidR="00332258" w:rsidRPr="004E7D1E">
        <w:rPr>
          <w:spacing w:val="-11"/>
          <w:sz w:val="18"/>
          <w:szCs w:val="18"/>
        </w:rPr>
        <w:t xml:space="preserve"> </w:t>
      </w:r>
      <w:r w:rsidR="00332258" w:rsidRPr="004E7D1E">
        <w:rPr>
          <w:sz w:val="18"/>
          <w:szCs w:val="18"/>
        </w:rPr>
        <w:t>as</w:t>
      </w:r>
      <w:r w:rsidR="00332258" w:rsidRPr="004E7D1E">
        <w:rPr>
          <w:spacing w:val="-12"/>
          <w:sz w:val="18"/>
          <w:szCs w:val="18"/>
        </w:rPr>
        <w:t xml:space="preserve"> </w:t>
      </w:r>
      <w:r w:rsidR="00332258" w:rsidRPr="004E7D1E">
        <w:rPr>
          <w:sz w:val="18"/>
          <w:szCs w:val="18"/>
        </w:rPr>
        <w:t>they</w:t>
      </w:r>
      <w:r w:rsidR="00332258" w:rsidRPr="004E7D1E">
        <w:rPr>
          <w:spacing w:val="-11"/>
          <w:sz w:val="18"/>
          <w:szCs w:val="18"/>
        </w:rPr>
        <w:t xml:space="preserve"> </w:t>
      </w:r>
      <w:r w:rsidR="00332258" w:rsidRPr="004E7D1E">
        <w:rPr>
          <w:sz w:val="18"/>
          <w:szCs w:val="18"/>
        </w:rPr>
        <w:t>a</w:t>
      </w:r>
      <w:r w:rsidR="00332258" w:rsidRPr="004E7D1E">
        <w:rPr>
          <w:sz w:val="18"/>
          <w:szCs w:val="18"/>
        </w:rPr>
        <w:t>rgue</w:t>
      </w:r>
      <w:r w:rsidR="00332258" w:rsidRPr="004E7D1E">
        <w:rPr>
          <w:spacing w:val="-12"/>
          <w:sz w:val="18"/>
          <w:szCs w:val="18"/>
        </w:rPr>
        <w:t xml:space="preserve"> </w:t>
      </w:r>
      <w:r w:rsidR="00332258" w:rsidRPr="004E7D1E">
        <w:rPr>
          <w:sz w:val="18"/>
          <w:szCs w:val="18"/>
        </w:rPr>
        <w:t>that</w:t>
      </w:r>
      <w:r w:rsidR="00332258" w:rsidRPr="004E7D1E">
        <w:rPr>
          <w:spacing w:val="-9"/>
          <w:sz w:val="18"/>
          <w:szCs w:val="18"/>
        </w:rPr>
        <w:t xml:space="preserve"> </w:t>
      </w:r>
      <w:r w:rsidR="00332258" w:rsidRPr="004E7D1E">
        <w:rPr>
          <w:sz w:val="18"/>
          <w:szCs w:val="18"/>
        </w:rPr>
        <w:t>the</w:t>
      </w:r>
      <w:r w:rsidR="00332258" w:rsidRPr="004E7D1E">
        <w:rPr>
          <w:spacing w:val="-9"/>
          <w:sz w:val="18"/>
          <w:szCs w:val="18"/>
        </w:rPr>
        <w:t xml:space="preserve"> </w:t>
      </w:r>
      <w:r w:rsidR="00332258" w:rsidRPr="004E7D1E">
        <w:rPr>
          <w:sz w:val="18"/>
          <w:szCs w:val="18"/>
        </w:rPr>
        <w:t>court</w:t>
      </w:r>
      <w:r w:rsidR="00332258" w:rsidRPr="004E7D1E">
        <w:rPr>
          <w:spacing w:val="-11"/>
          <w:sz w:val="18"/>
          <w:szCs w:val="18"/>
        </w:rPr>
        <w:t xml:space="preserve"> </w:t>
      </w:r>
      <w:r w:rsidR="00332258" w:rsidRPr="004E7D1E">
        <w:rPr>
          <w:sz w:val="18"/>
          <w:szCs w:val="18"/>
        </w:rPr>
        <w:t>was</w:t>
      </w:r>
      <w:r w:rsidR="00332258" w:rsidRPr="004E7D1E">
        <w:rPr>
          <w:spacing w:val="-10"/>
          <w:sz w:val="18"/>
          <w:szCs w:val="18"/>
        </w:rPr>
        <w:t xml:space="preserve"> </w:t>
      </w:r>
      <w:r w:rsidR="00332258" w:rsidRPr="004E7D1E">
        <w:rPr>
          <w:sz w:val="18"/>
          <w:szCs w:val="18"/>
        </w:rPr>
        <w:t>required</w:t>
      </w:r>
      <w:r w:rsidR="00332258" w:rsidRPr="004E7D1E">
        <w:rPr>
          <w:spacing w:val="-11"/>
          <w:sz w:val="18"/>
          <w:szCs w:val="18"/>
        </w:rPr>
        <w:t xml:space="preserve"> </w:t>
      </w:r>
      <w:r w:rsidR="00332258" w:rsidRPr="004E7D1E">
        <w:rPr>
          <w:sz w:val="18"/>
          <w:szCs w:val="18"/>
        </w:rPr>
        <w:t>to</w:t>
      </w:r>
      <w:r w:rsidR="00332258" w:rsidRPr="004E7D1E">
        <w:rPr>
          <w:spacing w:val="-10"/>
          <w:sz w:val="18"/>
          <w:szCs w:val="18"/>
        </w:rPr>
        <w:t xml:space="preserve"> </w:t>
      </w:r>
      <w:r w:rsidR="00332258" w:rsidRPr="004E7D1E">
        <w:rPr>
          <w:sz w:val="18"/>
          <w:szCs w:val="18"/>
        </w:rPr>
        <w:t>consider</w:t>
      </w:r>
      <w:r w:rsidR="00332258" w:rsidRPr="004E7D1E">
        <w:rPr>
          <w:spacing w:val="-9"/>
          <w:sz w:val="18"/>
          <w:szCs w:val="18"/>
        </w:rPr>
        <w:t xml:space="preserve"> </w:t>
      </w:r>
      <w:r w:rsidR="00332258" w:rsidRPr="004E7D1E">
        <w:rPr>
          <w:sz w:val="18"/>
          <w:szCs w:val="18"/>
        </w:rPr>
        <w:t>extrinsic</w:t>
      </w:r>
      <w:r w:rsidR="00332258" w:rsidRPr="004E7D1E">
        <w:rPr>
          <w:spacing w:val="-10"/>
          <w:sz w:val="18"/>
          <w:szCs w:val="18"/>
        </w:rPr>
        <w:t xml:space="preserve"> </w:t>
      </w:r>
      <w:r w:rsidR="00332258" w:rsidRPr="004E7D1E">
        <w:rPr>
          <w:sz w:val="18"/>
          <w:szCs w:val="18"/>
        </w:rPr>
        <w:t>evidence</w:t>
      </w:r>
      <w:r w:rsidR="00332258" w:rsidRPr="004E7D1E">
        <w:rPr>
          <w:spacing w:val="-9"/>
          <w:sz w:val="18"/>
          <w:szCs w:val="18"/>
        </w:rPr>
        <w:t xml:space="preserve"> </w:t>
      </w:r>
      <w:r w:rsidR="00332258" w:rsidRPr="004E7D1E">
        <w:rPr>
          <w:sz w:val="18"/>
          <w:szCs w:val="18"/>
        </w:rPr>
        <w:t>of</w:t>
      </w:r>
      <w:r w:rsidR="00332258" w:rsidRPr="004E7D1E">
        <w:rPr>
          <w:spacing w:val="-8"/>
          <w:sz w:val="18"/>
          <w:szCs w:val="18"/>
        </w:rPr>
        <w:t xml:space="preserve"> </w:t>
      </w:r>
      <w:r w:rsidR="00332258" w:rsidRPr="004E7D1E">
        <w:rPr>
          <w:sz w:val="18"/>
          <w:szCs w:val="18"/>
        </w:rPr>
        <w:t>the</w:t>
      </w:r>
      <w:r w:rsidR="00332258" w:rsidRPr="004E7D1E">
        <w:rPr>
          <w:spacing w:val="-9"/>
          <w:sz w:val="18"/>
          <w:szCs w:val="18"/>
        </w:rPr>
        <w:t xml:space="preserve"> </w:t>
      </w:r>
      <w:r w:rsidR="00332258" w:rsidRPr="004E7D1E">
        <w:rPr>
          <w:sz w:val="18"/>
          <w:szCs w:val="18"/>
        </w:rPr>
        <w:t>parties'</w:t>
      </w:r>
      <w:r w:rsidR="00332258" w:rsidRPr="004E7D1E">
        <w:rPr>
          <w:spacing w:val="-10"/>
          <w:sz w:val="18"/>
          <w:szCs w:val="18"/>
        </w:rPr>
        <w:t xml:space="preserve"> </w:t>
      </w:r>
      <w:r w:rsidR="00332258" w:rsidRPr="004E7D1E">
        <w:rPr>
          <w:sz w:val="18"/>
          <w:szCs w:val="18"/>
        </w:rPr>
        <w:t>intent,</w:t>
      </w:r>
      <w:r w:rsidR="00332258" w:rsidRPr="004E7D1E">
        <w:rPr>
          <w:spacing w:val="-10"/>
          <w:sz w:val="18"/>
          <w:szCs w:val="18"/>
        </w:rPr>
        <w:t xml:space="preserve"> </w:t>
      </w:r>
      <w:r w:rsidR="00332258" w:rsidRPr="004E7D1E">
        <w:rPr>
          <w:sz w:val="18"/>
          <w:szCs w:val="18"/>
        </w:rPr>
        <w:t>we</w:t>
      </w:r>
      <w:r w:rsidR="00332258" w:rsidRPr="004E7D1E">
        <w:rPr>
          <w:spacing w:val="-12"/>
          <w:sz w:val="18"/>
          <w:szCs w:val="18"/>
        </w:rPr>
        <w:t xml:space="preserve"> </w:t>
      </w:r>
      <w:r w:rsidR="00332258" w:rsidRPr="004E7D1E">
        <w:rPr>
          <w:sz w:val="18"/>
          <w:szCs w:val="18"/>
        </w:rPr>
        <w:t xml:space="preserve">disagree in light of the principles of deed construction set forth above. </w:t>
      </w:r>
    </w:p>
    <w:p w:rsidR="002C5D71" w:rsidRDefault="002C5D71" w:rsidP="00600845">
      <w:pPr>
        <w:pStyle w:val="ListParagraph"/>
        <w:tabs>
          <w:tab w:val="left" w:pos="556"/>
        </w:tabs>
        <w:ind w:left="0"/>
        <w:rPr>
          <w:spacing w:val="5"/>
          <w:sz w:val="10"/>
          <w:szCs w:val="10"/>
        </w:rPr>
      </w:pPr>
    </w:p>
    <w:p w:rsidR="00600845" w:rsidRDefault="00600845" w:rsidP="00600845">
      <w:pPr>
        <w:pStyle w:val="ListParagraph"/>
        <w:tabs>
          <w:tab w:val="left" w:pos="556"/>
        </w:tabs>
        <w:ind w:left="0"/>
        <w:rPr>
          <w:spacing w:val="5"/>
          <w:sz w:val="10"/>
          <w:szCs w:val="10"/>
        </w:rPr>
      </w:pPr>
    </w:p>
    <w:p w:rsidR="00CB121A" w:rsidRPr="004E7D1E" w:rsidRDefault="00332258" w:rsidP="00600845">
      <w:pPr>
        <w:pStyle w:val="ListParagraph"/>
        <w:tabs>
          <w:tab w:val="left" w:pos="556"/>
        </w:tabs>
        <w:ind w:left="0"/>
        <w:rPr>
          <w:sz w:val="18"/>
          <w:szCs w:val="18"/>
        </w:rPr>
      </w:pPr>
      <w:r w:rsidRPr="004E7D1E">
        <w:rPr>
          <w:spacing w:val="5"/>
          <w:sz w:val="18"/>
          <w:szCs w:val="18"/>
        </w:rPr>
        <w:lastRenderedPageBreak/>
        <w:t xml:space="preserve">We </w:t>
      </w:r>
      <w:r w:rsidRPr="004E7D1E">
        <w:rPr>
          <w:sz w:val="18"/>
          <w:szCs w:val="18"/>
        </w:rPr>
        <w:t>address the defendants' remaining</w:t>
      </w:r>
      <w:r w:rsidRPr="004E7D1E">
        <w:rPr>
          <w:spacing w:val="-12"/>
          <w:sz w:val="18"/>
          <w:szCs w:val="18"/>
        </w:rPr>
        <w:t xml:space="preserve"> </w:t>
      </w:r>
      <w:r w:rsidRPr="004E7D1E">
        <w:rPr>
          <w:sz w:val="18"/>
          <w:szCs w:val="18"/>
        </w:rPr>
        <w:t>arguments separately.</w:t>
      </w:r>
    </w:p>
    <w:p w:rsidR="00CB121A" w:rsidRDefault="00CB121A" w:rsidP="002C5D71">
      <w:pPr>
        <w:pStyle w:val="BodyText"/>
        <w:jc w:val="both"/>
        <w:rPr>
          <w:sz w:val="10"/>
          <w:szCs w:val="10"/>
        </w:rPr>
      </w:pPr>
    </w:p>
    <w:p w:rsidR="00CB121A" w:rsidRPr="004E7D1E" w:rsidRDefault="00401EC6" w:rsidP="00600845">
      <w:pPr>
        <w:pStyle w:val="ListParagraph"/>
        <w:tabs>
          <w:tab w:val="left" w:pos="555"/>
        </w:tabs>
        <w:ind w:left="0" w:right="122"/>
        <w:rPr>
          <w:i/>
          <w:sz w:val="18"/>
          <w:szCs w:val="18"/>
        </w:rPr>
      </w:pPr>
      <w:r>
        <w:rPr>
          <w:b/>
          <w:color w:val="262626"/>
          <w:sz w:val="18"/>
          <w:szCs w:val="18"/>
        </w:rPr>
        <w:t xml:space="preserve">[13] </w:t>
      </w:r>
      <w:r w:rsidR="00332258" w:rsidRPr="004E7D1E">
        <w:rPr>
          <w:b/>
          <w:color w:val="262626"/>
          <w:sz w:val="18"/>
          <w:szCs w:val="18"/>
        </w:rPr>
        <w:t xml:space="preserve">[14] [15] </w:t>
      </w:r>
      <w:r w:rsidR="00332258" w:rsidRPr="004E7D1E">
        <w:rPr>
          <w:sz w:val="18"/>
          <w:szCs w:val="18"/>
        </w:rPr>
        <w:t>The trial court correctly found that the club's substantial compliance with the express language in the deed would satisfy the terms of the condition. Substantial compliance will avoid a breach of a condition subsequent.</w:t>
      </w:r>
      <w:r w:rsidR="00332258" w:rsidRPr="004E7D1E">
        <w:rPr>
          <w:spacing w:val="30"/>
          <w:sz w:val="18"/>
          <w:szCs w:val="18"/>
        </w:rPr>
        <w:t xml:space="preserve"> </w:t>
      </w:r>
      <w:r w:rsidR="00332258" w:rsidRPr="004E7D1E">
        <w:rPr>
          <w:i/>
          <w:sz w:val="18"/>
          <w:szCs w:val="18"/>
        </w:rPr>
        <w:t>See</w:t>
      </w:r>
      <w:r w:rsidR="00332258" w:rsidRPr="004E7D1E">
        <w:rPr>
          <w:i/>
          <w:spacing w:val="-14"/>
          <w:sz w:val="18"/>
          <w:szCs w:val="18"/>
        </w:rPr>
        <w:t xml:space="preserve"> </w:t>
      </w:r>
      <w:r w:rsidR="00332258" w:rsidRPr="004E7D1E">
        <w:rPr>
          <w:i/>
          <w:sz w:val="18"/>
          <w:szCs w:val="18"/>
        </w:rPr>
        <w:t>Griggs</w:t>
      </w:r>
      <w:r w:rsidR="00332258" w:rsidRPr="004E7D1E">
        <w:rPr>
          <w:i/>
          <w:spacing w:val="-16"/>
          <w:sz w:val="18"/>
          <w:szCs w:val="18"/>
        </w:rPr>
        <w:t xml:space="preserve"> </w:t>
      </w:r>
      <w:r w:rsidR="00332258" w:rsidRPr="004E7D1E">
        <w:rPr>
          <w:i/>
          <w:sz w:val="18"/>
          <w:szCs w:val="18"/>
        </w:rPr>
        <w:t>v.</w:t>
      </w:r>
      <w:r w:rsidR="00332258" w:rsidRPr="004E7D1E">
        <w:rPr>
          <w:i/>
          <w:spacing w:val="-13"/>
          <w:sz w:val="18"/>
          <w:szCs w:val="18"/>
        </w:rPr>
        <w:t xml:space="preserve"> </w:t>
      </w:r>
      <w:r w:rsidR="00332258" w:rsidRPr="004E7D1E">
        <w:rPr>
          <w:i/>
          <w:sz w:val="18"/>
          <w:szCs w:val="18"/>
        </w:rPr>
        <w:t>Driftwood</w:t>
      </w:r>
      <w:r w:rsidR="00332258" w:rsidRPr="004E7D1E">
        <w:rPr>
          <w:i/>
          <w:spacing w:val="-16"/>
          <w:sz w:val="18"/>
          <w:szCs w:val="18"/>
        </w:rPr>
        <w:t xml:space="preserve"> </w:t>
      </w:r>
      <w:r w:rsidR="00332258" w:rsidRPr="004E7D1E">
        <w:rPr>
          <w:i/>
          <w:sz w:val="18"/>
          <w:szCs w:val="18"/>
        </w:rPr>
        <w:t>Landing,</w:t>
      </w:r>
      <w:r w:rsidR="00332258" w:rsidRPr="004E7D1E">
        <w:rPr>
          <w:i/>
          <w:spacing w:val="-13"/>
          <w:sz w:val="18"/>
          <w:szCs w:val="18"/>
        </w:rPr>
        <w:t xml:space="preserve"> </w:t>
      </w:r>
      <w:r w:rsidR="00332258" w:rsidRPr="004E7D1E">
        <w:rPr>
          <w:i/>
          <w:sz w:val="18"/>
          <w:szCs w:val="18"/>
        </w:rPr>
        <w:t>In</w:t>
      </w:r>
      <w:r w:rsidR="00332258" w:rsidRPr="004E7D1E">
        <w:rPr>
          <w:i/>
          <w:sz w:val="18"/>
          <w:szCs w:val="18"/>
        </w:rPr>
        <w:t>c.,</w:t>
      </w:r>
      <w:r w:rsidR="00332258" w:rsidRPr="004E7D1E">
        <w:rPr>
          <w:i/>
          <w:spacing w:val="-13"/>
          <w:sz w:val="18"/>
          <w:szCs w:val="18"/>
        </w:rPr>
        <w:t xml:space="preserve"> </w:t>
      </w:r>
      <w:r w:rsidR="00332258" w:rsidRPr="004E7D1E">
        <w:rPr>
          <w:i/>
          <w:sz w:val="18"/>
          <w:szCs w:val="18"/>
        </w:rPr>
        <w:t>620</w:t>
      </w:r>
      <w:r w:rsidR="00332258" w:rsidRPr="004E7D1E">
        <w:rPr>
          <w:i/>
          <w:spacing w:val="-14"/>
          <w:sz w:val="18"/>
          <w:szCs w:val="18"/>
        </w:rPr>
        <w:t xml:space="preserve"> </w:t>
      </w:r>
      <w:r w:rsidR="00332258" w:rsidRPr="004E7D1E">
        <w:rPr>
          <w:i/>
          <w:sz w:val="18"/>
          <w:szCs w:val="18"/>
        </w:rPr>
        <w:t>So.2d</w:t>
      </w:r>
      <w:r w:rsidR="00332258" w:rsidRPr="004E7D1E">
        <w:rPr>
          <w:i/>
          <w:spacing w:val="-14"/>
          <w:sz w:val="18"/>
          <w:szCs w:val="18"/>
        </w:rPr>
        <w:t xml:space="preserve"> </w:t>
      </w:r>
      <w:r w:rsidR="00332258" w:rsidRPr="004E7D1E">
        <w:rPr>
          <w:i/>
          <w:sz w:val="18"/>
          <w:szCs w:val="18"/>
        </w:rPr>
        <w:t>582,</w:t>
      </w:r>
      <w:r w:rsidR="00332258" w:rsidRPr="004E7D1E">
        <w:rPr>
          <w:i/>
          <w:spacing w:val="-13"/>
          <w:sz w:val="18"/>
          <w:szCs w:val="18"/>
        </w:rPr>
        <w:t xml:space="preserve"> </w:t>
      </w:r>
      <w:r w:rsidR="00332258" w:rsidRPr="004E7D1E">
        <w:rPr>
          <w:i/>
          <w:sz w:val="18"/>
          <w:szCs w:val="18"/>
        </w:rPr>
        <w:t>587</w:t>
      </w:r>
      <w:r w:rsidR="00332258" w:rsidRPr="004E7D1E">
        <w:rPr>
          <w:i/>
          <w:spacing w:val="-16"/>
          <w:sz w:val="18"/>
          <w:szCs w:val="18"/>
        </w:rPr>
        <w:t xml:space="preserve"> </w:t>
      </w:r>
      <w:r w:rsidR="00332258" w:rsidRPr="004E7D1E">
        <w:rPr>
          <w:i/>
          <w:sz w:val="18"/>
          <w:szCs w:val="18"/>
        </w:rPr>
        <w:t>(Ala.1993);</w:t>
      </w:r>
      <w:r w:rsidR="00332258" w:rsidRPr="004E7D1E">
        <w:rPr>
          <w:i/>
          <w:spacing w:val="-12"/>
          <w:sz w:val="18"/>
          <w:szCs w:val="18"/>
        </w:rPr>
        <w:t xml:space="preserve"> </w:t>
      </w:r>
      <w:r w:rsidR="00332258" w:rsidRPr="004E7D1E">
        <w:rPr>
          <w:i/>
          <w:sz w:val="18"/>
          <w:szCs w:val="18"/>
        </w:rPr>
        <w:t>New</w:t>
      </w:r>
      <w:r w:rsidR="00332258" w:rsidRPr="004E7D1E">
        <w:rPr>
          <w:i/>
          <w:spacing w:val="-11"/>
          <w:sz w:val="18"/>
          <w:szCs w:val="18"/>
        </w:rPr>
        <w:t xml:space="preserve"> </w:t>
      </w:r>
      <w:r w:rsidR="00332258" w:rsidRPr="004E7D1E">
        <w:rPr>
          <w:i/>
          <w:sz w:val="18"/>
          <w:szCs w:val="18"/>
        </w:rPr>
        <w:t>Orleans</w:t>
      </w:r>
      <w:r w:rsidR="00332258" w:rsidRPr="004E7D1E">
        <w:rPr>
          <w:i/>
          <w:spacing w:val="-15"/>
          <w:sz w:val="18"/>
          <w:szCs w:val="18"/>
        </w:rPr>
        <w:t xml:space="preserve"> </w:t>
      </w:r>
      <w:r w:rsidR="00332258" w:rsidRPr="004E7D1E">
        <w:rPr>
          <w:i/>
          <w:sz w:val="18"/>
          <w:szCs w:val="18"/>
        </w:rPr>
        <w:t>Great</w:t>
      </w:r>
      <w:r w:rsidR="00332258" w:rsidRPr="004E7D1E">
        <w:rPr>
          <w:i/>
          <w:spacing w:val="-13"/>
          <w:sz w:val="18"/>
          <w:szCs w:val="18"/>
        </w:rPr>
        <w:t xml:space="preserve"> </w:t>
      </w:r>
      <w:r w:rsidR="00332258" w:rsidRPr="004E7D1E">
        <w:rPr>
          <w:i/>
          <w:sz w:val="18"/>
          <w:szCs w:val="18"/>
        </w:rPr>
        <w:t>Northern</w:t>
      </w:r>
      <w:r>
        <w:rPr>
          <w:i/>
          <w:sz w:val="18"/>
          <w:szCs w:val="18"/>
        </w:rPr>
        <w:t xml:space="preserve"> </w:t>
      </w:r>
      <w:r w:rsidR="00332258" w:rsidRPr="004E7D1E">
        <w:rPr>
          <w:i/>
          <w:sz w:val="18"/>
          <w:szCs w:val="18"/>
        </w:rPr>
        <w:t>R.</w:t>
      </w:r>
      <w:r w:rsidR="00332258" w:rsidRPr="004E7D1E">
        <w:rPr>
          <w:i/>
          <w:spacing w:val="-15"/>
          <w:sz w:val="18"/>
          <w:szCs w:val="18"/>
        </w:rPr>
        <w:t xml:space="preserve"> </w:t>
      </w:r>
      <w:r w:rsidR="00332258" w:rsidRPr="004E7D1E">
        <w:rPr>
          <w:i/>
          <w:sz w:val="18"/>
          <w:szCs w:val="18"/>
        </w:rPr>
        <w:t>Co.</w:t>
      </w:r>
      <w:r w:rsidR="00332258" w:rsidRPr="004E7D1E">
        <w:rPr>
          <w:i/>
          <w:spacing w:val="-16"/>
          <w:sz w:val="18"/>
          <w:szCs w:val="18"/>
        </w:rPr>
        <w:t xml:space="preserve"> </w:t>
      </w:r>
      <w:r w:rsidR="00332258" w:rsidRPr="004E7D1E">
        <w:rPr>
          <w:i/>
          <w:sz w:val="18"/>
          <w:szCs w:val="18"/>
        </w:rPr>
        <w:t>v.</w:t>
      </w:r>
      <w:r w:rsidR="00332258" w:rsidRPr="004E7D1E">
        <w:rPr>
          <w:i/>
          <w:spacing w:val="-14"/>
          <w:sz w:val="18"/>
          <w:szCs w:val="18"/>
        </w:rPr>
        <w:t xml:space="preserve"> </w:t>
      </w:r>
      <w:r w:rsidR="00332258" w:rsidRPr="004E7D1E">
        <w:rPr>
          <w:i/>
          <w:sz w:val="18"/>
          <w:szCs w:val="18"/>
        </w:rPr>
        <w:t>Hathorn,503</w:t>
      </w:r>
      <w:r w:rsidR="00332258" w:rsidRPr="004E7D1E">
        <w:rPr>
          <w:i/>
          <w:spacing w:val="-15"/>
          <w:sz w:val="18"/>
          <w:szCs w:val="18"/>
        </w:rPr>
        <w:t xml:space="preserve"> </w:t>
      </w:r>
      <w:r w:rsidR="00332258" w:rsidRPr="004E7D1E">
        <w:rPr>
          <w:i/>
          <w:sz w:val="18"/>
          <w:szCs w:val="18"/>
        </w:rPr>
        <w:t>So.2d</w:t>
      </w:r>
      <w:r w:rsidR="00332258" w:rsidRPr="004E7D1E">
        <w:rPr>
          <w:i/>
          <w:spacing w:val="-14"/>
          <w:sz w:val="18"/>
          <w:szCs w:val="18"/>
        </w:rPr>
        <w:t xml:space="preserve"> </w:t>
      </w:r>
      <w:r w:rsidR="00332258" w:rsidRPr="004E7D1E">
        <w:rPr>
          <w:i/>
          <w:sz w:val="18"/>
          <w:szCs w:val="18"/>
        </w:rPr>
        <w:t>1201,</w:t>
      </w:r>
      <w:r w:rsidR="00332258" w:rsidRPr="004E7D1E">
        <w:rPr>
          <w:i/>
          <w:spacing w:val="-13"/>
          <w:sz w:val="18"/>
          <w:szCs w:val="18"/>
        </w:rPr>
        <w:t xml:space="preserve"> </w:t>
      </w:r>
      <w:r w:rsidR="00332258" w:rsidRPr="004E7D1E">
        <w:rPr>
          <w:i/>
          <w:sz w:val="18"/>
          <w:szCs w:val="18"/>
        </w:rPr>
        <w:t>1204</w:t>
      </w:r>
      <w:r w:rsidR="00332258" w:rsidRPr="004E7D1E">
        <w:rPr>
          <w:i/>
          <w:spacing w:val="-15"/>
          <w:sz w:val="18"/>
          <w:szCs w:val="18"/>
        </w:rPr>
        <w:t xml:space="preserve"> </w:t>
      </w:r>
      <w:r w:rsidR="00332258" w:rsidRPr="004E7D1E">
        <w:rPr>
          <w:i/>
          <w:sz w:val="18"/>
          <w:szCs w:val="18"/>
        </w:rPr>
        <w:t>(Miss.1987).</w:t>
      </w:r>
      <w:r w:rsidR="00332258" w:rsidRPr="004E7D1E">
        <w:rPr>
          <w:i/>
          <w:spacing w:val="-15"/>
          <w:sz w:val="18"/>
          <w:szCs w:val="18"/>
        </w:rPr>
        <w:t xml:space="preserve"> </w:t>
      </w:r>
      <w:r w:rsidR="00332258" w:rsidRPr="004E7D1E">
        <w:rPr>
          <w:sz w:val="18"/>
          <w:szCs w:val="18"/>
        </w:rPr>
        <w:t>“To</w:t>
      </w:r>
      <w:r w:rsidR="00332258" w:rsidRPr="004E7D1E">
        <w:rPr>
          <w:spacing w:val="-16"/>
          <w:sz w:val="18"/>
          <w:szCs w:val="18"/>
        </w:rPr>
        <w:t xml:space="preserve"> </w:t>
      </w:r>
      <w:r w:rsidR="00332258" w:rsidRPr="004E7D1E">
        <w:rPr>
          <w:sz w:val="18"/>
          <w:szCs w:val="18"/>
        </w:rPr>
        <w:t>constitute</w:t>
      </w:r>
      <w:r w:rsidR="00332258" w:rsidRPr="004E7D1E">
        <w:rPr>
          <w:spacing w:val="-13"/>
          <w:sz w:val="18"/>
          <w:szCs w:val="18"/>
        </w:rPr>
        <w:t xml:space="preserve"> </w:t>
      </w:r>
      <w:r w:rsidR="00332258" w:rsidRPr="004E7D1E">
        <w:rPr>
          <w:sz w:val="18"/>
          <w:szCs w:val="18"/>
        </w:rPr>
        <w:t>a</w:t>
      </w:r>
      <w:r w:rsidR="00332258" w:rsidRPr="004E7D1E">
        <w:rPr>
          <w:spacing w:val="-13"/>
          <w:sz w:val="18"/>
          <w:szCs w:val="18"/>
        </w:rPr>
        <w:t xml:space="preserve"> </w:t>
      </w:r>
      <w:r w:rsidR="00332258" w:rsidRPr="004E7D1E">
        <w:rPr>
          <w:sz w:val="18"/>
          <w:szCs w:val="18"/>
        </w:rPr>
        <w:t>breach</w:t>
      </w:r>
      <w:r w:rsidR="00332258" w:rsidRPr="004E7D1E">
        <w:rPr>
          <w:spacing w:val="-15"/>
          <w:sz w:val="18"/>
          <w:szCs w:val="18"/>
        </w:rPr>
        <w:t xml:space="preserve"> </w:t>
      </w:r>
      <w:r w:rsidR="00332258" w:rsidRPr="004E7D1E">
        <w:rPr>
          <w:sz w:val="18"/>
          <w:szCs w:val="18"/>
        </w:rPr>
        <w:t>of</w:t>
      </w:r>
      <w:r w:rsidR="00332258" w:rsidRPr="004E7D1E">
        <w:rPr>
          <w:spacing w:val="-13"/>
          <w:sz w:val="18"/>
          <w:szCs w:val="18"/>
        </w:rPr>
        <w:t xml:space="preserve"> </w:t>
      </w:r>
      <w:r w:rsidR="00332258" w:rsidRPr="004E7D1E">
        <w:rPr>
          <w:sz w:val="18"/>
          <w:szCs w:val="18"/>
        </w:rPr>
        <w:t>a</w:t>
      </w:r>
      <w:r w:rsidR="00332258" w:rsidRPr="004E7D1E">
        <w:rPr>
          <w:spacing w:val="-16"/>
          <w:sz w:val="18"/>
          <w:szCs w:val="18"/>
        </w:rPr>
        <w:t xml:space="preserve"> </w:t>
      </w:r>
      <w:r w:rsidR="00332258" w:rsidRPr="004E7D1E">
        <w:rPr>
          <w:sz w:val="18"/>
          <w:szCs w:val="18"/>
        </w:rPr>
        <w:t>condition</w:t>
      </w:r>
      <w:r w:rsidR="00332258" w:rsidRPr="004E7D1E">
        <w:rPr>
          <w:spacing w:val="-16"/>
          <w:sz w:val="18"/>
          <w:szCs w:val="18"/>
        </w:rPr>
        <w:t xml:space="preserve"> </w:t>
      </w:r>
      <w:r w:rsidR="00332258" w:rsidRPr="004E7D1E">
        <w:rPr>
          <w:sz w:val="18"/>
          <w:szCs w:val="18"/>
        </w:rPr>
        <w:t>subsequent</w:t>
      </w:r>
      <w:r w:rsidR="00332258" w:rsidRPr="004E7D1E">
        <w:rPr>
          <w:spacing w:val="-14"/>
          <w:sz w:val="18"/>
          <w:szCs w:val="18"/>
        </w:rPr>
        <w:t xml:space="preserve"> </w:t>
      </w:r>
      <w:r w:rsidR="00332258" w:rsidRPr="004E7D1E">
        <w:rPr>
          <w:sz w:val="18"/>
          <w:szCs w:val="18"/>
        </w:rPr>
        <w:t>in</w:t>
      </w:r>
      <w:r w:rsidR="00332258" w:rsidRPr="004E7D1E">
        <w:rPr>
          <w:spacing w:val="-18"/>
          <w:sz w:val="18"/>
          <w:szCs w:val="18"/>
        </w:rPr>
        <w:t xml:space="preserve"> </w:t>
      </w:r>
      <w:r w:rsidR="00332258" w:rsidRPr="004E7D1E">
        <w:rPr>
          <w:sz w:val="18"/>
          <w:szCs w:val="18"/>
        </w:rPr>
        <w:t>a</w:t>
      </w:r>
      <w:r w:rsidR="00332258" w:rsidRPr="004E7D1E">
        <w:rPr>
          <w:spacing w:val="-16"/>
          <w:sz w:val="18"/>
          <w:szCs w:val="18"/>
        </w:rPr>
        <w:t xml:space="preserve"> </w:t>
      </w:r>
      <w:r w:rsidR="00332258" w:rsidRPr="004E7D1E">
        <w:rPr>
          <w:sz w:val="18"/>
          <w:szCs w:val="18"/>
        </w:rPr>
        <w:t xml:space="preserve">deed relating to maintenance or use of the land conveyed, there must be such neglect to comply as to indicate an intention to disregard the condition.” </w:t>
      </w:r>
      <w:r w:rsidR="00332258" w:rsidRPr="004E7D1E">
        <w:rPr>
          <w:i/>
          <w:sz w:val="18"/>
          <w:szCs w:val="18"/>
        </w:rPr>
        <w:t>Townhouser, Inc., 534 N.W.2d at</w:t>
      </w:r>
      <w:r w:rsidR="00332258" w:rsidRPr="004E7D1E">
        <w:rPr>
          <w:i/>
          <w:spacing w:val="21"/>
          <w:sz w:val="18"/>
          <w:szCs w:val="18"/>
        </w:rPr>
        <w:t xml:space="preserve"> </w:t>
      </w:r>
      <w:r w:rsidR="00332258" w:rsidRPr="004E7D1E">
        <w:rPr>
          <w:i/>
          <w:sz w:val="18"/>
          <w:szCs w:val="18"/>
        </w:rPr>
        <w:t>759.</w:t>
      </w:r>
    </w:p>
    <w:p w:rsidR="00CB121A" w:rsidRPr="00401EC6" w:rsidRDefault="00CB121A" w:rsidP="00600845">
      <w:pPr>
        <w:pStyle w:val="BodyText"/>
        <w:jc w:val="both"/>
        <w:rPr>
          <w:i/>
          <w:sz w:val="10"/>
          <w:szCs w:val="10"/>
        </w:rPr>
      </w:pPr>
    </w:p>
    <w:p w:rsidR="00401EC6" w:rsidRDefault="00401EC6" w:rsidP="00600845">
      <w:pPr>
        <w:pStyle w:val="ListParagraph"/>
        <w:tabs>
          <w:tab w:val="left" w:pos="595"/>
        </w:tabs>
        <w:ind w:left="0"/>
        <w:rPr>
          <w:i/>
          <w:sz w:val="18"/>
          <w:szCs w:val="18"/>
        </w:rPr>
      </w:pPr>
      <w:r w:rsidRPr="00401EC6">
        <w:rPr>
          <w:b/>
          <w:spacing w:val="5"/>
          <w:sz w:val="18"/>
          <w:szCs w:val="18"/>
        </w:rPr>
        <w:t>[16]</w:t>
      </w:r>
      <w:r>
        <w:rPr>
          <w:spacing w:val="5"/>
          <w:sz w:val="18"/>
          <w:szCs w:val="18"/>
        </w:rPr>
        <w:t xml:space="preserve"> </w:t>
      </w:r>
      <w:r w:rsidR="00332258" w:rsidRPr="004E7D1E">
        <w:rPr>
          <w:spacing w:val="5"/>
          <w:sz w:val="18"/>
          <w:szCs w:val="18"/>
        </w:rPr>
        <w:t xml:space="preserve">“We </w:t>
      </w:r>
      <w:r w:rsidR="00332258" w:rsidRPr="004E7D1E">
        <w:rPr>
          <w:sz w:val="18"/>
          <w:szCs w:val="18"/>
        </w:rPr>
        <w:t xml:space="preserve">will not substitute our own judgment for that of the trier of </w:t>
      </w:r>
      <w:r w:rsidR="00332258" w:rsidRPr="004E7D1E">
        <w:rPr>
          <w:sz w:val="18"/>
          <w:szCs w:val="18"/>
        </w:rPr>
        <w:t>fact if it is supported by the evidence, especially</w:t>
      </w:r>
      <w:r w:rsidR="00332258" w:rsidRPr="004E7D1E">
        <w:rPr>
          <w:spacing w:val="-16"/>
          <w:sz w:val="18"/>
          <w:szCs w:val="18"/>
        </w:rPr>
        <w:t xml:space="preserve"> </w:t>
      </w:r>
      <w:r w:rsidR="00332258" w:rsidRPr="004E7D1E">
        <w:rPr>
          <w:sz w:val="18"/>
          <w:szCs w:val="18"/>
        </w:rPr>
        <w:t>when</w:t>
      </w:r>
      <w:r w:rsidR="00332258" w:rsidRPr="004E7D1E">
        <w:rPr>
          <w:spacing w:val="-10"/>
          <w:sz w:val="18"/>
          <w:szCs w:val="18"/>
        </w:rPr>
        <w:t xml:space="preserve"> </w:t>
      </w:r>
      <w:r w:rsidR="00332258" w:rsidRPr="004E7D1E">
        <w:rPr>
          <w:sz w:val="18"/>
          <w:szCs w:val="18"/>
        </w:rPr>
        <w:t>he</w:t>
      </w:r>
      <w:r w:rsidR="00332258" w:rsidRPr="004E7D1E">
        <w:rPr>
          <w:spacing w:val="-9"/>
          <w:sz w:val="18"/>
          <w:szCs w:val="18"/>
        </w:rPr>
        <w:t xml:space="preserve"> </w:t>
      </w:r>
      <w:r w:rsidR="00332258" w:rsidRPr="004E7D1E">
        <w:rPr>
          <w:sz w:val="18"/>
          <w:szCs w:val="18"/>
        </w:rPr>
        <w:t>has</w:t>
      </w:r>
      <w:r w:rsidR="00332258" w:rsidRPr="004E7D1E">
        <w:rPr>
          <w:spacing w:val="-9"/>
          <w:sz w:val="18"/>
          <w:szCs w:val="18"/>
        </w:rPr>
        <w:t xml:space="preserve"> </w:t>
      </w:r>
      <w:r w:rsidR="00332258" w:rsidRPr="004E7D1E">
        <w:rPr>
          <w:sz w:val="18"/>
          <w:szCs w:val="18"/>
        </w:rPr>
        <w:t>been</w:t>
      </w:r>
      <w:r w:rsidR="00332258" w:rsidRPr="004E7D1E">
        <w:rPr>
          <w:spacing w:val="-10"/>
          <w:sz w:val="18"/>
          <w:szCs w:val="18"/>
        </w:rPr>
        <w:t xml:space="preserve"> </w:t>
      </w:r>
      <w:r w:rsidR="00332258" w:rsidRPr="004E7D1E">
        <w:rPr>
          <w:sz w:val="18"/>
          <w:szCs w:val="18"/>
        </w:rPr>
        <w:t>assisted</w:t>
      </w:r>
      <w:r w:rsidR="00332258" w:rsidRPr="004E7D1E">
        <w:rPr>
          <w:spacing w:val="-9"/>
          <w:sz w:val="18"/>
          <w:szCs w:val="18"/>
        </w:rPr>
        <w:t xml:space="preserve"> </w:t>
      </w:r>
      <w:r w:rsidR="00332258" w:rsidRPr="004E7D1E">
        <w:rPr>
          <w:sz w:val="18"/>
          <w:szCs w:val="18"/>
        </w:rPr>
        <w:t>in</w:t>
      </w:r>
      <w:r w:rsidR="00332258" w:rsidRPr="004E7D1E">
        <w:rPr>
          <w:spacing w:val="-10"/>
          <w:sz w:val="18"/>
          <w:szCs w:val="18"/>
        </w:rPr>
        <w:t xml:space="preserve"> </w:t>
      </w:r>
      <w:r w:rsidR="00332258" w:rsidRPr="004E7D1E">
        <w:rPr>
          <w:sz w:val="18"/>
          <w:szCs w:val="18"/>
        </w:rPr>
        <w:t>reaching</w:t>
      </w:r>
      <w:r w:rsidR="00332258" w:rsidRPr="004E7D1E">
        <w:rPr>
          <w:spacing w:val="-7"/>
          <w:sz w:val="18"/>
          <w:szCs w:val="18"/>
        </w:rPr>
        <w:t xml:space="preserve"> </w:t>
      </w:r>
      <w:r w:rsidR="00332258" w:rsidRPr="004E7D1E">
        <w:rPr>
          <w:sz w:val="18"/>
          <w:szCs w:val="18"/>
        </w:rPr>
        <w:t>his</w:t>
      </w:r>
      <w:r w:rsidR="00332258" w:rsidRPr="004E7D1E">
        <w:rPr>
          <w:spacing w:val="-10"/>
          <w:sz w:val="18"/>
          <w:szCs w:val="18"/>
        </w:rPr>
        <w:t xml:space="preserve"> </w:t>
      </w:r>
      <w:r w:rsidR="00332258" w:rsidRPr="004E7D1E">
        <w:rPr>
          <w:sz w:val="18"/>
          <w:szCs w:val="18"/>
        </w:rPr>
        <w:t>conclusions</w:t>
      </w:r>
      <w:r w:rsidR="00332258" w:rsidRPr="004E7D1E">
        <w:rPr>
          <w:spacing w:val="-7"/>
          <w:sz w:val="18"/>
          <w:szCs w:val="18"/>
        </w:rPr>
        <w:t xml:space="preserve"> </w:t>
      </w:r>
      <w:r w:rsidR="00332258" w:rsidRPr="004E7D1E">
        <w:rPr>
          <w:sz w:val="18"/>
          <w:szCs w:val="18"/>
        </w:rPr>
        <w:t>by</w:t>
      </w:r>
      <w:r w:rsidR="00332258" w:rsidRPr="004E7D1E">
        <w:rPr>
          <w:spacing w:val="-11"/>
          <w:sz w:val="18"/>
          <w:szCs w:val="18"/>
        </w:rPr>
        <w:t xml:space="preserve"> </w:t>
      </w:r>
      <w:r w:rsidR="00332258" w:rsidRPr="004E7D1E">
        <w:rPr>
          <w:sz w:val="18"/>
          <w:szCs w:val="18"/>
        </w:rPr>
        <w:t>a</w:t>
      </w:r>
      <w:r w:rsidR="00332258" w:rsidRPr="004E7D1E">
        <w:rPr>
          <w:spacing w:val="-11"/>
          <w:sz w:val="18"/>
          <w:szCs w:val="18"/>
        </w:rPr>
        <w:t xml:space="preserve"> </w:t>
      </w:r>
      <w:r w:rsidR="00332258" w:rsidRPr="004E7D1E">
        <w:rPr>
          <w:sz w:val="18"/>
          <w:szCs w:val="18"/>
        </w:rPr>
        <w:t>view.”</w:t>
      </w:r>
      <w:r w:rsidR="00332258" w:rsidRPr="004E7D1E">
        <w:rPr>
          <w:spacing w:val="40"/>
          <w:sz w:val="18"/>
          <w:szCs w:val="18"/>
        </w:rPr>
        <w:t xml:space="preserve"> </w:t>
      </w:r>
      <w:r w:rsidR="00332258" w:rsidRPr="004E7D1E">
        <w:rPr>
          <w:i/>
          <w:sz w:val="18"/>
          <w:szCs w:val="18"/>
        </w:rPr>
        <w:t>Heston</w:t>
      </w:r>
      <w:r w:rsidR="00332258" w:rsidRPr="004E7D1E">
        <w:rPr>
          <w:i/>
          <w:spacing w:val="-12"/>
          <w:sz w:val="18"/>
          <w:szCs w:val="18"/>
        </w:rPr>
        <w:t xml:space="preserve"> </w:t>
      </w:r>
      <w:r w:rsidR="00332258" w:rsidRPr="004E7D1E">
        <w:rPr>
          <w:i/>
          <w:sz w:val="18"/>
          <w:szCs w:val="18"/>
        </w:rPr>
        <w:t>v.</w:t>
      </w:r>
      <w:r w:rsidR="00332258" w:rsidRPr="004E7D1E">
        <w:rPr>
          <w:i/>
          <w:spacing w:val="-10"/>
          <w:sz w:val="18"/>
          <w:szCs w:val="18"/>
        </w:rPr>
        <w:t xml:space="preserve"> </w:t>
      </w:r>
      <w:r w:rsidR="00332258" w:rsidRPr="004E7D1E">
        <w:rPr>
          <w:i/>
          <w:sz w:val="18"/>
          <w:szCs w:val="18"/>
        </w:rPr>
        <w:t>Ousler,</w:t>
      </w:r>
      <w:r w:rsidR="00332258" w:rsidRPr="004E7D1E">
        <w:rPr>
          <w:i/>
          <w:spacing w:val="-9"/>
          <w:sz w:val="18"/>
          <w:szCs w:val="18"/>
        </w:rPr>
        <w:t xml:space="preserve"> </w:t>
      </w:r>
      <w:r w:rsidR="00332258" w:rsidRPr="004E7D1E">
        <w:rPr>
          <w:i/>
          <w:sz w:val="18"/>
          <w:szCs w:val="18"/>
        </w:rPr>
        <w:t>119</w:t>
      </w:r>
      <w:r w:rsidR="00332258" w:rsidRPr="004E7D1E">
        <w:rPr>
          <w:i/>
          <w:spacing w:val="-11"/>
          <w:sz w:val="18"/>
          <w:szCs w:val="18"/>
        </w:rPr>
        <w:t xml:space="preserve"> </w:t>
      </w:r>
      <w:r w:rsidR="00332258" w:rsidRPr="004E7D1E">
        <w:rPr>
          <w:i/>
          <w:sz w:val="18"/>
          <w:szCs w:val="18"/>
        </w:rPr>
        <w:t>N.H.</w:t>
      </w:r>
      <w:r w:rsidR="00332258" w:rsidRPr="004E7D1E">
        <w:rPr>
          <w:i/>
          <w:spacing w:val="-10"/>
          <w:sz w:val="18"/>
          <w:szCs w:val="18"/>
        </w:rPr>
        <w:t xml:space="preserve"> </w:t>
      </w:r>
      <w:r w:rsidR="00332258" w:rsidRPr="004E7D1E">
        <w:rPr>
          <w:i/>
          <w:sz w:val="18"/>
          <w:szCs w:val="18"/>
        </w:rPr>
        <w:t>58,</w:t>
      </w:r>
      <w:r w:rsidR="00332258" w:rsidRPr="004E7D1E">
        <w:rPr>
          <w:i/>
          <w:spacing w:val="-8"/>
          <w:sz w:val="18"/>
          <w:szCs w:val="18"/>
        </w:rPr>
        <w:t xml:space="preserve"> </w:t>
      </w:r>
      <w:r w:rsidR="00332258" w:rsidRPr="004E7D1E">
        <w:rPr>
          <w:i/>
          <w:sz w:val="18"/>
          <w:szCs w:val="18"/>
        </w:rPr>
        <w:t>60, 398 A.2d 536,537</w:t>
      </w:r>
      <w:r w:rsidR="00332258" w:rsidRPr="004E7D1E">
        <w:rPr>
          <w:i/>
          <w:spacing w:val="6"/>
          <w:sz w:val="18"/>
          <w:szCs w:val="18"/>
        </w:rPr>
        <w:t xml:space="preserve"> </w:t>
      </w:r>
      <w:r w:rsidR="00332258" w:rsidRPr="004E7D1E">
        <w:rPr>
          <w:i/>
          <w:sz w:val="18"/>
          <w:szCs w:val="18"/>
        </w:rPr>
        <w:t>(1979).</w:t>
      </w:r>
    </w:p>
    <w:p w:rsidR="00401EC6" w:rsidRPr="002C5D71" w:rsidRDefault="00401EC6" w:rsidP="00600845">
      <w:pPr>
        <w:pStyle w:val="ListParagraph"/>
        <w:tabs>
          <w:tab w:val="left" w:pos="595"/>
        </w:tabs>
        <w:ind w:left="0"/>
        <w:jc w:val="left"/>
        <w:rPr>
          <w:sz w:val="10"/>
          <w:szCs w:val="10"/>
        </w:rPr>
      </w:pPr>
    </w:p>
    <w:p w:rsidR="002C5D71" w:rsidRDefault="00401EC6" w:rsidP="00600845">
      <w:pPr>
        <w:pStyle w:val="ListParagraph"/>
        <w:tabs>
          <w:tab w:val="left" w:pos="595"/>
        </w:tabs>
        <w:ind w:left="0"/>
        <w:rPr>
          <w:sz w:val="18"/>
          <w:szCs w:val="18"/>
        </w:rPr>
      </w:pPr>
      <w:r w:rsidRPr="004E7D1E">
        <w:rPr>
          <w:sz w:val="18"/>
          <w:szCs w:val="18"/>
        </w:rPr>
        <w:t>Here, evidence showed that Red Hill was cleared in the fall from 1991 to 1993 during club work sessions in preparation</w:t>
      </w:r>
      <w:r w:rsidRPr="004E7D1E">
        <w:rPr>
          <w:spacing w:val="-16"/>
          <w:sz w:val="18"/>
          <w:szCs w:val="18"/>
        </w:rPr>
        <w:t xml:space="preserve"> </w:t>
      </w:r>
      <w:r w:rsidRPr="004E7D1E">
        <w:rPr>
          <w:sz w:val="18"/>
          <w:szCs w:val="18"/>
        </w:rPr>
        <w:t>for</w:t>
      </w:r>
      <w:r w:rsidRPr="004E7D1E">
        <w:rPr>
          <w:spacing w:val="-13"/>
          <w:sz w:val="18"/>
          <w:szCs w:val="18"/>
        </w:rPr>
        <w:t xml:space="preserve"> </w:t>
      </w:r>
      <w:r w:rsidRPr="004E7D1E">
        <w:rPr>
          <w:sz w:val="18"/>
          <w:szCs w:val="18"/>
        </w:rPr>
        <w:t>skiing,</w:t>
      </w:r>
      <w:r w:rsidRPr="004E7D1E">
        <w:rPr>
          <w:spacing w:val="-13"/>
          <w:sz w:val="18"/>
          <w:szCs w:val="18"/>
        </w:rPr>
        <w:t xml:space="preserve"> </w:t>
      </w:r>
      <w:r w:rsidRPr="004E7D1E">
        <w:rPr>
          <w:sz w:val="18"/>
          <w:szCs w:val="18"/>
        </w:rPr>
        <w:t>that</w:t>
      </w:r>
      <w:r w:rsidRPr="004E7D1E">
        <w:rPr>
          <w:spacing w:val="-12"/>
          <w:sz w:val="18"/>
          <w:szCs w:val="18"/>
        </w:rPr>
        <w:t xml:space="preserve"> </w:t>
      </w:r>
      <w:r w:rsidRPr="004E7D1E">
        <w:rPr>
          <w:sz w:val="18"/>
          <w:szCs w:val="18"/>
        </w:rPr>
        <w:t>people</w:t>
      </w:r>
      <w:r w:rsidRPr="004E7D1E">
        <w:rPr>
          <w:spacing w:val="-15"/>
          <w:sz w:val="18"/>
          <w:szCs w:val="18"/>
        </w:rPr>
        <w:t xml:space="preserve"> </w:t>
      </w:r>
      <w:r w:rsidRPr="004E7D1E">
        <w:rPr>
          <w:sz w:val="18"/>
          <w:szCs w:val="18"/>
        </w:rPr>
        <w:t>skied</w:t>
      </w:r>
      <w:r w:rsidRPr="004E7D1E">
        <w:rPr>
          <w:spacing w:val="-15"/>
          <w:sz w:val="18"/>
          <w:szCs w:val="18"/>
        </w:rPr>
        <w:t xml:space="preserve"> </w:t>
      </w:r>
      <w:r w:rsidRPr="004E7D1E">
        <w:rPr>
          <w:sz w:val="18"/>
          <w:szCs w:val="18"/>
        </w:rPr>
        <w:t>on</w:t>
      </w:r>
      <w:r w:rsidRPr="004E7D1E">
        <w:rPr>
          <w:spacing w:val="-14"/>
          <w:sz w:val="18"/>
          <w:szCs w:val="18"/>
        </w:rPr>
        <w:t xml:space="preserve"> </w:t>
      </w:r>
      <w:r w:rsidRPr="004E7D1E">
        <w:rPr>
          <w:sz w:val="18"/>
          <w:szCs w:val="18"/>
        </w:rPr>
        <w:t>the</w:t>
      </w:r>
      <w:r w:rsidRPr="004E7D1E">
        <w:rPr>
          <w:spacing w:val="-14"/>
          <w:sz w:val="18"/>
          <w:szCs w:val="18"/>
        </w:rPr>
        <w:t xml:space="preserve"> </w:t>
      </w:r>
      <w:r w:rsidRPr="004E7D1E">
        <w:rPr>
          <w:sz w:val="18"/>
          <w:szCs w:val="18"/>
        </w:rPr>
        <w:t>property</w:t>
      </w:r>
      <w:r w:rsidRPr="004E7D1E">
        <w:rPr>
          <w:spacing w:val="-14"/>
          <w:sz w:val="18"/>
          <w:szCs w:val="18"/>
        </w:rPr>
        <w:t xml:space="preserve"> </w:t>
      </w:r>
      <w:r w:rsidRPr="004E7D1E">
        <w:rPr>
          <w:sz w:val="18"/>
          <w:szCs w:val="18"/>
        </w:rPr>
        <w:t>for</w:t>
      </w:r>
      <w:r w:rsidRPr="004E7D1E">
        <w:rPr>
          <w:spacing w:val="-12"/>
          <w:sz w:val="18"/>
          <w:szCs w:val="18"/>
        </w:rPr>
        <w:t xml:space="preserve"> </w:t>
      </w:r>
      <w:r w:rsidRPr="004E7D1E">
        <w:rPr>
          <w:sz w:val="18"/>
          <w:szCs w:val="18"/>
        </w:rPr>
        <w:t>a</w:t>
      </w:r>
      <w:r w:rsidRPr="004E7D1E">
        <w:rPr>
          <w:spacing w:val="-12"/>
          <w:sz w:val="18"/>
          <w:szCs w:val="18"/>
        </w:rPr>
        <w:t xml:space="preserve"> </w:t>
      </w:r>
      <w:r w:rsidRPr="004E7D1E">
        <w:rPr>
          <w:sz w:val="18"/>
          <w:szCs w:val="18"/>
        </w:rPr>
        <w:t>few</w:t>
      </w:r>
      <w:r w:rsidRPr="004E7D1E">
        <w:rPr>
          <w:spacing w:val="-15"/>
          <w:sz w:val="18"/>
          <w:szCs w:val="18"/>
        </w:rPr>
        <w:t xml:space="preserve"> </w:t>
      </w:r>
      <w:r w:rsidRPr="004E7D1E">
        <w:rPr>
          <w:sz w:val="18"/>
          <w:szCs w:val="18"/>
        </w:rPr>
        <w:t>days</w:t>
      </w:r>
      <w:r w:rsidRPr="004E7D1E">
        <w:rPr>
          <w:spacing w:val="-14"/>
          <w:sz w:val="18"/>
          <w:szCs w:val="18"/>
        </w:rPr>
        <w:t xml:space="preserve"> </w:t>
      </w:r>
      <w:r w:rsidRPr="004E7D1E">
        <w:rPr>
          <w:sz w:val="18"/>
          <w:szCs w:val="18"/>
        </w:rPr>
        <w:t>in</w:t>
      </w:r>
      <w:r w:rsidRPr="004E7D1E">
        <w:rPr>
          <w:spacing w:val="-13"/>
          <w:sz w:val="18"/>
          <w:szCs w:val="18"/>
        </w:rPr>
        <w:t xml:space="preserve"> </w:t>
      </w:r>
      <w:r w:rsidRPr="004E7D1E">
        <w:rPr>
          <w:sz w:val="18"/>
          <w:szCs w:val="18"/>
        </w:rPr>
        <w:t>February</w:t>
      </w:r>
      <w:r w:rsidRPr="004E7D1E">
        <w:rPr>
          <w:spacing w:val="-14"/>
          <w:sz w:val="18"/>
          <w:szCs w:val="18"/>
        </w:rPr>
        <w:t xml:space="preserve"> </w:t>
      </w:r>
      <w:r w:rsidRPr="004E7D1E">
        <w:rPr>
          <w:sz w:val="18"/>
          <w:szCs w:val="18"/>
        </w:rPr>
        <w:t>1993,</w:t>
      </w:r>
      <w:r w:rsidRPr="004E7D1E">
        <w:rPr>
          <w:spacing w:val="-14"/>
          <w:sz w:val="18"/>
          <w:szCs w:val="18"/>
        </w:rPr>
        <w:t xml:space="preserve"> </w:t>
      </w:r>
      <w:r w:rsidRPr="004E7D1E">
        <w:rPr>
          <w:sz w:val="18"/>
          <w:szCs w:val="18"/>
        </w:rPr>
        <w:t>and</w:t>
      </w:r>
      <w:r w:rsidRPr="004E7D1E">
        <w:rPr>
          <w:spacing w:val="-14"/>
          <w:sz w:val="18"/>
          <w:szCs w:val="18"/>
        </w:rPr>
        <w:t xml:space="preserve"> </w:t>
      </w:r>
      <w:r w:rsidRPr="004E7D1E">
        <w:rPr>
          <w:sz w:val="18"/>
          <w:szCs w:val="18"/>
        </w:rPr>
        <w:t>that</w:t>
      </w:r>
      <w:r w:rsidRPr="004E7D1E">
        <w:rPr>
          <w:spacing w:val="-13"/>
          <w:sz w:val="18"/>
          <w:szCs w:val="18"/>
        </w:rPr>
        <w:t xml:space="preserve"> </w:t>
      </w:r>
      <w:r w:rsidRPr="004E7D1E">
        <w:rPr>
          <w:sz w:val="18"/>
          <w:szCs w:val="18"/>
        </w:rPr>
        <w:t>current</w:t>
      </w:r>
      <w:r w:rsidRPr="004E7D1E">
        <w:rPr>
          <w:spacing w:val="-12"/>
          <w:sz w:val="18"/>
          <w:szCs w:val="18"/>
        </w:rPr>
        <w:t xml:space="preserve"> </w:t>
      </w:r>
      <w:r w:rsidRPr="004E7D1E">
        <w:rPr>
          <w:sz w:val="18"/>
          <w:szCs w:val="18"/>
        </w:rPr>
        <w:t>facilities at Red Hill include a rope tow, clubhouse, storage shed, lights, and snow-packing equipment. Although it is</w:t>
      </w:r>
      <w:r w:rsidRPr="004E7D1E">
        <w:rPr>
          <w:spacing w:val="-39"/>
          <w:sz w:val="18"/>
          <w:szCs w:val="18"/>
        </w:rPr>
        <w:t xml:space="preserve"> </w:t>
      </w:r>
      <w:r w:rsidRPr="004E7D1E">
        <w:rPr>
          <w:sz w:val="18"/>
          <w:szCs w:val="18"/>
        </w:rPr>
        <w:t>true the</w:t>
      </w:r>
      <w:r w:rsidRPr="004E7D1E">
        <w:rPr>
          <w:spacing w:val="-9"/>
          <w:sz w:val="18"/>
          <w:szCs w:val="18"/>
        </w:rPr>
        <w:t xml:space="preserve"> </w:t>
      </w:r>
      <w:r w:rsidRPr="004E7D1E">
        <w:rPr>
          <w:sz w:val="18"/>
          <w:szCs w:val="18"/>
        </w:rPr>
        <w:t>club</w:t>
      </w:r>
      <w:r w:rsidRPr="004E7D1E">
        <w:rPr>
          <w:spacing w:val="-12"/>
          <w:sz w:val="18"/>
          <w:szCs w:val="18"/>
        </w:rPr>
        <w:t xml:space="preserve"> </w:t>
      </w:r>
      <w:r w:rsidRPr="004E7D1E">
        <w:rPr>
          <w:sz w:val="18"/>
          <w:szCs w:val="18"/>
        </w:rPr>
        <w:t>failed</w:t>
      </w:r>
      <w:r w:rsidRPr="004E7D1E">
        <w:rPr>
          <w:spacing w:val="-12"/>
          <w:sz w:val="18"/>
          <w:szCs w:val="18"/>
        </w:rPr>
        <w:t xml:space="preserve"> </w:t>
      </w:r>
      <w:r w:rsidRPr="004E7D1E">
        <w:rPr>
          <w:sz w:val="18"/>
          <w:szCs w:val="18"/>
        </w:rPr>
        <w:t>after</w:t>
      </w:r>
      <w:r w:rsidRPr="004E7D1E">
        <w:rPr>
          <w:spacing w:val="-8"/>
          <w:sz w:val="18"/>
          <w:szCs w:val="18"/>
        </w:rPr>
        <w:t xml:space="preserve"> </w:t>
      </w:r>
      <w:r w:rsidRPr="004E7D1E">
        <w:rPr>
          <w:sz w:val="18"/>
          <w:szCs w:val="18"/>
        </w:rPr>
        <w:t>1991</w:t>
      </w:r>
      <w:r w:rsidRPr="004E7D1E">
        <w:rPr>
          <w:spacing w:val="-10"/>
          <w:sz w:val="18"/>
          <w:szCs w:val="18"/>
        </w:rPr>
        <w:t xml:space="preserve"> </w:t>
      </w:r>
      <w:r w:rsidRPr="004E7D1E">
        <w:rPr>
          <w:sz w:val="18"/>
          <w:szCs w:val="18"/>
        </w:rPr>
        <w:t>to</w:t>
      </w:r>
      <w:r w:rsidRPr="004E7D1E">
        <w:rPr>
          <w:spacing w:val="-7"/>
          <w:sz w:val="18"/>
          <w:szCs w:val="18"/>
        </w:rPr>
        <w:t xml:space="preserve"> </w:t>
      </w:r>
      <w:r w:rsidRPr="004E7D1E">
        <w:rPr>
          <w:sz w:val="18"/>
          <w:szCs w:val="18"/>
        </w:rPr>
        <w:t>operate</w:t>
      </w:r>
      <w:r w:rsidRPr="004E7D1E">
        <w:rPr>
          <w:spacing w:val="-7"/>
          <w:sz w:val="18"/>
          <w:szCs w:val="18"/>
        </w:rPr>
        <w:t xml:space="preserve"> </w:t>
      </w:r>
      <w:r w:rsidRPr="004E7D1E">
        <w:rPr>
          <w:sz w:val="18"/>
          <w:szCs w:val="18"/>
        </w:rPr>
        <w:t>a</w:t>
      </w:r>
      <w:r w:rsidRPr="004E7D1E">
        <w:rPr>
          <w:spacing w:val="-9"/>
          <w:sz w:val="18"/>
          <w:szCs w:val="18"/>
        </w:rPr>
        <w:t xml:space="preserve"> </w:t>
      </w:r>
      <w:r w:rsidRPr="004E7D1E">
        <w:rPr>
          <w:sz w:val="18"/>
          <w:szCs w:val="18"/>
        </w:rPr>
        <w:t>rope</w:t>
      </w:r>
      <w:r w:rsidRPr="004E7D1E">
        <w:rPr>
          <w:spacing w:val="-7"/>
          <w:sz w:val="18"/>
          <w:szCs w:val="18"/>
        </w:rPr>
        <w:t xml:space="preserve"> </w:t>
      </w:r>
      <w:r w:rsidRPr="004E7D1E">
        <w:rPr>
          <w:sz w:val="18"/>
          <w:szCs w:val="18"/>
        </w:rPr>
        <w:t>tow</w:t>
      </w:r>
      <w:r w:rsidRPr="004E7D1E">
        <w:rPr>
          <w:spacing w:val="-10"/>
          <w:sz w:val="18"/>
          <w:szCs w:val="18"/>
        </w:rPr>
        <w:t xml:space="preserve"> </w:t>
      </w:r>
      <w:r w:rsidRPr="004E7D1E">
        <w:rPr>
          <w:sz w:val="18"/>
          <w:szCs w:val="18"/>
        </w:rPr>
        <w:t>with</w:t>
      </w:r>
      <w:r w:rsidRPr="004E7D1E">
        <w:rPr>
          <w:spacing w:val="-8"/>
          <w:sz w:val="18"/>
          <w:szCs w:val="18"/>
        </w:rPr>
        <w:t xml:space="preserve"> </w:t>
      </w:r>
      <w:r w:rsidRPr="004E7D1E">
        <w:rPr>
          <w:sz w:val="18"/>
          <w:szCs w:val="18"/>
        </w:rPr>
        <w:t>a</w:t>
      </w:r>
      <w:r w:rsidRPr="004E7D1E">
        <w:rPr>
          <w:spacing w:val="-8"/>
          <w:sz w:val="18"/>
          <w:szCs w:val="18"/>
        </w:rPr>
        <w:t xml:space="preserve"> </w:t>
      </w:r>
      <w:r w:rsidRPr="004E7D1E">
        <w:rPr>
          <w:sz w:val="18"/>
          <w:szCs w:val="18"/>
        </w:rPr>
        <w:t>permit</w:t>
      </w:r>
      <w:r w:rsidRPr="004E7D1E">
        <w:rPr>
          <w:spacing w:val="-9"/>
          <w:sz w:val="18"/>
          <w:szCs w:val="18"/>
        </w:rPr>
        <w:t xml:space="preserve"> </w:t>
      </w:r>
      <w:r w:rsidRPr="004E7D1E">
        <w:rPr>
          <w:sz w:val="18"/>
          <w:szCs w:val="18"/>
        </w:rPr>
        <w:t>in</w:t>
      </w:r>
      <w:r w:rsidRPr="004E7D1E">
        <w:rPr>
          <w:spacing w:val="-9"/>
          <w:sz w:val="18"/>
          <w:szCs w:val="18"/>
        </w:rPr>
        <w:t xml:space="preserve"> </w:t>
      </w:r>
      <w:r w:rsidRPr="004E7D1E">
        <w:rPr>
          <w:sz w:val="18"/>
          <w:szCs w:val="18"/>
        </w:rPr>
        <w:t>compliance</w:t>
      </w:r>
      <w:r w:rsidRPr="004E7D1E">
        <w:rPr>
          <w:spacing w:val="-9"/>
          <w:sz w:val="18"/>
          <w:szCs w:val="18"/>
        </w:rPr>
        <w:t xml:space="preserve"> </w:t>
      </w:r>
      <w:r w:rsidRPr="004E7D1E">
        <w:rPr>
          <w:sz w:val="18"/>
          <w:szCs w:val="18"/>
        </w:rPr>
        <w:t>with</w:t>
      </w:r>
      <w:r w:rsidRPr="004E7D1E">
        <w:rPr>
          <w:spacing w:val="-10"/>
          <w:sz w:val="18"/>
          <w:szCs w:val="18"/>
        </w:rPr>
        <w:t xml:space="preserve"> </w:t>
      </w:r>
      <w:r w:rsidRPr="004E7D1E">
        <w:rPr>
          <w:sz w:val="18"/>
          <w:szCs w:val="18"/>
        </w:rPr>
        <w:t>statutory</w:t>
      </w:r>
      <w:r w:rsidRPr="004E7D1E">
        <w:rPr>
          <w:spacing w:val="-11"/>
          <w:sz w:val="18"/>
          <w:szCs w:val="18"/>
        </w:rPr>
        <w:t xml:space="preserve"> </w:t>
      </w:r>
      <w:r w:rsidRPr="004E7D1E">
        <w:rPr>
          <w:sz w:val="18"/>
          <w:szCs w:val="18"/>
        </w:rPr>
        <w:t>requirements,</w:t>
      </w:r>
      <w:r w:rsidRPr="004E7D1E">
        <w:rPr>
          <w:spacing w:val="-10"/>
          <w:sz w:val="18"/>
          <w:szCs w:val="18"/>
        </w:rPr>
        <w:t xml:space="preserve"> </w:t>
      </w:r>
      <w:r w:rsidRPr="004E7D1E">
        <w:rPr>
          <w:i/>
          <w:sz w:val="18"/>
          <w:szCs w:val="18"/>
        </w:rPr>
        <w:t>see</w:t>
      </w:r>
      <w:r w:rsidRPr="004E7D1E">
        <w:rPr>
          <w:i/>
          <w:spacing w:val="-10"/>
          <w:sz w:val="18"/>
          <w:szCs w:val="18"/>
        </w:rPr>
        <w:t xml:space="preserve"> </w:t>
      </w:r>
      <w:r w:rsidRPr="004E7D1E">
        <w:rPr>
          <w:i/>
          <w:sz w:val="18"/>
          <w:szCs w:val="18"/>
        </w:rPr>
        <w:t>RSA 225-A:14</w:t>
      </w:r>
      <w:r w:rsidRPr="004E7D1E">
        <w:rPr>
          <w:i/>
          <w:spacing w:val="-6"/>
          <w:sz w:val="18"/>
          <w:szCs w:val="18"/>
        </w:rPr>
        <w:t xml:space="preserve"> </w:t>
      </w:r>
      <w:r w:rsidRPr="004E7D1E">
        <w:rPr>
          <w:i/>
          <w:sz w:val="18"/>
          <w:szCs w:val="18"/>
        </w:rPr>
        <w:t>(1989),</w:t>
      </w:r>
      <w:r w:rsidRPr="004E7D1E">
        <w:rPr>
          <w:i/>
          <w:spacing w:val="-3"/>
          <w:sz w:val="18"/>
          <w:szCs w:val="18"/>
        </w:rPr>
        <w:t xml:space="preserve"> </w:t>
      </w:r>
      <w:r w:rsidRPr="004E7D1E">
        <w:rPr>
          <w:sz w:val="18"/>
          <w:szCs w:val="18"/>
        </w:rPr>
        <w:t>that</w:t>
      </w:r>
      <w:r w:rsidRPr="004E7D1E">
        <w:rPr>
          <w:spacing w:val="-4"/>
          <w:sz w:val="18"/>
          <w:szCs w:val="18"/>
        </w:rPr>
        <w:t xml:space="preserve"> </w:t>
      </w:r>
      <w:r w:rsidRPr="004E7D1E">
        <w:rPr>
          <w:sz w:val="18"/>
          <w:szCs w:val="18"/>
        </w:rPr>
        <w:t>fact</w:t>
      </w:r>
      <w:r w:rsidRPr="004E7D1E">
        <w:rPr>
          <w:spacing w:val="-6"/>
          <w:sz w:val="18"/>
          <w:szCs w:val="18"/>
        </w:rPr>
        <w:t xml:space="preserve"> </w:t>
      </w:r>
      <w:r w:rsidRPr="004E7D1E">
        <w:rPr>
          <w:sz w:val="18"/>
          <w:szCs w:val="18"/>
        </w:rPr>
        <w:t>is</w:t>
      </w:r>
      <w:r w:rsidRPr="004E7D1E">
        <w:rPr>
          <w:spacing w:val="-7"/>
          <w:sz w:val="18"/>
          <w:szCs w:val="18"/>
        </w:rPr>
        <w:t xml:space="preserve"> </w:t>
      </w:r>
      <w:r w:rsidRPr="004E7D1E">
        <w:rPr>
          <w:sz w:val="18"/>
          <w:szCs w:val="18"/>
        </w:rPr>
        <w:t>not</w:t>
      </w:r>
      <w:r w:rsidRPr="004E7D1E">
        <w:rPr>
          <w:spacing w:val="-7"/>
          <w:sz w:val="18"/>
          <w:szCs w:val="18"/>
        </w:rPr>
        <w:t xml:space="preserve"> </w:t>
      </w:r>
      <w:r w:rsidRPr="004E7D1E">
        <w:rPr>
          <w:sz w:val="18"/>
          <w:szCs w:val="18"/>
        </w:rPr>
        <w:t>dispositive</w:t>
      </w:r>
      <w:r w:rsidRPr="004E7D1E">
        <w:rPr>
          <w:spacing w:val="-9"/>
          <w:sz w:val="18"/>
          <w:szCs w:val="18"/>
        </w:rPr>
        <w:t xml:space="preserve"> </w:t>
      </w:r>
      <w:r w:rsidRPr="004E7D1E">
        <w:rPr>
          <w:sz w:val="18"/>
          <w:szCs w:val="18"/>
        </w:rPr>
        <w:t>of</w:t>
      </w:r>
      <w:r w:rsidRPr="004E7D1E">
        <w:rPr>
          <w:spacing w:val="-6"/>
          <w:sz w:val="18"/>
          <w:szCs w:val="18"/>
        </w:rPr>
        <w:t xml:space="preserve"> </w:t>
      </w:r>
      <w:r w:rsidRPr="004E7D1E">
        <w:rPr>
          <w:sz w:val="18"/>
          <w:szCs w:val="18"/>
        </w:rPr>
        <w:t>whether</w:t>
      </w:r>
      <w:r w:rsidRPr="004E7D1E">
        <w:rPr>
          <w:spacing w:val="-8"/>
          <w:sz w:val="18"/>
          <w:szCs w:val="18"/>
        </w:rPr>
        <w:t xml:space="preserve"> </w:t>
      </w:r>
      <w:r w:rsidRPr="004E7D1E">
        <w:rPr>
          <w:sz w:val="18"/>
          <w:szCs w:val="18"/>
        </w:rPr>
        <w:t>it</w:t>
      </w:r>
      <w:r w:rsidRPr="004E7D1E">
        <w:rPr>
          <w:spacing w:val="-8"/>
          <w:sz w:val="18"/>
          <w:szCs w:val="18"/>
        </w:rPr>
        <w:t xml:space="preserve"> </w:t>
      </w:r>
      <w:r w:rsidRPr="004E7D1E">
        <w:rPr>
          <w:sz w:val="18"/>
          <w:szCs w:val="18"/>
        </w:rPr>
        <w:t>provided</w:t>
      </w:r>
      <w:r w:rsidRPr="004E7D1E">
        <w:rPr>
          <w:spacing w:val="-9"/>
          <w:sz w:val="18"/>
          <w:szCs w:val="18"/>
        </w:rPr>
        <w:t xml:space="preserve"> </w:t>
      </w:r>
      <w:r w:rsidRPr="004E7D1E">
        <w:rPr>
          <w:sz w:val="18"/>
          <w:szCs w:val="18"/>
        </w:rPr>
        <w:t>ski</w:t>
      </w:r>
      <w:r w:rsidRPr="004E7D1E">
        <w:rPr>
          <w:spacing w:val="-11"/>
          <w:sz w:val="18"/>
          <w:szCs w:val="18"/>
        </w:rPr>
        <w:t xml:space="preserve"> </w:t>
      </w:r>
      <w:r w:rsidRPr="004E7D1E">
        <w:rPr>
          <w:sz w:val="18"/>
          <w:szCs w:val="18"/>
        </w:rPr>
        <w:t>facilities</w:t>
      </w:r>
      <w:r w:rsidRPr="004E7D1E">
        <w:rPr>
          <w:spacing w:val="-9"/>
          <w:sz w:val="18"/>
          <w:szCs w:val="18"/>
        </w:rPr>
        <w:t xml:space="preserve"> </w:t>
      </w:r>
      <w:r w:rsidRPr="004E7D1E">
        <w:rPr>
          <w:sz w:val="18"/>
          <w:szCs w:val="18"/>
        </w:rPr>
        <w:t>under</w:t>
      </w:r>
      <w:r w:rsidRPr="004E7D1E">
        <w:rPr>
          <w:spacing w:val="-6"/>
          <w:sz w:val="18"/>
          <w:szCs w:val="18"/>
        </w:rPr>
        <w:t xml:space="preserve"> </w:t>
      </w:r>
      <w:r w:rsidRPr="004E7D1E">
        <w:rPr>
          <w:sz w:val="18"/>
          <w:szCs w:val="18"/>
        </w:rPr>
        <w:t>the</w:t>
      </w:r>
      <w:r w:rsidRPr="004E7D1E">
        <w:rPr>
          <w:spacing w:val="-7"/>
          <w:sz w:val="18"/>
          <w:szCs w:val="18"/>
        </w:rPr>
        <w:t xml:space="preserve"> </w:t>
      </w:r>
      <w:r w:rsidRPr="004E7D1E">
        <w:rPr>
          <w:sz w:val="18"/>
          <w:szCs w:val="18"/>
        </w:rPr>
        <w:t>plain</w:t>
      </w:r>
      <w:r w:rsidRPr="004E7D1E">
        <w:rPr>
          <w:spacing w:val="-9"/>
          <w:sz w:val="18"/>
          <w:szCs w:val="18"/>
        </w:rPr>
        <w:t xml:space="preserve"> </w:t>
      </w:r>
      <w:r w:rsidRPr="004E7D1E">
        <w:rPr>
          <w:sz w:val="18"/>
          <w:szCs w:val="18"/>
        </w:rPr>
        <w:t>terms</w:t>
      </w:r>
      <w:r w:rsidRPr="004E7D1E">
        <w:rPr>
          <w:spacing w:val="-7"/>
          <w:sz w:val="18"/>
          <w:szCs w:val="18"/>
        </w:rPr>
        <w:t xml:space="preserve"> </w:t>
      </w:r>
      <w:r w:rsidRPr="004E7D1E">
        <w:rPr>
          <w:sz w:val="18"/>
          <w:szCs w:val="18"/>
        </w:rPr>
        <w:t>of</w:t>
      </w:r>
      <w:r w:rsidRPr="004E7D1E">
        <w:rPr>
          <w:spacing w:val="-5"/>
          <w:sz w:val="18"/>
          <w:szCs w:val="18"/>
        </w:rPr>
        <w:t xml:space="preserve"> </w:t>
      </w:r>
      <w:r w:rsidRPr="004E7D1E">
        <w:rPr>
          <w:sz w:val="18"/>
          <w:szCs w:val="18"/>
        </w:rPr>
        <w:t>the</w:t>
      </w:r>
      <w:r w:rsidRPr="004E7D1E">
        <w:rPr>
          <w:spacing w:val="-7"/>
          <w:sz w:val="18"/>
          <w:szCs w:val="18"/>
        </w:rPr>
        <w:t xml:space="preserve"> </w:t>
      </w:r>
      <w:r w:rsidRPr="004E7D1E">
        <w:rPr>
          <w:sz w:val="18"/>
          <w:szCs w:val="18"/>
        </w:rPr>
        <w:t>deed.</w:t>
      </w:r>
    </w:p>
    <w:p w:rsidR="002C5D71" w:rsidRPr="002C5D71" w:rsidRDefault="002C5D71" w:rsidP="00600845">
      <w:pPr>
        <w:pStyle w:val="ListParagraph"/>
        <w:tabs>
          <w:tab w:val="left" w:pos="595"/>
        </w:tabs>
        <w:ind w:left="0"/>
        <w:rPr>
          <w:sz w:val="10"/>
          <w:szCs w:val="10"/>
        </w:rPr>
      </w:pPr>
    </w:p>
    <w:p w:rsidR="002C5D71" w:rsidRDefault="002C5D71" w:rsidP="00600845">
      <w:pPr>
        <w:pStyle w:val="ListParagraph"/>
        <w:tabs>
          <w:tab w:val="left" w:pos="595"/>
        </w:tabs>
        <w:ind w:left="0"/>
        <w:rPr>
          <w:rFonts w:eastAsiaTheme="minorHAnsi"/>
          <w:color w:val="000000"/>
          <w:sz w:val="18"/>
          <w:szCs w:val="18"/>
        </w:rPr>
      </w:pPr>
      <w:r w:rsidRPr="002C5D71">
        <w:rPr>
          <w:rFonts w:eastAsiaTheme="minorHAnsi"/>
          <w:color w:val="000000"/>
          <w:sz w:val="18"/>
          <w:szCs w:val="18"/>
        </w:rPr>
        <w:t>Since we hold that the club was not required under the deed to provide a tow, its failure to obtain a permit to</w:t>
      </w:r>
      <w:r>
        <w:rPr>
          <w:rFonts w:eastAsiaTheme="minorHAnsi"/>
          <w:color w:val="000000"/>
          <w:sz w:val="18"/>
          <w:szCs w:val="18"/>
        </w:rPr>
        <w:t xml:space="preserve"> </w:t>
      </w:r>
      <w:r w:rsidRPr="002C5D71">
        <w:rPr>
          <w:rFonts w:eastAsiaTheme="minorHAnsi"/>
          <w:color w:val="000000"/>
          <w:sz w:val="18"/>
          <w:szCs w:val="18"/>
        </w:rPr>
        <w:t xml:space="preserve">operate one may have violated a statute but did not breach the condition. </w:t>
      </w:r>
      <w:r w:rsidRPr="002C5D71">
        <w:rPr>
          <w:rFonts w:eastAsiaTheme="minorHAnsi"/>
          <w:i/>
          <w:iCs/>
          <w:color w:val="000000"/>
          <w:sz w:val="18"/>
          <w:szCs w:val="18"/>
        </w:rPr>
        <w:t>Cf. Hathorn, 503 So.2d at 1204 (facility's</w:t>
      </w:r>
      <w:r>
        <w:rPr>
          <w:rFonts w:eastAsiaTheme="minorHAnsi"/>
          <w:i/>
          <w:iCs/>
          <w:color w:val="000000"/>
          <w:sz w:val="18"/>
          <w:szCs w:val="18"/>
        </w:rPr>
        <w:t xml:space="preserve"> </w:t>
      </w:r>
      <w:r w:rsidRPr="002C5D71">
        <w:rPr>
          <w:rFonts w:eastAsiaTheme="minorHAnsi"/>
          <w:i/>
          <w:iCs/>
          <w:color w:val="000000"/>
          <w:sz w:val="18"/>
          <w:szCs w:val="18"/>
        </w:rPr>
        <w:t xml:space="preserve">failure to comply with regulatory mandate would not preclude substantial </w:t>
      </w:r>
      <w:r w:rsidRPr="002C5D71">
        <w:rPr>
          <w:rFonts w:eastAsiaTheme="minorHAnsi"/>
          <w:b/>
          <w:bCs/>
          <w:color w:val="000000"/>
          <w:sz w:val="18"/>
          <w:szCs w:val="18"/>
        </w:rPr>
        <w:t xml:space="preserve">*290 </w:t>
      </w:r>
      <w:r w:rsidRPr="002C5D71">
        <w:rPr>
          <w:rFonts w:eastAsiaTheme="minorHAnsi"/>
          <w:i/>
          <w:iCs/>
          <w:color w:val="000000"/>
          <w:sz w:val="18"/>
          <w:szCs w:val="18"/>
        </w:rPr>
        <w:t>compliance with condition</w:t>
      </w:r>
      <w:r>
        <w:rPr>
          <w:rFonts w:eastAsiaTheme="minorHAnsi"/>
          <w:i/>
          <w:iCs/>
          <w:color w:val="000000"/>
          <w:sz w:val="18"/>
          <w:szCs w:val="18"/>
        </w:rPr>
        <w:t xml:space="preserve"> </w:t>
      </w:r>
      <w:r w:rsidRPr="002C5D71">
        <w:rPr>
          <w:rFonts w:eastAsiaTheme="minorHAnsi"/>
          <w:i/>
          <w:iCs/>
          <w:color w:val="000000"/>
          <w:sz w:val="18"/>
          <w:szCs w:val="18"/>
        </w:rPr>
        <w:t xml:space="preserve">subsequent). </w:t>
      </w:r>
      <w:r w:rsidRPr="002C5D71">
        <w:rPr>
          <w:rFonts w:eastAsiaTheme="minorHAnsi"/>
          <w:color w:val="000000"/>
          <w:sz w:val="18"/>
          <w:szCs w:val="18"/>
        </w:rPr>
        <w:t>Ample evidence in the record supports the trial court's conclusion that the club did not abandon the</w:t>
      </w:r>
      <w:r>
        <w:rPr>
          <w:rFonts w:eastAsiaTheme="minorHAnsi"/>
          <w:color w:val="000000"/>
          <w:sz w:val="18"/>
          <w:szCs w:val="18"/>
        </w:rPr>
        <w:t xml:space="preserve"> </w:t>
      </w:r>
      <w:r w:rsidRPr="002C5D71">
        <w:rPr>
          <w:rFonts w:eastAsiaTheme="minorHAnsi"/>
          <w:color w:val="000000"/>
          <w:sz w:val="18"/>
          <w:szCs w:val="18"/>
        </w:rPr>
        <w:t>property and thus substantially complied with the condition subsequent.</w:t>
      </w:r>
    </w:p>
    <w:p w:rsidR="002C5D71" w:rsidRPr="002C5D71" w:rsidRDefault="002C5D71" w:rsidP="00600845">
      <w:pPr>
        <w:pStyle w:val="ListParagraph"/>
        <w:tabs>
          <w:tab w:val="left" w:pos="595"/>
        </w:tabs>
        <w:ind w:left="0"/>
        <w:rPr>
          <w:rFonts w:eastAsiaTheme="minorHAnsi"/>
          <w:color w:val="000000"/>
          <w:sz w:val="10"/>
          <w:szCs w:val="10"/>
        </w:rPr>
      </w:pPr>
    </w:p>
    <w:p w:rsidR="002C5D71" w:rsidRDefault="002C5D71" w:rsidP="00600845">
      <w:pPr>
        <w:pStyle w:val="ListParagraph"/>
        <w:tabs>
          <w:tab w:val="left" w:pos="595"/>
        </w:tabs>
        <w:ind w:left="0"/>
        <w:rPr>
          <w:rFonts w:eastAsiaTheme="minorHAnsi"/>
          <w:color w:val="000000"/>
          <w:sz w:val="18"/>
          <w:szCs w:val="18"/>
        </w:rPr>
      </w:pPr>
      <w:r w:rsidRPr="002C5D71">
        <w:rPr>
          <w:rFonts w:eastAsiaTheme="minorHAnsi"/>
          <w:b/>
          <w:bCs/>
          <w:color w:val="262626"/>
          <w:sz w:val="18"/>
          <w:szCs w:val="18"/>
        </w:rPr>
        <w:t xml:space="preserve">[17] </w:t>
      </w:r>
      <w:r w:rsidRPr="002C5D71">
        <w:rPr>
          <w:rFonts w:eastAsiaTheme="minorHAnsi"/>
          <w:color w:val="000000"/>
          <w:sz w:val="18"/>
          <w:szCs w:val="18"/>
        </w:rPr>
        <w:t>The defendants further contend that according to the deed, the club was obligated to provide skiing facilities</w:t>
      </w:r>
      <w:r>
        <w:rPr>
          <w:rFonts w:eastAsiaTheme="minorHAnsi"/>
          <w:color w:val="000000"/>
          <w:sz w:val="18"/>
          <w:szCs w:val="18"/>
        </w:rPr>
        <w:t xml:space="preserve"> </w:t>
      </w:r>
      <w:r w:rsidRPr="002C5D71">
        <w:rPr>
          <w:rFonts w:eastAsiaTheme="minorHAnsi"/>
          <w:color w:val="000000"/>
          <w:sz w:val="18"/>
          <w:szCs w:val="18"/>
        </w:rPr>
        <w:t>“in accordance with its now existing by-laws,” and that the trial court should have considered a separate document</w:t>
      </w:r>
      <w:r>
        <w:rPr>
          <w:rFonts w:eastAsiaTheme="minorHAnsi"/>
          <w:color w:val="000000"/>
          <w:sz w:val="18"/>
          <w:szCs w:val="18"/>
        </w:rPr>
        <w:t xml:space="preserve"> </w:t>
      </w:r>
      <w:r w:rsidRPr="002C5D71">
        <w:rPr>
          <w:rFonts w:eastAsiaTheme="minorHAnsi"/>
          <w:color w:val="000000"/>
          <w:sz w:val="18"/>
          <w:szCs w:val="18"/>
        </w:rPr>
        <w:t xml:space="preserve">entitled “Red Hill Outing Club Rules &amp; Regulations” as part of the by-laws. </w:t>
      </w:r>
    </w:p>
    <w:p w:rsidR="002C5D71" w:rsidRPr="002C5D71" w:rsidRDefault="002C5D71" w:rsidP="00600845">
      <w:pPr>
        <w:pStyle w:val="ListParagraph"/>
        <w:tabs>
          <w:tab w:val="left" w:pos="595"/>
        </w:tabs>
        <w:ind w:left="0"/>
        <w:rPr>
          <w:rFonts w:eastAsiaTheme="minorHAnsi"/>
          <w:color w:val="000000"/>
          <w:sz w:val="10"/>
          <w:szCs w:val="10"/>
        </w:rPr>
      </w:pPr>
    </w:p>
    <w:p w:rsidR="002C5D71" w:rsidRDefault="002C5D71" w:rsidP="00600845">
      <w:pPr>
        <w:pStyle w:val="ListParagraph"/>
        <w:tabs>
          <w:tab w:val="left" w:pos="595"/>
        </w:tabs>
        <w:ind w:left="0"/>
        <w:rPr>
          <w:rFonts w:eastAsiaTheme="minorHAnsi"/>
          <w:color w:val="000000"/>
          <w:sz w:val="18"/>
          <w:szCs w:val="18"/>
        </w:rPr>
      </w:pPr>
      <w:r w:rsidRPr="002C5D71">
        <w:rPr>
          <w:rFonts w:eastAsiaTheme="minorHAnsi"/>
          <w:color w:val="000000"/>
          <w:sz w:val="18"/>
          <w:szCs w:val="18"/>
        </w:rPr>
        <w:t>We agree with the trial court that even</w:t>
      </w:r>
      <w:r>
        <w:rPr>
          <w:rFonts w:eastAsiaTheme="minorHAnsi"/>
          <w:color w:val="000000"/>
          <w:sz w:val="18"/>
          <w:szCs w:val="18"/>
        </w:rPr>
        <w:t xml:space="preserve"> </w:t>
      </w:r>
      <w:r w:rsidRPr="002C5D71">
        <w:rPr>
          <w:rFonts w:eastAsiaTheme="minorHAnsi"/>
          <w:color w:val="000000"/>
          <w:sz w:val="18"/>
          <w:szCs w:val="18"/>
        </w:rPr>
        <w:t>if this document were considered part of the by-laws, its references to ski lessons and a tow did not require the</w:t>
      </w:r>
      <w:r>
        <w:rPr>
          <w:rFonts w:eastAsiaTheme="minorHAnsi"/>
          <w:color w:val="000000"/>
          <w:sz w:val="18"/>
          <w:szCs w:val="18"/>
        </w:rPr>
        <w:t xml:space="preserve"> </w:t>
      </w:r>
      <w:r w:rsidRPr="002C5D71">
        <w:rPr>
          <w:rFonts w:eastAsiaTheme="minorHAnsi"/>
          <w:color w:val="000000"/>
          <w:sz w:val="18"/>
          <w:szCs w:val="18"/>
        </w:rPr>
        <w:t xml:space="preserve">club to provide these amenities. </w:t>
      </w:r>
    </w:p>
    <w:p w:rsidR="002C5D71" w:rsidRPr="002C5D71" w:rsidRDefault="002C5D71" w:rsidP="00600845">
      <w:pPr>
        <w:pStyle w:val="ListParagraph"/>
        <w:tabs>
          <w:tab w:val="left" w:pos="595"/>
        </w:tabs>
        <w:ind w:left="0"/>
        <w:rPr>
          <w:rFonts w:eastAsiaTheme="minorHAnsi"/>
          <w:color w:val="000000"/>
          <w:sz w:val="10"/>
          <w:szCs w:val="10"/>
        </w:rPr>
      </w:pPr>
    </w:p>
    <w:p w:rsidR="00600845" w:rsidRDefault="002C5D71" w:rsidP="00600845">
      <w:pPr>
        <w:pStyle w:val="ListParagraph"/>
        <w:tabs>
          <w:tab w:val="left" w:pos="595"/>
        </w:tabs>
        <w:ind w:left="0"/>
        <w:rPr>
          <w:rFonts w:eastAsiaTheme="minorHAnsi"/>
          <w:b/>
          <w:bCs/>
          <w:color w:val="262626"/>
          <w:sz w:val="18"/>
          <w:szCs w:val="18"/>
        </w:rPr>
      </w:pPr>
      <w:r w:rsidRPr="002C5D71">
        <w:rPr>
          <w:rFonts w:eastAsiaTheme="minorHAnsi"/>
          <w:color w:val="000000"/>
          <w:sz w:val="18"/>
          <w:szCs w:val="18"/>
        </w:rPr>
        <w:t>As the trial court observed, the “Rules &amp; Regulations” merely governed the</w:t>
      </w:r>
      <w:r>
        <w:rPr>
          <w:rFonts w:eastAsiaTheme="minorHAnsi"/>
          <w:color w:val="000000"/>
          <w:sz w:val="18"/>
          <w:szCs w:val="18"/>
        </w:rPr>
        <w:t xml:space="preserve"> </w:t>
      </w:r>
      <w:r w:rsidRPr="002C5D71">
        <w:rPr>
          <w:rFonts w:eastAsiaTheme="minorHAnsi"/>
          <w:color w:val="000000"/>
          <w:sz w:val="18"/>
          <w:szCs w:val="18"/>
        </w:rPr>
        <w:t>manner in which skiers were to use the ski slope. Rather than imposing duties on the club, the “Rules &amp;</w:t>
      </w:r>
      <w:r>
        <w:rPr>
          <w:rFonts w:eastAsiaTheme="minorHAnsi"/>
          <w:color w:val="000000"/>
          <w:sz w:val="18"/>
          <w:szCs w:val="18"/>
        </w:rPr>
        <w:t xml:space="preserve"> </w:t>
      </w:r>
      <w:r w:rsidRPr="002C5D71">
        <w:rPr>
          <w:rFonts w:eastAsiaTheme="minorHAnsi"/>
          <w:color w:val="000000"/>
          <w:sz w:val="18"/>
          <w:szCs w:val="18"/>
        </w:rPr>
        <w:t>Regulations” enumerates guidelines for patrons to promote the safe and orderly use of the premises.</w:t>
      </w:r>
      <w:r w:rsidR="00600845" w:rsidRPr="002C5D71">
        <w:rPr>
          <w:rFonts w:eastAsiaTheme="minorHAnsi"/>
          <w:b/>
          <w:bCs/>
          <w:color w:val="262626"/>
          <w:sz w:val="18"/>
          <w:szCs w:val="18"/>
        </w:rPr>
        <w:t xml:space="preserve"> </w:t>
      </w:r>
    </w:p>
    <w:p w:rsidR="00600845" w:rsidRPr="00600845" w:rsidRDefault="00600845" w:rsidP="00600845">
      <w:pPr>
        <w:pStyle w:val="ListParagraph"/>
        <w:tabs>
          <w:tab w:val="left" w:pos="595"/>
        </w:tabs>
        <w:ind w:left="0"/>
        <w:rPr>
          <w:rFonts w:eastAsiaTheme="minorHAnsi"/>
          <w:b/>
          <w:bCs/>
          <w:color w:val="262626"/>
          <w:sz w:val="10"/>
          <w:szCs w:val="10"/>
        </w:rPr>
      </w:pPr>
    </w:p>
    <w:p w:rsidR="002C5D71" w:rsidRDefault="002C5D71" w:rsidP="00600845">
      <w:pPr>
        <w:pStyle w:val="ListParagraph"/>
        <w:tabs>
          <w:tab w:val="left" w:pos="595"/>
        </w:tabs>
        <w:ind w:left="0"/>
        <w:rPr>
          <w:rFonts w:eastAsiaTheme="minorHAnsi"/>
          <w:i/>
          <w:iCs/>
          <w:color w:val="000000"/>
          <w:sz w:val="18"/>
          <w:szCs w:val="18"/>
        </w:rPr>
      </w:pPr>
      <w:r w:rsidRPr="002C5D71">
        <w:rPr>
          <w:rFonts w:eastAsiaTheme="minorHAnsi"/>
          <w:b/>
          <w:bCs/>
          <w:color w:val="262626"/>
          <w:sz w:val="18"/>
          <w:szCs w:val="18"/>
        </w:rPr>
        <w:t xml:space="preserve">[18] [19] </w:t>
      </w:r>
      <w:r w:rsidRPr="002C5D71">
        <w:rPr>
          <w:rFonts w:eastAsiaTheme="minorHAnsi"/>
          <w:color w:val="000000"/>
          <w:sz w:val="18"/>
          <w:szCs w:val="18"/>
        </w:rPr>
        <w:t>The defendants also challenge a number of the court's factual findings. They argue that the court erred</w:t>
      </w:r>
      <w:r>
        <w:rPr>
          <w:rFonts w:eastAsiaTheme="minorHAnsi"/>
          <w:color w:val="000000"/>
          <w:sz w:val="18"/>
          <w:szCs w:val="18"/>
        </w:rPr>
        <w:t xml:space="preserve"> </w:t>
      </w:r>
      <w:r w:rsidRPr="002C5D71">
        <w:rPr>
          <w:rFonts w:eastAsiaTheme="minorHAnsi"/>
          <w:color w:val="000000"/>
          <w:sz w:val="18"/>
          <w:szCs w:val="18"/>
        </w:rPr>
        <w:t>in finding that “safe skiing” on the entire property required a minimum base of twelve inches of snow, enabling it</w:t>
      </w:r>
      <w:r>
        <w:rPr>
          <w:rFonts w:eastAsiaTheme="minorHAnsi"/>
          <w:color w:val="000000"/>
          <w:sz w:val="18"/>
          <w:szCs w:val="18"/>
        </w:rPr>
        <w:t xml:space="preserve"> </w:t>
      </w:r>
      <w:r w:rsidRPr="002C5D71">
        <w:rPr>
          <w:rFonts w:eastAsiaTheme="minorHAnsi"/>
          <w:color w:val="000000"/>
          <w:sz w:val="18"/>
          <w:szCs w:val="18"/>
        </w:rPr>
        <w:t xml:space="preserve">to find inadequate snowfall and </w:t>
      </w:r>
      <w:r w:rsidRPr="002C5D71">
        <w:rPr>
          <w:rFonts w:eastAsiaTheme="minorHAnsi"/>
          <w:b/>
          <w:bCs/>
          <w:color w:val="000000"/>
          <w:sz w:val="18"/>
          <w:szCs w:val="18"/>
        </w:rPr>
        <w:t xml:space="preserve">**507 </w:t>
      </w:r>
      <w:r w:rsidRPr="002C5D71">
        <w:rPr>
          <w:rFonts w:eastAsiaTheme="minorHAnsi"/>
          <w:color w:val="000000"/>
          <w:sz w:val="18"/>
          <w:szCs w:val="18"/>
        </w:rPr>
        <w:t>thus to excuse the club from compliance with the condition subsequent</w:t>
      </w:r>
      <w:r>
        <w:rPr>
          <w:rFonts w:eastAsiaTheme="minorHAnsi"/>
          <w:color w:val="000000"/>
          <w:sz w:val="18"/>
          <w:szCs w:val="18"/>
        </w:rPr>
        <w:t xml:space="preserve"> </w:t>
      </w:r>
      <w:r w:rsidRPr="002C5D71">
        <w:rPr>
          <w:rFonts w:eastAsiaTheme="minorHAnsi"/>
          <w:color w:val="000000"/>
          <w:sz w:val="18"/>
          <w:szCs w:val="18"/>
        </w:rPr>
        <w:t>during the relevant period. The record reveals that there was conflicting testimony on whether twelve inches was</w:t>
      </w:r>
      <w:r>
        <w:rPr>
          <w:rFonts w:eastAsiaTheme="minorHAnsi"/>
          <w:color w:val="000000"/>
          <w:sz w:val="18"/>
          <w:szCs w:val="18"/>
        </w:rPr>
        <w:t xml:space="preserve"> </w:t>
      </w:r>
      <w:r w:rsidRPr="002C5D71">
        <w:rPr>
          <w:rFonts w:eastAsiaTheme="minorHAnsi"/>
          <w:color w:val="000000"/>
          <w:sz w:val="18"/>
          <w:szCs w:val="18"/>
        </w:rPr>
        <w:t>the minimum base for the entire ski slope or only for the higher portions of the hill. “Witness credibility is a finding</w:t>
      </w:r>
      <w:r>
        <w:rPr>
          <w:rFonts w:eastAsiaTheme="minorHAnsi"/>
          <w:color w:val="000000"/>
          <w:sz w:val="18"/>
          <w:szCs w:val="18"/>
        </w:rPr>
        <w:t xml:space="preserve"> </w:t>
      </w:r>
      <w:r w:rsidRPr="002C5D71">
        <w:rPr>
          <w:rFonts w:eastAsiaTheme="minorHAnsi"/>
          <w:color w:val="000000"/>
          <w:sz w:val="18"/>
          <w:szCs w:val="18"/>
        </w:rPr>
        <w:t xml:space="preserve">of fact and will not be overturned unless clearly erroneous or unsupported by the evidence.” </w:t>
      </w:r>
      <w:r w:rsidRPr="002C5D71">
        <w:rPr>
          <w:rFonts w:eastAsiaTheme="minorHAnsi"/>
          <w:i/>
          <w:iCs/>
          <w:color w:val="000000"/>
          <w:sz w:val="18"/>
          <w:szCs w:val="18"/>
        </w:rPr>
        <w:t>Fleet Bank-N.H. v.</w:t>
      </w:r>
      <w:r>
        <w:rPr>
          <w:rFonts w:eastAsiaTheme="minorHAnsi"/>
          <w:i/>
          <w:iCs/>
          <w:color w:val="000000"/>
          <w:sz w:val="18"/>
          <w:szCs w:val="18"/>
        </w:rPr>
        <w:t xml:space="preserve"> </w:t>
      </w:r>
      <w:r w:rsidRPr="002C5D71">
        <w:rPr>
          <w:rFonts w:eastAsiaTheme="minorHAnsi"/>
          <w:i/>
          <w:iCs/>
          <w:color w:val="000000"/>
          <w:sz w:val="18"/>
          <w:szCs w:val="18"/>
        </w:rPr>
        <w:t>Christy's Table, 141 N.H. 285, 288-</w:t>
      </w:r>
      <w:r w:rsidRPr="002C5D71">
        <w:rPr>
          <w:rFonts w:eastAsiaTheme="minorHAnsi"/>
          <w:i/>
          <w:iCs/>
          <w:color w:val="000000"/>
          <w:sz w:val="18"/>
          <w:szCs w:val="18"/>
        </w:rPr>
        <w:t>89, 681 A.2d 646, 648 (1996).</w:t>
      </w:r>
      <w:r>
        <w:rPr>
          <w:rFonts w:eastAsiaTheme="minorHAnsi"/>
          <w:i/>
          <w:iCs/>
          <w:color w:val="000000"/>
          <w:sz w:val="18"/>
          <w:szCs w:val="18"/>
        </w:rPr>
        <w:t xml:space="preserve"> </w:t>
      </w:r>
    </w:p>
    <w:p w:rsidR="002C5D71" w:rsidRDefault="002C5D71" w:rsidP="002C5D71">
      <w:pPr>
        <w:pStyle w:val="ListParagraph"/>
        <w:tabs>
          <w:tab w:val="left" w:pos="595"/>
        </w:tabs>
        <w:rPr>
          <w:rFonts w:eastAsiaTheme="minorHAnsi"/>
          <w:color w:val="000000"/>
          <w:sz w:val="10"/>
          <w:szCs w:val="10"/>
        </w:rPr>
      </w:pPr>
    </w:p>
    <w:p w:rsidR="00600845" w:rsidRPr="002C5D71" w:rsidRDefault="00600845" w:rsidP="002C5D71">
      <w:pPr>
        <w:pStyle w:val="ListParagraph"/>
        <w:tabs>
          <w:tab w:val="left" w:pos="595"/>
        </w:tabs>
        <w:rPr>
          <w:rFonts w:eastAsiaTheme="minorHAnsi"/>
          <w:color w:val="000000"/>
          <w:sz w:val="10"/>
          <w:szCs w:val="10"/>
        </w:rPr>
      </w:pPr>
    </w:p>
    <w:p w:rsidR="002C5D71" w:rsidRDefault="002C5D71" w:rsidP="00600845">
      <w:pPr>
        <w:pStyle w:val="ListParagraph"/>
        <w:tabs>
          <w:tab w:val="left" w:pos="595"/>
        </w:tabs>
        <w:ind w:left="0"/>
        <w:rPr>
          <w:rFonts w:eastAsiaTheme="minorHAnsi"/>
          <w:color w:val="000000"/>
          <w:sz w:val="18"/>
          <w:szCs w:val="18"/>
        </w:rPr>
      </w:pPr>
      <w:r w:rsidRPr="002C5D71">
        <w:rPr>
          <w:rFonts w:eastAsiaTheme="minorHAnsi"/>
          <w:color w:val="000000"/>
          <w:sz w:val="18"/>
          <w:szCs w:val="18"/>
        </w:rPr>
        <w:t>The club vice-president, secretary, and treasurer all testified that safe skiing on the slope generally required at</w:t>
      </w:r>
      <w:r>
        <w:rPr>
          <w:rFonts w:eastAsiaTheme="minorHAnsi"/>
          <w:color w:val="000000"/>
          <w:sz w:val="18"/>
          <w:szCs w:val="18"/>
        </w:rPr>
        <w:t xml:space="preserve"> </w:t>
      </w:r>
      <w:r w:rsidRPr="002C5D71">
        <w:rPr>
          <w:rFonts w:eastAsiaTheme="minorHAnsi"/>
          <w:color w:val="000000"/>
          <w:sz w:val="18"/>
          <w:szCs w:val="18"/>
        </w:rPr>
        <w:t>least a foot of snow. We find that sufficient evidence to support the trial court's finding.</w:t>
      </w:r>
    </w:p>
    <w:p w:rsidR="002C5D71" w:rsidRPr="002C5D71" w:rsidRDefault="002C5D71" w:rsidP="00600845">
      <w:pPr>
        <w:pStyle w:val="ListParagraph"/>
        <w:tabs>
          <w:tab w:val="left" w:pos="595"/>
        </w:tabs>
        <w:ind w:left="0"/>
        <w:rPr>
          <w:rFonts w:eastAsiaTheme="minorHAnsi"/>
          <w:color w:val="000000"/>
          <w:sz w:val="10"/>
          <w:szCs w:val="10"/>
        </w:rPr>
      </w:pPr>
    </w:p>
    <w:p w:rsidR="002C5D71" w:rsidRDefault="002C5D71" w:rsidP="00600845">
      <w:pPr>
        <w:pStyle w:val="ListParagraph"/>
        <w:tabs>
          <w:tab w:val="left" w:pos="595"/>
        </w:tabs>
        <w:ind w:left="0"/>
        <w:rPr>
          <w:rFonts w:eastAsiaTheme="minorHAnsi"/>
          <w:i/>
          <w:iCs/>
          <w:color w:val="000000"/>
          <w:sz w:val="18"/>
          <w:szCs w:val="18"/>
        </w:rPr>
      </w:pPr>
      <w:r w:rsidRPr="002C5D71">
        <w:rPr>
          <w:rFonts w:eastAsiaTheme="minorHAnsi"/>
          <w:color w:val="000000"/>
          <w:sz w:val="18"/>
          <w:szCs w:val="18"/>
        </w:rPr>
        <w:t>With respect to the defendants' remaining arguments regarding the factual findings below, we have reviewed the</w:t>
      </w:r>
      <w:r>
        <w:rPr>
          <w:rFonts w:eastAsiaTheme="minorHAnsi"/>
          <w:color w:val="000000"/>
          <w:sz w:val="18"/>
          <w:szCs w:val="18"/>
        </w:rPr>
        <w:t xml:space="preserve"> </w:t>
      </w:r>
      <w:r w:rsidRPr="002C5D71">
        <w:rPr>
          <w:rFonts w:eastAsiaTheme="minorHAnsi"/>
          <w:color w:val="000000"/>
          <w:sz w:val="18"/>
          <w:szCs w:val="18"/>
        </w:rPr>
        <w:t xml:space="preserve">record and find them to be without merit and warranting no further discussion. </w:t>
      </w:r>
      <w:r w:rsidRPr="002C5D71">
        <w:rPr>
          <w:rFonts w:eastAsiaTheme="minorHAnsi"/>
          <w:i/>
          <w:iCs/>
          <w:color w:val="000000"/>
          <w:sz w:val="18"/>
          <w:szCs w:val="18"/>
        </w:rPr>
        <w:t>See Vogel v. Vogel, 137 N.H. 321,</w:t>
      </w:r>
      <w:r>
        <w:rPr>
          <w:rFonts w:eastAsiaTheme="minorHAnsi"/>
          <w:i/>
          <w:iCs/>
          <w:color w:val="000000"/>
          <w:sz w:val="18"/>
          <w:szCs w:val="18"/>
        </w:rPr>
        <w:t xml:space="preserve"> </w:t>
      </w:r>
      <w:r w:rsidRPr="002C5D71">
        <w:rPr>
          <w:rFonts w:eastAsiaTheme="minorHAnsi"/>
          <w:i/>
          <w:iCs/>
          <w:color w:val="000000"/>
          <w:sz w:val="18"/>
          <w:szCs w:val="18"/>
        </w:rPr>
        <w:t>322, 627 A.2d 595, 596 (1993).</w:t>
      </w:r>
    </w:p>
    <w:p w:rsidR="002C5D71" w:rsidRPr="002C5D71" w:rsidRDefault="002C5D71" w:rsidP="00600845">
      <w:pPr>
        <w:pStyle w:val="ListParagraph"/>
        <w:tabs>
          <w:tab w:val="left" w:pos="595"/>
        </w:tabs>
        <w:ind w:left="0"/>
        <w:rPr>
          <w:rFonts w:eastAsiaTheme="minorHAnsi"/>
          <w:i/>
          <w:iCs/>
          <w:color w:val="000000"/>
          <w:sz w:val="10"/>
          <w:szCs w:val="10"/>
        </w:rPr>
      </w:pPr>
    </w:p>
    <w:p w:rsidR="002C5D71" w:rsidRDefault="002C5D71" w:rsidP="00600845">
      <w:pPr>
        <w:pStyle w:val="ListParagraph"/>
        <w:tabs>
          <w:tab w:val="left" w:pos="595"/>
        </w:tabs>
        <w:ind w:left="0"/>
        <w:rPr>
          <w:rFonts w:eastAsiaTheme="minorHAnsi"/>
          <w:color w:val="000000"/>
          <w:sz w:val="18"/>
          <w:szCs w:val="18"/>
        </w:rPr>
      </w:pPr>
      <w:r w:rsidRPr="002C5D71">
        <w:rPr>
          <w:rFonts w:eastAsiaTheme="minorHAnsi"/>
          <w:b/>
          <w:bCs/>
          <w:color w:val="262626"/>
          <w:sz w:val="18"/>
          <w:szCs w:val="18"/>
        </w:rPr>
        <w:t xml:space="preserve">[20] [21] [22] </w:t>
      </w:r>
      <w:r w:rsidRPr="002C5D71">
        <w:rPr>
          <w:rFonts w:eastAsiaTheme="minorHAnsi"/>
          <w:color w:val="000000"/>
          <w:sz w:val="18"/>
          <w:szCs w:val="18"/>
        </w:rPr>
        <w:t xml:space="preserve">Lastly, the defendants assert that by refusing to consider evidence </w:t>
      </w:r>
      <w:r>
        <w:rPr>
          <w:rFonts w:eastAsiaTheme="minorHAnsi"/>
          <w:color w:val="000000"/>
          <w:sz w:val="18"/>
          <w:szCs w:val="18"/>
        </w:rPr>
        <w:t xml:space="preserve">of a breach that occurred after </w:t>
      </w:r>
      <w:r w:rsidRPr="002C5D71">
        <w:rPr>
          <w:rFonts w:eastAsiaTheme="minorHAnsi"/>
          <w:color w:val="000000"/>
          <w:sz w:val="18"/>
          <w:szCs w:val="18"/>
        </w:rPr>
        <w:t>the suit filed by the club commenced, the trial court wrongfully estopped them from claiming the full period of the</w:t>
      </w:r>
      <w:r>
        <w:rPr>
          <w:rFonts w:eastAsiaTheme="minorHAnsi"/>
          <w:color w:val="000000"/>
          <w:sz w:val="18"/>
          <w:szCs w:val="18"/>
        </w:rPr>
        <w:t xml:space="preserve"> </w:t>
      </w:r>
      <w:r w:rsidRPr="002C5D71">
        <w:rPr>
          <w:rFonts w:eastAsiaTheme="minorHAnsi"/>
          <w:color w:val="000000"/>
          <w:sz w:val="18"/>
          <w:szCs w:val="18"/>
        </w:rPr>
        <w:t xml:space="preserve">club's alleged breach of the condition. </w:t>
      </w:r>
    </w:p>
    <w:p w:rsidR="002C5D71" w:rsidRPr="002C5D71" w:rsidRDefault="002C5D71" w:rsidP="00600845">
      <w:pPr>
        <w:pStyle w:val="ListParagraph"/>
        <w:tabs>
          <w:tab w:val="left" w:pos="595"/>
        </w:tabs>
        <w:ind w:left="0"/>
        <w:rPr>
          <w:rFonts w:eastAsiaTheme="minorHAnsi"/>
          <w:color w:val="000000"/>
          <w:sz w:val="10"/>
          <w:szCs w:val="10"/>
        </w:rPr>
      </w:pPr>
    </w:p>
    <w:p w:rsidR="002C5D71" w:rsidRDefault="002C5D71" w:rsidP="00600845">
      <w:pPr>
        <w:pStyle w:val="ListParagraph"/>
        <w:tabs>
          <w:tab w:val="left" w:pos="595"/>
        </w:tabs>
        <w:ind w:left="0"/>
        <w:rPr>
          <w:rFonts w:eastAsiaTheme="minorHAnsi"/>
          <w:i/>
          <w:iCs/>
          <w:color w:val="000000"/>
          <w:sz w:val="18"/>
          <w:szCs w:val="18"/>
        </w:rPr>
      </w:pPr>
      <w:r w:rsidRPr="002C5D71">
        <w:rPr>
          <w:rFonts w:eastAsiaTheme="minorHAnsi"/>
          <w:color w:val="000000"/>
          <w:sz w:val="18"/>
          <w:szCs w:val="18"/>
        </w:rPr>
        <w:t>We disagree. A grantor may not offer evidence of a breach of condition</w:t>
      </w:r>
      <w:r>
        <w:rPr>
          <w:rFonts w:eastAsiaTheme="minorHAnsi"/>
          <w:color w:val="000000"/>
          <w:sz w:val="18"/>
          <w:szCs w:val="18"/>
        </w:rPr>
        <w:t xml:space="preserve"> </w:t>
      </w:r>
      <w:r w:rsidRPr="002C5D71">
        <w:rPr>
          <w:rFonts w:eastAsiaTheme="minorHAnsi"/>
          <w:color w:val="000000"/>
          <w:sz w:val="18"/>
          <w:szCs w:val="18"/>
        </w:rPr>
        <w:t>subsequent when that evidence occurred after the grantor brought action to re-enter and terminate the grantee's</w:t>
      </w:r>
      <w:r>
        <w:rPr>
          <w:rFonts w:eastAsiaTheme="minorHAnsi"/>
          <w:color w:val="000000"/>
          <w:sz w:val="18"/>
          <w:szCs w:val="18"/>
        </w:rPr>
        <w:t xml:space="preserve"> </w:t>
      </w:r>
      <w:r w:rsidRPr="002C5D71">
        <w:rPr>
          <w:rFonts w:eastAsiaTheme="minorHAnsi"/>
          <w:color w:val="000000"/>
          <w:sz w:val="18"/>
          <w:szCs w:val="18"/>
        </w:rPr>
        <w:t xml:space="preserve">estate. </w:t>
      </w:r>
      <w:r w:rsidRPr="002C5D71">
        <w:rPr>
          <w:rFonts w:eastAsiaTheme="minorHAnsi"/>
          <w:i/>
          <w:iCs/>
          <w:color w:val="000000"/>
          <w:sz w:val="18"/>
          <w:szCs w:val="18"/>
        </w:rPr>
        <w:t xml:space="preserve">See Tough v. </w:t>
      </w:r>
      <w:r w:rsidRPr="002C5D71">
        <w:rPr>
          <w:rFonts w:eastAsiaTheme="minorHAnsi"/>
          <w:b/>
          <w:bCs/>
          <w:color w:val="000000"/>
          <w:sz w:val="18"/>
          <w:szCs w:val="18"/>
        </w:rPr>
        <w:t xml:space="preserve">*291 </w:t>
      </w:r>
      <w:r w:rsidRPr="002C5D71">
        <w:rPr>
          <w:rFonts w:eastAsiaTheme="minorHAnsi"/>
          <w:i/>
          <w:iCs/>
          <w:color w:val="000000"/>
          <w:sz w:val="18"/>
          <w:szCs w:val="18"/>
        </w:rPr>
        <w:t xml:space="preserve">Netsch, 83 N.H. 374, 381, 142 A. 702, 707 (1928). </w:t>
      </w:r>
    </w:p>
    <w:p w:rsidR="002C5D71" w:rsidRPr="002C5D71" w:rsidRDefault="002C5D71" w:rsidP="00600845">
      <w:pPr>
        <w:pStyle w:val="ListParagraph"/>
        <w:tabs>
          <w:tab w:val="left" w:pos="595"/>
        </w:tabs>
        <w:ind w:left="0"/>
        <w:rPr>
          <w:rFonts w:eastAsiaTheme="minorHAnsi"/>
          <w:i/>
          <w:iCs/>
          <w:color w:val="000000"/>
          <w:sz w:val="10"/>
          <w:szCs w:val="10"/>
        </w:rPr>
      </w:pPr>
    </w:p>
    <w:p w:rsidR="002C5D71" w:rsidRDefault="002C5D71" w:rsidP="00600845">
      <w:pPr>
        <w:pStyle w:val="ListParagraph"/>
        <w:tabs>
          <w:tab w:val="left" w:pos="595"/>
        </w:tabs>
        <w:ind w:left="0"/>
        <w:rPr>
          <w:rFonts w:eastAsiaTheme="minorHAnsi"/>
          <w:color w:val="000000"/>
          <w:sz w:val="18"/>
          <w:szCs w:val="18"/>
        </w:rPr>
      </w:pPr>
      <w:r w:rsidRPr="002C5D71">
        <w:rPr>
          <w:rFonts w:eastAsiaTheme="minorHAnsi"/>
          <w:color w:val="000000"/>
          <w:sz w:val="18"/>
          <w:szCs w:val="18"/>
        </w:rPr>
        <w:t>A grantor who exercises his right</w:t>
      </w:r>
      <w:r>
        <w:rPr>
          <w:rFonts w:eastAsiaTheme="minorHAnsi"/>
          <w:color w:val="000000"/>
          <w:sz w:val="18"/>
          <w:szCs w:val="18"/>
        </w:rPr>
        <w:t xml:space="preserve"> </w:t>
      </w:r>
      <w:r w:rsidRPr="002C5D71">
        <w:rPr>
          <w:rFonts w:eastAsiaTheme="minorHAnsi"/>
          <w:color w:val="000000"/>
          <w:sz w:val="18"/>
          <w:szCs w:val="18"/>
        </w:rPr>
        <w:t xml:space="preserve">to terminate the grantee's estate is deemed to have taken legal possession of the property. </w:t>
      </w:r>
      <w:r w:rsidRPr="002C5D71">
        <w:rPr>
          <w:rFonts w:eastAsiaTheme="minorHAnsi"/>
          <w:i/>
          <w:iCs/>
          <w:color w:val="000000"/>
          <w:sz w:val="18"/>
          <w:szCs w:val="18"/>
        </w:rPr>
        <w:t>See Barker and Wife</w:t>
      </w:r>
      <w:r>
        <w:rPr>
          <w:rFonts w:eastAsiaTheme="minorHAnsi"/>
          <w:i/>
          <w:iCs/>
          <w:color w:val="000000"/>
          <w:sz w:val="18"/>
          <w:szCs w:val="18"/>
        </w:rPr>
        <w:t xml:space="preserve"> </w:t>
      </w:r>
      <w:r w:rsidRPr="002C5D71">
        <w:rPr>
          <w:rFonts w:eastAsiaTheme="minorHAnsi"/>
          <w:i/>
          <w:iCs/>
          <w:color w:val="000000"/>
          <w:sz w:val="18"/>
          <w:szCs w:val="18"/>
        </w:rPr>
        <w:t xml:space="preserve">v. Cobb, 36 N.H. 344, 348 (1858). </w:t>
      </w:r>
      <w:r>
        <w:rPr>
          <w:rFonts w:eastAsiaTheme="minorHAnsi"/>
          <w:i/>
          <w:iCs/>
          <w:color w:val="000000"/>
          <w:sz w:val="18"/>
          <w:szCs w:val="18"/>
        </w:rPr>
        <w:t xml:space="preserve"> </w:t>
      </w:r>
      <w:r w:rsidRPr="002C5D71">
        <w:rPr>
          <w:rFonts w:eastAsiaTheme="minorHAnsi"/>
          <w:color w:val="000000"/>
          <w:sz w:val="18"/>
          <w:szCs w:val="18"/>
        </w:rPr>
        <w:t>The grantee's obligations under the deed are in effect suspended until the court</w:t>
      </w:r>
      <w:r>
        <w:rPr>
          <w:rFonts w:eastAsiaTheme="minorHAnsi"/>
          <w:color w:val="000000"/>
          <w:sz w:val="18"/>
          <w:szCs w:val="18"/>
        </w:rPr>
        <w:t xml:space="preserve"> </w:t>
      </w:r>
      <w:r w:rsidRPr="002C5D71">
        <w:rPr>
          <w:rFonts w:eastAsiaTheme="minorHAnsi"/>
          <w:color w:val="000000"/>
          <w:sz w:val="18"/>
          <w:szCs w:val="18"/>
        </w:rPr>
        <w:t>orders otherwise or makes a final determination that the conditions have not been breached.</w:t>
      </w:r>
    </w:p>
    <w:p w:rsidR="002C5D71" w:rsidRPr="002C5D71" w:rsidRDefault="002C5D71" w:rsidP="00600845">
      <w:pPr>
        <w:pStyle w:val="ListParagraph"/>
        <w:tabs>
          <w:tab w:val="left" w:pos="595"/>
        </w:tabs>
        <w:ind w:left="0"/>
        <w:rPr>
          <w:rFonts w:eastAsiaTheme="minorHAnsi"/>
          <w:color w:val="000000"/>
          <w:sz w:val="10"/>
          <w:szCs w:val="10"/>
        </w:rPr>
      </w:pPr>
    </w:p>
    <w:p w:rsidR="002C5D71" w:rsidRDefault="002C5D71" w:rsidP="00600845">
      <w:pPr>
        <w:pStyle w:val="ListParagraph"/>
        <w:tabs>
          <w:tab w:val="left" w:pos="595"/>
        </w:tabs>
        <w:ind w:left="0"/>
        <w:rPr>
          <w:rFonts w:eastAsiaTheme="minorHAnsi"/>
          <w:color w:val="000000"/>
          <w:sz w:val="18"/>
          <w:szCs w:val="18"/>
        </w:rPr>
      </w:pPr>
      <w:r w:rsidRPr="002C5D71">
        <w:rPr>
          <w:rFonts w:eastAsiaTheme="minorHAnsi"/>
          <w:color w:val="000000"/>
          <w:sz w:val="18"/>
          <w:szCs w:val="18"/>
        </w:rPr>
        <w:t>Here, the defendants took legal possession of Red Hill upon commencing legal action in October 1994 to re-enter</w:t>
      </w:r>
      <w:r>
        <w:rPr>
          <w:rFonts w:eastAsiaTheme="minorHAnsi"/>
          <w:color w:val="000000"/>
          <w:sz w:val="18"/>
          <w:szCs w:val="18"/>
        </w:rPr>
        <w:t xml:space="preserve"> </w:t>
      </w:r>
      <w:r w:rsidRPr="002C5D71">
        <w:rPr>
          <w:rFonts w:eastAsiaTheme="minorHAnsi"/>
          <w:color w:val="000000"/>
          <w:sz w:val="18"/>
          <w:szCs w:val="18"/>
        </w:rPr>
        <w:t xml:space="preserve">the property, thereby relieving the club of its obligations under the deed. </w:t>
      </w:r>
    </w:p>
    <w:p w:rsidR="002C5D71" w:rsidRPr="002C5D71" w:rsidRDefault="002C5D71" w:rsidP="00600845">
      <w:pPr>
        <w:pStyle w:val="ListParagraph"/>
        <w:tabs>
          <w:tab w:val="left" w:pos="595"/>
        </w:tabs>
        <w:ind w:left="0"/>
        <w:rPr>
          <w:rFonts w:eastAsiaTheme="minorHAnsi"/>
          <w:color w:val="000000"/>
          <w:sz w:val="10"/>
          <w:szCs w:val="10"/>
        </w:rPr>
      </w:pPr>
    </w:p>
    <w:p w:rsidR="002C5D71" w:rsidRDefault="002C5D71" w:rsidP="00600845">
      <w:pPr>
        <w:pStyle w:val="ListParagraph"/>
        <w:tabs>
          <w:tab w:val="left" w:pos="595"/>
        </w:tabs>
        <w:ind w:left="0"/>
        <w:rPr>
          <w:rFonts w:eastAsiaTheme="minorHAnsi"/>
          <w:color w:val="000000"/>
          <w:sz w:val="18"/>
          <w:szCs w:val="18"/>
        </w:rPr>
      </w:pPr>
      <w:r w:rsidRPr="002C5D71">
        <w:rPr>
          <w:rFonts w:eastAsiaTheme="minorHAnsi"/>
          <w:color w:val="000000"/>
          <w:sz w:val="18"/>
          <w:szCs w:val="18"/>
        </w:rPr>
        <w:t>Further, the defendants' claim of breach</w:t>
      </w:r>
      <w:r>
        <w:rPr>
          <w:rFonts w:eastAsiaTheme="minorHAnsi"/>
          <w:color w:val="000000"/>
          <w:sz w:val="18"/>
          <w:szCs w:val="18"/>
        </w:rPr>
        <w:t xml:space="preserve"> </w:t>
      </w:r>
      <w:r w:rsidRPr="002C5D71">
        <w:rPr>
          <w:rFonts w:eastAsiaTheme="minorHAnsi"/>
          <w:color w:val="000000"/>
          <w:sz w:val="18"/>
          <w:szCs w:val="18"/>
        </w:rPr>
        <w:t>was based on alleged acts or omissions occurring up to that time.</w:t>
      </w:r>
    </w:p>
    <w:p w:rsidR="002C5D71" w:rsidRPr="002C5D71" w:rsidRDefault="002C5D71" w:rsidP="00600845">
      <w:pPr>
        <w:pStyle w:val="ListParagraph"/>
        <w:tabs>
          <w:tab w:val="left" w:pos="595"/>
        </w:tabs>
        <w:ind w:left="0"/>
        <w:rPr>
          <w:rFonts w:eastAsiaTheme="minorHAnsi"/>
          <w:color w:val="000000"/>
          <w:sz w:val="10"/>
          <w:szCs w:val="10"/>
        </w:rPr>
      </w:pPr>
    </w:p>
    <w:p w:rsidR="002C5D71" w:rsidRDefault="002C5D71" w:rsidP="00600845">
      <w:pPr>
        <w:pStyle w:val="ListParagraph"/>
        <w:tabs>
          <w:tab w:val="left" w:pos="595"/>
        </w:tabs>
        <w:ind w:left="0"/>
        <w:rPr>
          <w:rFonts w:eastAsiaTheme="minorHAnsi"/>
          <w:color w:val="000000"/>
          <w:sz w:val="18"/>
          <w:szCs w:val="18"/>
        </w:rPr>
      </w:pPr>
      <w:r w:rsidRPr="002C5D71">
        <w:rPr>
          <w:rFonts w:eastAsiaTheme="minorHAnsi"/>
          <w:color w:val="000000"/>
          <w:sz w:val="18"/>
          <w:szCs w:val="18"/>
        </w:rPr>
        <w:t>Additional acts or omissions by the club that occurred after October 1994 are irrelevant to the breach already</w:t>
      </w:r>
      <w:r>
        <w:rPr>
          <w:rFonts w:eastAsiaTheme="minorHAnsi"/>
          <w:color w:val="000000"/>
          <w:sz w:val="18"/>
          <w:szCs w:val="18"/>
        </w:rPr>
        <w:t xml:space="preserve"> </w:t>
      </w:r>
      <w:r w:rsidRPr="002C5D71">
        <w:rPr>
          <w:rFonts w:eastAsiaTheme="minorHAnsi"/>
          <w:color w:val="000000"/>
          <w:sz w:val="18"/>
          <w:szCs w:val="18"/>
        </w:rPr>
        <w:t xml:space="preserve">alleged. </w:t>
      </w:r>
    </w:p>
    <w:p w:rsidR="002C5D71" w:rsidRPr="002C5D71" w:rsidRDefault="002C5D71" w:rsidP="00600845">
      <w:pPr>
        <w:pStyle w:val="ListParagraph"/>
        <w:tabs>
          <w:tab w:val="left" w:pos="595"/>
        </w:tabs>
        <w:ind w:left="0"/>
        <w:rPr>
          <w:rFonts w:eastAsiaTheme="minorHAnsi"/>
          <w:color w:val="000000"/>
          <w:sz w:val="10"/>
          <w:szCs w:val="10"/>
        </w:rPr>
      </w:pPr>
    </w:p>
    <w:p w:rsidR="002C5D71" w:rsidRDefault="002C5D71" w:rsidP="00600845">
      <w:pPr>
        <w:pStyle w:val="ListParagraph"/>
        <w:tabs>
          <w:tab w:val="left" w:pos="595"/>
        </w:tabs>
        <w:ind w:left="0"/>
        <w:rPr>
          <w:rFonts w:eastAsiaTheme="minorHAnsi"/>
          <w:color w:val="000000"/>
          <w:sz w:val="18"/>
          <w:szCs w:val="18"/>
        </w:rPr>
      </w:pPr>
      <w:r w:rsidRPr="002C5D71">
        <w:rPr>
          <w:rFonts w:eastAsiaTheme="minorHAnsi"/>
          <w:color w:val="000000"/>
          <w:sz w:val="18"/>
          <w:szCs w:val="18"/>
        </w:rPr>
        <w:t>The defendants' argument therefore must fail.</w:t>
      </w:r>
    </w:p>
    <w:p w:rsidR="002C5D71" w:rsidRPr="002C5D71" w:rsidRDefault="002C5D71" w:rsidP="00600845">
      <w:pPr>
        <w:pStyle w:val="ListParagraph"/>
        <w:tabs>
          <w:tab w:val="left" w:pos="595"/>
        </w:tabs>
        <w:ind w:left="0"/>
        <w:rPr>
          <w:rFonts w:eastAsiaTheme="minorHAnsi"/>
          <w:color w:val="000000"/>
          <w:sz w:val="10"/>
          <w:szCs w:val="10"/>
        </w:rPr>
      </w:pPr>
    </w:p>
    <w:p w:rsidR="002C5D71" w:rsidRDefault="002C5D71" w:rsidP="00600845">
      <w:pPr>
        <w:pStyle w:val="ListParagraph"/>
        <w:tabs>
          <w:tab w:val="left" w:pos="595"/>
        </w:tabs>
        <w:ind w:left="0"/>
        <w:rPr>
          <w:rFonts w:eastAsiaTheme="minorHAnsi"/>
          <w:i/>
          <w:iCs/>
          <w:color w:val="000000"/>
          <w:sz w:val="18"/>
          <w:szCs w:val="18"/>
        </w:rPr>
      </w:pPr>
      <w:r w:rsidRPr="002C5D71">
        <w:rPr>
          <w:rFonts w:eastAsiaTheme="minorHAnsi"/>
          <w:i/>
          <w:iCs/>
          <w:color w:val="000000"/>
          <w:sz w:val="18"/>
          <w:szCs w:val="18"/>
        </w:rPr>
        <w:t>Affirmed.</w:t>
      </w:r>
    </w:p>
    <w:p w:rsidR="002C5D71" w:rsidRPr="002C5D71" w:rsidRDefault="002C5D71" w:rsidP="00600845">
      <w:pPr>
        <w:pStyle w:val="ListParagraph"/>
        <w:tabs>
          <w:tab w:val="left" w:pos="595"/>
        </w:tabs>
        <w:ind w:left="0"/>
        <w:rPr>
          <w:rFonts w:eastAsiaTheme="minorHAnsi"/>
          <w:i/>
          <w:iCs/>
          <w:color w:val="000000"/>
          <w:sz w:val="10"/>
          <w:szCs w:val="10"/>
        </w:rPr>
      </w:pPr>
    </w:p>
    <w:p w:rsidR="002C5D71" w:rsidRDefault="002C5D71" w:rsidP="00600845">
      <w:pPr>
        <w:pStyle w:val="ListParagraph"/>
        <w:tabs>
          <w:tab w:val="left" w:pos="595"/>
        </w:tabs>
        <w:ind w:left="0"/>
        <w:rPr>
          <w:rFonts w:eastAsiaTheme="minorHAnsi"/>
          <w:color w:val="000000"/>
          <w:sz w:val="18"/>
          <w:szCs w:val="18"/>
        </w:rPr>
      </w:pPr>
      <w:r w:rsidRPr="002C5D71">
        <w:rPr>
          <w:rFonts w:eastAsiaTheme="minorHAnsi"/>
          <w:color w:val="000000"/>
          <w:sz w:val="18"/>
          <w:szCs w:val="18"/>
        </w:rPr>
        <w:t>BRODERICK, J., did not sit; the others concurred.</w:t>
      </w:r>
    </w:p>
    <w:p w:rsidR="002C5D71" w:rsidRPr="002C5D71" w:rsidRDefault="002C5D71" w:rsidP="00600845">
      <w:pPr>
        <w:pStyle w:val="ListParagraph"/>
        <w:tabs>
          <w:tab w:val="left" w:pos="595"/>
        </w:tabs>
        <w:ind w:left="0"/>
        <w:rPr>
          <w:rFonts w:eastAsiaTheme="minorHAnsi"/>
          <w:color w:val="000000"/>
          <w:sz w:val="10"/>
          <w:szCs w:val="10"/>
        </w:rPr>
      </w:pPr>
    </w:p>
    <w:p w:rsidR="002C5D71" w:rsidRDefault="002C5D71" w:rsidP="00600845">
      <w:pPr>
        <w:pStyle w:val="ListParagraph"/>
        <w:tabs>
          <w:tab w:val="left" w:pos="595"/>
        </w:tabs>
        <w:ind w:left="0"/>
        <w:rPr>
          <w:rFonts w:eastAsiaTheme="minorHAnsi"/>
          <w:b/>
          <w:bCs/>
          <w:i/>
          <w:iCs/>
          <w:color w:val="000000"/>
          <w:sz w:val="18"/>
          <w:szCs w:val="18"/>
        </w:rPr>
      </w:pPr>
      <w:r w:rsidRPr="002C5D71">
        <w:rPr>
          <w:rFonts w:eastAsiaTheme="minorHAnsi"/>
          <w:b/>
          <w:bCs/>
          <w:i/>
          <w:iCs/>
          <w:color w:val="000000"/>
          <w:sz w:val="18"/>
          <w:szCs w:val="18"/>
        </w:rPr>
        <w:t xml:space="preserve">Parallel Citations: </w:t>
      </w:r>
    </w:p>
    <w:p w:rsidR="002C5D71" w:rsidRDefault="002C5D71" w:rsidP="00600845">
      <w:pPr>
        <w:pStyle w:val="ListParagraph"/>
        <w:tabs>
          <w:tab w:val="left" w:pos="595"/>
        </w:tabs>
        <w:ind w:left="0"/>
        <w:rPr>
          <w:rFonts w:eastAsiaTheme="minorHAnsi"/>
          <w:color w:val="000000"/>
          <w:sz w:val="18"/>
          <w:szCs w:val="18"/>
        </w:rPr>
      </w:pPr>
      <w:r w:rsidRPr="002C5D71">
        <w:rPr>
          <w:rFonts w:eastAsiaTheme="minorHAnsi"/>
          <w:color w:val="000000"/>
          <w:sz w:val="18"/>
          <w:szCs w:val="18"/>
        </w:rPr>
        <w:t>722 A.2d 501</w:t>
      </w:r>
    </w:p>
    <w:p w:rsidR="00600845" w:rsidRDefault="00600845" w:rsidP="00600845">
      <w:pPr>
        <w:pStyle w:val="ListParagraph"/>
        <w:tabs>
          <w:tab w:val="left" w:pos="595"/>
        </w:tabs>
        <w:ind w:left="0"/>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600845" w:rsidRDefault="00600845" w:rsidP="002C5D71">
      <w:pPr>
        <w:pStyle w:val="ListParagraph"/>
        <w:tabs>
          <w:tab w:val="left" w:pos="595"/>
        </w:tabs>
        <w:rPr>
          <w:rFonts w:eastAsiaTheme="minorHAnsi"/>
          <w:color w:val="000000"/>
          <w:sz w:val="18"/>
          <w:szCs w:val="18"/>
        </w:rPr>
      </w:pPr>
    </w:p>
    <w:p w:rsidR="002C5D71" w:rsidRDefault="002C5D71">
      <w:pPr>
        <w:pStyle w:val="BodyText"/>
        <w:rPr>
          <w:i/>
          <w:sz w:val="18"/>
          <w:szCs w:val="18"/>
        </w:rPr>
        <w:sectPr w:rsidR="002C5D71" w:rsidSect="00600845">
          <w:type w:val="continuous"/>
          <w:pgSz w:w="12240" w:h="15840"/>
          <w:pgMar w:top="940" w:right="600" w:bottom="280" w:left="620" w:header="752" w:footer="0" w:gutter="0"/>
          <w:cols w:num="2" w:space="380"/>
        </w:sectPr>
      </w:pPr>
    </w:p>
    <w:p w:rsidR="00CB121A" w:rsidRPr="004E7D1E" w:rsidRDefault="00CB121A">
      <w:pPr>
        <w:pStyle w:val="BodyText"/>
        <w:spacing w:before="9"/>
        <w:rPr>
          <w:sz w:val="18"/>
          <w:szCs w:val="18"/>
        </w:rPr>
      </w:pPr>
    </w:p>
    <w:sectPr w:rsidR="00CB121A" w:rsidRPr="004E7D1E" w:rsidSect="002C5D71">
      <w:type w:val="continuous"/>
      <w:pgSz w:w="12240" w:h="15840"/>
      <w:pgMar w:top="940" w:right="600" w:bottom="280" w:left="620"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258" w:rsidRDefault="00332258">
      <w:r>
        <w:separator/>
      </w:r>
    </w:p>
  </w:endnote>
  <w:endnote w:type="continuationSeparator" w:id="0">
    <w:p w:rsidR="00332258" w:rsidRDefault="0033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258" w:rsidRDefault="00332258">
      <w:r>
        <w:separator/>
      </w:r>
    </w:p>
  </w:footnote>
  <w:footnote w:type="continuationSeparator" w:id="0">
    <w:p w:rsidR="00332258" w:rsidRDefault="0033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21A" w:rsidRDefault="00CB121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5775A"/>
    <w:multiLevelType w:val="hybridMultilevel"/>
    <w:tmpl w:val="05E81946"/>
    <w:lvl w:ilvl="0" w:tplc="1390C4B8">
      <w:start w:val="12"/>
      <w:numFmt w:val="decimal"/>
      <w:lvlText w:val="[%1]"/>
      <w:lvlJc w:val="left"/>
      <w:pPr>
        <w:ind w:left="100" w:hanging="456"/>
        <w:jc w:val="left"/>
      </w:pPr>
      <w:rPr>
        <w:rFonts w:ascii="Arial" w:eastAsia="Arial" w:hAnsi="Arial" w:cs="Arial" w:hint="default"/>
        <w:b/>
        <w:bCs/>
        <w:color w:val="262626"/>
        <w:w w:val="99"/>
        <w:sz w:val="22"/>
        <w:szCs w:val="22"/>
      </w:rPr>
    </w:lvl>
    <w:lvl w:ilvl="1" w:tplc="44A010D8">
      <w:numFmt w:val="bullet"/>
      <w:lvlText w:val="•"/>
      <w:lvlJc w:val="left"/>
      <w:pPr>
        <w:ind w:left="1192" w:hanging="456"/>
      </w:pPr>
      <w:rPr>
        <w:rFonts w:hint="default"/>
      </w:rPr>
    </w:lvl>
    <w:lvl w:ilvl="2" w:tplc="72662DA0">
      <w:numFmt w:val="bullet"/>
      <w:lvlText w:val="•"/>
      <w:lvlJc w:val="left"/>
      <w:pPr>
        <w:ind w:left="2284" w:hanging="456"/>
      </w:pPr>
      <w:rPr>
        <w:rFonts w:hint="default"/>
      </w:rPr>
    </w:lvl>
    <w:lvl w:ilvl="3" w:tplc="AAAAAA72">
      <w:numFmt w:val="bullet"/>
      <w:lvlText w:val="•"/>
      <w:lvlJc w:val="left"/>
      <w:pPr>
        <w:ind w:left="3376" w:hanging="456"/>
      </w:pPr>
      <w:rPr>
        <w:rFonts w:hint="default"/>
      </w:rPr>
    </w:lvl>
    <w:lvl w:ilvl="4" w:tplc="69F20A60">
      <w:numFmt w:val="bullet"/>
      <w:lvlText w:val="•"/>
      <w:lvlJc w:val="left"/>
      <w:pPr>
        <w:ind w:left="4468" w:hanging="456"/>
      </w:pPr>
      <w:rPr>
        <w:rFonts w:hint="default"/>
      </w:rPr>
    </w:lvl>
    <w:lvl w:ilvl="5" w:tplc="7A0C7FE8">
      <w:numFmt w:val="bullet"/>
      <w:lvlText w:val="•"/>
      <w:lvlJc w:val="left"/>
      <w:pPr>
        <w:ind w:left="5560" w:hanging="456"/>
      </w:pPr>
      <w:rPr>
        <w:rFonts w:hint="default"/>
      </w:rPr>
    </w:lvl>
    <w:lvl w:ilvl="6" w:tplc="81226D58">
      <w:numFmt w:val="bullet"/>
      <w:lvlText w:val="•"/>
      <w:lvlJc w:val="left"/>
      <w:pPr>
        <w:ind w:left="6652" w:hanging="456"/>
      </w:pPr>
      <w:rPr>
        <w:rFonts w:hint="default"/>
      </w:rPr>
    </w:lvl>
    <w:lvl w:ilvl="7" w:tplc="4B960A38">
      <w:numFmt w:val="bullet"/>
      <w:lvlText w:val="•"/>
      <w:lvlJc w:val="left"/>
      <w:pPr>
        <w:ind w:left="7744" w:hanging="456"/>
      </w:pPr>
      <w:rPr>
        <w:rFonts w:hint="default"/>
      </w:rPr>
    </w:lvl>
    <w:lvl w:ilvl="8" w:tplc="754452A2">
      <w:numFmt w:val="bullet"/>
      <w:lvlText w:val="•"/>
      <w:lvlJc w:val="left"/>
      <w:pPr>
        <w:ind w:left="8836" w:hanging="456"/>
      </w:pPr>
      <w:rPr>
        <w:rFonts w:hint="default"/>
      </w:rPr>
    </w:lvl>
  </w:abstractNum>
  <w:abstractNum w:abstractNumId="1" w15:restartNumberingAfterBreak="0">
    <w:nsid w:val="63BC6C04"/>
    <w:multiLevelType w:val="hybridMultilevel"/>
    <w:tmpl w:val="4AA4DBA6"/>
    <w:lvl w:ilvl="0" w:tplc="F0523B3A">
      <w:start w:val="16"/>
      <w:numFmt w:val="decimal"/>
      <w:lvlText w:val="[%1]"/>
      <w:lvlJc w:val="left"/>
      <w:pPr>
        <w:ind w:left="100" w:hanging="495"/>
        <w:jc w:val="left"/>
      </w:pPr>
      <w:rPr>
        <w:rFonts w:ascii="Arial" w:eastAsia="Arial" w:hAnsi="Arial" w:cs="Arial" w:hint="default"/>
        <w:b/>
        <w:bCs/>
        <w:color w:val="262626"/>
        <w:spacing w:val="0"/>
        <w:w w:val="99"/>
        <w:sz w:val="22"/>
        <w:szCs w:val="22"/>
      </w:rPr>
    </w:lvl>
    <w:lvl w:ilvl="1" w:tplc="A590F12A">
      <w:numFmt w:val="bullet"/>
      <w:lvlText w:val="•"/>
      <w:lvlJc w:val="left"/>
      <w:pPr>
        <w:ind w:left="1192" w:hanging="495"/>
      </w:pPr>
      <w:rPr>
        <w:rFonts w:hint="default"/>
      </w:rPr>
    </w:lvl>
    <w:lvl w:ilvl="2" w:tplc="751AC8F2">
      <w:numFmt w:val="bullet"/>
      <w:lvlText w:val="•"/>
      <w:lvlJc w:val="left"/>
      <w:pPr>
        <w:ind w:left="2284" w:hanging="495"/>
      </w:pPr>
      <w:rPr>
        <w:rFonts w:hint="default"/>
      </w:rPr>
    </w:lvl>
    <w:lvl w:ilvl="3" w:tplc="85BC163A">
      <w:numFmt w:val="bullet"/>
      <w:lvlText w:val="•"/>
      <w:lvlJc w:val="left"/>
      <w:pPr>
        <w:ind w:left="3376" w:hanging="495"/>
      </w:pPr>
      <w:rPr>
        <w:rFonts w:hint="default"/>
      </w:rPr>
    </w:lvl>
    <w:lvl w:ilvl="4" w:tplc="F17A57C6">
      <w:numFmt w:val="bullet"/>
      <w:lvlText w:val="•"/>
      <w:lvlJc w:val="left"/>
      <w:pPr>
        <w:ind w:left="4468" w:hanging="495"/>
      </w:pPr>
      <w:rPr>
        <w:rFonts w:hint="default"/>
      </w:rPr>
    </w:lvl>
    <w:lvl w:ilvl="5" w:tplc="A95801DA">
      <w:numFmt w:val="bullet"/>
      <w:lvlText w:val="•"/>
      <w:lvlJc w:val="left"/>
      <w:pPr>
        <w:ind w:left="5560" w:hanging="495"/>
      </w:pPr>
      <w:rPr>
        <w:rFonts w:hint="default"/>
      </w:rPr>
    </w:lvl>
    <w:lvl w:ilvl="6" w:tplc="542A4404">
      <w:numFmt w:val="bullet"/>
      <w:lvlText w:val="•"/>
      <w:lvlJc w:val="left"/>
      <w:pPr>
        <w:ind w:left="6652" w:hanging="495"/>
      </w:pPr>
      <w:rPr>
        <w:rFonts w:hint="default"/>
      </w:rPr>
    </w:lvl>
    <w:lvl w:ilvl="7" w:tplc="B4D60744">
      <w:numFmt w:val="bullet"/>
      <w:lvlText w:val="•"/>
      <w:lvlJc w:val="left"/>
      <w:pPr>
        <w:ind w:left="7744" w:hanging="495"/>
      </w:pPr>
      <w:rPr>
        <w:rFonts w:hint="default"/>
      </w:rPr>
    </w:lvl>
    <w:lvl w:ilvl="8" w:tplc="1B40EAA4">
      <w:numFmt w:val="bullet"/>
      <w:lvlText w:val="•"/>
      <w:lvlJc w:val="left"/>
      <w:pPr>
        <w:ind w:left="8836" w:hanging="49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21A"/>
    <w:rsid w:val="002C5D71"/>
    <w:rsid w:val="00317291"/>
    <w:rsid w:val="00332258"/>
    <w:rsid w:val="00401EC6"/>
    <w:rsid w:val="004E7D1E"/>
    <w:rsid w:val="00600845"/>
    <w:rsid w:val="00CB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FA5E9"/>
  <w15:docId w15:val="{8F13F120-8356-4A0A-8E44-AC75F1F8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314" w:lineRule="exact"/>
      <w:ind w:left="3213" w:right="3230"/>
      <w:jc w:val="center"/>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right="12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7D1E"/>
    <w:pPr>
      <w:tabs>
        <w:tab w:val="center" w:pos="4680"/>
        <w:tab w:val="right" w:pos="9360"/>
      </w:tabs>
    </w:pPr>
  </w:style>
  <w:style w:type="character" w:customStyle="1" w:styleId="HeaderChar">
    <w:name w:val="Header Char"/>
    <w:basedOn w:val="DefaultParagraphFont"/>
    <w:link w:val="Header"/>
    <w:uiPriority w:val="99"/>
    <w:rsid w:val="004E7D1E"/>
    <w:rPr>
      <w:rFonts w:ascii="Arial" w:eastAsia="Arial" w:hAnsi="Arial" w:cs="Arial"/>
    </w:rPr>
  </w:style>
  <w:style w:type="paragraph" w:styleId="Footer">
    <w:name w:val="footer"/>
    <w:basedOn w:val="Normal"/>
    <w:link w:val="FooterChar"/>
    <w:uiPriority w:val="99"/>
    <w:unhideWhenUsed/>
    <w:rsid w:val="004E7D1E"/>
    <w:pPr>
      <w:tabs>
        <w:tab w:val="center" w:pos="4680"/>
        <w:tab w:val="right" w:pos="9360"/>
      </w:tabs>
    </w:pPr>
  </w:style>
  <w:style w:type="character" w:customStyle="1" w:styleId="FooterChar">
    <w:name w:val="Footer Char"/>
    <w:basedOn w:val="DefaultParagraphFont"/>
    <w:link w:val="Footer"/>
    <w:uiPriority w:val="99"/>
    <w:rsid w:val="004E7D1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0597A5C-D24B-48C1-939F-D03A457A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3297</Words>
  <Characters>15137</Characters>
  <Application>Microsoft Office Word</Application>
  <DocSecurity>0</DocSecurity>
  <Lines>344</Lines>
  <Paragraphs>166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3</cp:revision>
  <dcterms:created xsi:type="dcterms:W3CDTF">2019-08-14T14:38:00Z</dcterms:created>
  <dcterms:modified xsi:type="dcterms:W3CDTF">2019-08-14T14:38:00Z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2013-10-31T00:00:00Z</vt:filetime>
  </property>
  <property fmtid="{D5CDD505-2E9C-101B-9397-08002B2CF9AE}" pid="3" name="Creator">
    <vt:lpwstr>PrintServer150</vt:lpwstr>
  </property>
  <property fmtid="{D5CDD505-2E9C-101B-9397-08002B2CF9AE}" pid="4" name="LastSaved">
    <vt:filetime>2019-08-14T00:00:00Z</vt:filetime>
  </property>
</Properties>
</file>