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AF9" w:rsidRDefault="009A7AF9">
      <w:pPr>
        <w:jc w:val="center"/>
        <w:rPr>
          <w:rFonts w:ascii="Arial" w:hAnsi="Arial" w:cs="Arial"/>
          <w:b/>
          <w:bCs/>
          <w:color w:val="FFFFFF"/>
          <w:sz w:val="10"/>
          <w:szCs w:val="10"/>
        </w:rPr>
      </w:pPr>
      <w:r>
        <w:rPr>
          <w:rFonts w:ascii="Arial" w:hAnsi="Arial" w:cs="Arial"/>
          <w:b/>
          <w:bCs/>
          <w:noProof/>
          <w:color w:val="FFFFFF"/>
          <w:sz w:val="10"/>
          <w:szCs w:val="10"/>
        </w:rPr>
        <w:drawing>
          <wp:anchor distT="0" distB="0" distL="114300" distR="114300" simplePos="0" relativeHeight="251660288" behindDoc="1" locked="0" layoutInCell="1" allowOverlap="1">
            <wp:simplePos x="0" y="0"/>
            <wp:positionH relativeFrom="margin">
              <wp:align>center</wp:align>
            </wp:positionH>
            <wp:positionV relativeFrom="margin">
              <wp:align>top</wp:align>
            </wp:positionV>
            <wp:extent cx="6848541" cy="1655064"/>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48541" cy="16550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p>
    <w:p w:rsidR="009A7AF9" w:rsidRDefault="009A7AF9">
      <w:pPr>
        <w:jc w:val="center"/>
        <w:rPr>
          <w:rFonts w:ascii="Arial" w:hAnsi="Arial" w:cs="Arial"/>
          <w:b/>
          <w:bCs/>
          <w:color w:val="FFFFFF"/>
          <w:sz w:val="10"/>
          <w:szCs w:val="10"/>
        </w:rPr>
      </w:pPr>
      <w:r>
        <w:rPr>
          <w:noProof/>
        </w:rPr>
        <mc:AlternateContent>
          <mc:Choice Requires="wps">
            <w:drawing>
              <wp:anchor distT="45720" distB="45720" distL="114300" distR="114300" simplePos="0" relativeHeight="251659264" behindDoc="0" locked="0" layoutInCell="1" allowOverlap="1" wp14:anchorId="298B9DCF" wp14:editId="6C31DE5F">
                <wp:simplePos x="0" y="0"/>
                <wp:positionH relativeFrom="margin">
                  <wp:posOffset>0</wp:posOffset>
                </wp:positionH>
                <wp:positionV relativeFrom="paragraph">
                  <wp:posOffset>150495</wp:posOffset>
                </wp:positionV>
                <wp:extent cx="6829425" cy="13449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44930"/>
                        </a:xfrm>
                        <a:prstGeom prst="rect">
                          <a:avLst/>
                        </a:prstGeom>
                        <a:solidFill>
                          <a:schemeClr val="tx1"/>
                        </a:solidFill>
                        <a:ln w="9525">
                          <a:solidFill>
                            <a:srgbClr val="000000"/>
                          </a:solidFill>
                          <a:miter lim="800000"/>
                          <a:headEnd/>
                          <a:tailEnd/>
                        </a:ln>
                      </wps:spPr>
                      <wps:txbx>
                        <w:txbxContent>
                          <w:p w:rsidR="003B51D9" w:rsidRPr="00CB52F3" w:rsidRDefault="003B51D9" w:rsidP="00CB52F3">
                            <w:pPr>
                              <w:jc w:val="center"/>
                              <w:rPr>
                                <w:rFonts w:ascii="Arial" w:hAnsi="Arial" w:cs="Arial"/>
                                <w:b/>
                                <w:color w:val="FFFFFF" w:themeColor="background1"/>
                                <w:sz w:val="44"/>
                                <w:szCs w:val="44"/>
                              </w:rPr>
                            </w:pPr>
                            <w:r w:rsidRPr="00CB52F3">
                              <w:rPr>
                                <w:rFonts w:ascii="Arial" w:hAnsi="Arial" w:cs="Arial"/>
                                <w:b/>
                                <w:color w:val="FFFFFF" w:themeColor="background1"/>
                                <w:sz w:val="44"/>
                                <w:szCs w:val="44"/>
                              </w:rPr>
                              <w:t>Directions – Version One</w:t>
                            </w:r>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B9DCF" id="_x0000_t202" coordsize="21600,21600" o:spt="202" path="m,l,21600r21600,l21600,xe">
                <v:stroke joinstyle="miter"/>
                <v:path gradientshapeok="t" o:connecttype="rect"/>
              </v:shapetype>
              <v:shape id="Text Box 2" o:spid="_x0000_s1026" type="#_x0000_t202" style="position:absolute;left:0;text-align:left;margin-left:0;margin-top:11.85pt;width:537.75pt;height:10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" fillcolor="black [3213]">
                <v:textbox>
                  <w:txbxContent>
                    <w:p w:rsidR="003B51D9" w:rsidRPr="00CB52F3" w:rsidRDefault="003B51D9" w:rsidP="00CB52F3">
                      <w:pPr>
                        <w:jc w:val="center"/>
                        <w:rPr>
                          <w:rFonts w:ascii="Arial" w:hAnsi="Arial" w:cs="Arial"/>
                          <w:b/>
                          <w:color w:val="FFFFFF" w:themeColor="background1"/>
                          <w:sz w:val="44"/>
                          <w:szCs w:val="44"/>
                        </w:rPr>
                      </w:pPr>
                      <w:r w:rsidRPr="00CB52F3">
                        <w:rPr>
                          <w:rFonts w:ascii="Arial" w:hAnsi="Arial" w:cs="Arial"/>
                          <w:b/>
                          <w:color w:val="FFFFFF" w:themeColor="background1"/>
                          <w:sz w:val="44"/>
                          <w:szCs w:val="44"/>
                        </w:rPr>
                        <w:t>Directions – Version One</w:t>
                      </w:r>
                    </w:p>
                    <w:p w:rsidR="003B51D9" w:rsidRPr="00CB52F3" w:rsidRDefault="003B51D9" w:rsidP="00CB52F3">
                      <w:pPr>
                        <w:rPr>
                          <w:rFonts w:ascii="Arial" w:hAnsi="Arial" w:cs="Arial"/>
                          <w:b/>
                          <w:color w:val="FFFFFF" w:themeColor="background1"/>
                        </w:rPr>
                      </w:pP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1. Please</w:t>
                      </w:r>
                      <w:proofErr w:type="gramEnd"/>
                      <w:r w:rsidRPr="009A7AF9">
                        <w:rPr>
                          <w:rFonts w:ascii="Arial" w:hAnsi="Arial" w:cs="Arial"/>
                          <w:b/>
                          <w:color w:val="FFFFFF" w:themeColor="background1"/>
                          <w:sz w:val="20"/>
                          <w:szCs w:val="20"/>
                        </w:rPr>
                        <w:t xml:space="preserve"> fill in your name above</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 xml:space="preserve">2. You need to return this exam sheet in, together with your </w:t>
                      </w:r>
                      <w:proofErr w:type="spellStart"/>
                      <w:r w:rsidRPr="009A7AF9">
                        <w:rPr>
                          <w:rFonts w:ascii="Arial" w:hAnsi="Arial" w:cs="Arial"/>
                          <w:b/>
                          <w:color w:val="FFFFFF" w:themeColor="background1"/>
                          <w:sz w:val="20"/>
                          <w:szCs w:val="20"/>
                        </w:rPr>
                        <w:t>scantron</w:t>
                      </w:r>
                      <w:proofErr w:type="spellEnd"/>
                      <w:r w:rsidRPr="009A7AF9">
                        <w:rPr>
                          <w:rFonts w:ascii="Arial" w:hAnsi="Arial" w:cs="Arial"/>
                          <w:b/>
                          <w:color w:val="FFFFFF" w:themeColor="background1"/>
                          <w:sz w:val="20"/>
                          <w:szCs w:val="20"/>
                        </w:rPr>
                        <w:t xml:space="preserve"> sheet, to receive credit.</w:t>
                      </w:r>
                    </w:p>
                    <w:p w:rsidR="003B51D9" w:rsidRPr="009A7AF9" w:rsidRDefault="003B51D9" w:rsidP="00CB52F3">
                      <w:pPr>
                        <w:rPr>
                          <w:rFonts w:ascii="Arial" w:hAnsi="Arial" w:cs="Arial"/>
                          <w:b/>
                          <w:color w:val="FFFFFF" w:themeColor="background1"/>
                          <w:sz w:val="20"/>
                          <w:szCs w:val="20"/>
                        </w:rPr>
                      </w:pPr>
                      <w:r w:rsidRPr="009A7AF9">
                        <w:rPr>
                          <w:rFonts w:ascii="Arial" w:hAnsi="Arial" w:cs="Arial"/>
                          <w:b/>
                          <w:color w:val="FFFFFF" w:themeColor="background1"/>
                          <w:sz w:val="20"/>
                          <w:szCs w:val="20"/>
                        </w:rPr>
                        <w:t>3. You will have one hour to complete this exam.  It is worth 30 points toward your final grade.</w:t>
                      </w:r>
                    </w:p>
                    <w:p w:rsidR="003B51D9" w:rsidRPr="009A7AF9" w:rsidRDefault="003B51D9" w:rsidP="00CB52F3">
                      <w:pPr>
                        <w:rPr>
                          <w:rFonts w:ascii="Arial" w:hAnsi="Arial" w:cs="Arial"/>
                          <w:b/>
                          <w:color w:val="FFFFFF" w:themeColor="background1"/>
                          <w:sz w:val="20"/>
                          <w:szCs w:val="20"/>
                        </w:rPr>
                      </w:pPr>
                      <w:proofErr w:type="gramStart"/>
                      <w:r w:rsidRPr="009A7AF9">
                        <w:rPr>
                          <w:rFonts w:ascii="Arial" w:hAnsi="Arial" w:cs="Arial"/>
                          <w:b/>
                          <w:color w:val="FFFFFF" w:themeColor="background1"/>
                          <w:sz w:val="20"/>
                          <w:szCs w:val="20"/>
                        </w:rPr>
                        <w:t>4. Please</w:t>
                      </w:r>
                      <w:proofErr w:type="gramEnd"/>
                      <w:r w:rsidRPr="009A7AF9">
                        <w:rPr>
                          <w:rFonts w:ascii="Arial" w:hAnsi="Arial" w:cs="Arial"/>
                          <w:b/>
                          <w:color w:val="FFFFFF" w:themeColor="background1"/>
                          <w:sz w:val="20"/>
                          <w:szCs w:val="20"/>
                        </w:rPr>
                        <w:t xml:space="preserve"> write legibly</w:t>
                      </w:r>
                      <w:r>
                        <w:rPr>
                          <w:rFonts w:ascii="Arial" w:hAnsi="Arial" w:cs="Arial"/>
                          <w:b/>
                          <w:color w:val="FFFFFF" w:themeColor="background1"/>
                          <w:sz w:val="20"/>
                          <w:szCs w:val="20"/>
                        </w:rPr>
                        <w:t>,</w:t>
                      </w:r>
                      <w:r w:rsidRPr="009A7AF9">
                        <w:rPr>
                          <w:rFonts w:ascii="Arial" w:hAnsi="Arial" w:cs="Arial"/>
                          <w:b/>
                          <w:color w:val="FFFFFF" w:themeColor="background1"/>
                          <w:sz w:val="20"/>
                          <w:szCs w:val="20"/>
                        </w:rPr>
                        <w:t xml:space="preserve"> and fill in your personal information and test version number on the </w:t>
                      </w:r>
                      <w:proofErr w:type="spellStart"/>
                      <w:r w:rsidRPr="009A7AF9">
                        <w:rPr>
                          <w:rFonts w:ascii="Arial" w:hAnsi="Arial" w:cs="Arial"/>
                          <w:b/>
                          <w:color w:val="FFFFFF" w:themeColor="background1"/>
                          <w:sz w:val="20"/>
                          <w:szCs w:val="20"/>
                        </w:rPr>
                        <w:t>scantron</w:t>
                      </w:r>
                      <w:proofErr w:type="spellEnd"/>
                      <w:r>
                        <w:rPr>
                          <w:rFonts w:ascii="Arial" w:hAnsi="Arial" w:cs="Arial"/>
                          <w:b/>
                          <w:color w:val="FFFFFF" w:themeColor="background1"/>
                          <w:sz w:val="20"/>
                          <w:szCs w:val="20"/>
                        </w:rPr>
                        <w:t xml:space="preserve"> sheet</w:t>
                      </w:r>
                      <w:r w:rsidRPr="009A7AF9">
                        <w:rPr>
                          <w:rFonts w:ascii="Arial" w:hAnsi="Arial" w:cs="Arial"/>
                          <w:b/>
                          <w:color w:val="FFFFFF" w:themeColor="background1"/>
                          <w:sz w:val="20"/>
                          <w:szCs w:val="20"/>
                        </w:rPr>
                        <w:t>.</w:t>
                      </w:r>
                    </w:p>
                    <w:p w:rsidR="003B51D9" w:rsidRPr="009A7AF9" w:rsidRDefault="003B51D9" w:rsidP="00CB52F3">
                      <w:pPr>
                        <w:rPr>
                          <w:rFonts w:ascii="Arial" w:hAnsi="Arial" w:cs="Arial"/>
                          <w:b/>
                          <w:color w:val="FFFFFF" w:themeColor="background1"/>
                          <w:sz w:val="20"/>
                          <w:szCs w:val="20"/>
                        </w:rPr>
                      </w:pPr>
                      <w:r>
                        <w:rPr>
                          <w:rFonts w:ascii="Arial" w:hAnsi="Arial" w:cs="Arial"/>
                          <w:b/>
                          <w:color w:val="FFFFFF" w:themeColor="background1"/>
                          <w:sz w:val="20"/>
                          <w:szCs w:val="20"/>
                        </w:rPr>
                        <w:t>5</w:t>
                      </w:r>
                      <w:r w:rsidRPr="009A7AF9">
                        <w:rPr>
                          <w:rFonts w:ascii="Arial" w:hAnsi="Arial" w:cs="Arial"/>
                          <w:b/>
                          <w:color w:val="FFFFFF" w:themeColor="background1"/>
                          <w:sz w:val="20"/>
                          <w:szCs w:val="20"/>
                        </w:rPr>
                        <w:t xml:space="preserve">. If it cannot be determined which answer circle </w:t>
                      </w:r>
                      <w:proofErr w:type="gramStart"/>
                      <w:r w:rsidRPr="009A7AF9">
                        <w:rPr>
                          <w:rFonts w:ascii="Arial" w:hAnsi="Arial" w:cs="Arial"/>
                          <w:b/>
                          <w:color w:val="FFFFFF" w:themeColor="background1"/>
                          <w:sz w:val="20"/>
                          <w:szCs w:val="20"/>
                        </w:rPr>
                        <w:t>is filled in</w:t>
                      </w:r>
                      <w:proofErr w:type="gramEnd"/>
                      <w:r w:rsidRPr="009A7AF9">
                        <w:rPr>
                          <w:rFonts w:ascii="Arial" w:hAnsi="Arial" w:cs="Arial"/>
                          <w:b/>
                          <w:color w:val="FFFFFF" w:themeColor="background1"/>
                          <w:sz w:val="20"/>
                          <w:szCs w:val="20"/>
                        </w:rPr>
                        <w:t>, the question will be marked incorrect.</w:t>
                      </w:r>
                    </w:p>
                  </w:txbxContent>
                </v:textbox>
                <w10:wrap type="square" anchorx="margin"/>
              </v:shape>
            </w:pict>
          </mc:Fallback>
        </mc:AlternateContent>
      </w:r>
    </w:p>
    <w:p w:rsidR="003B51D9" w:rsidRDefault="003B51D9" w:rsidP="003B51D9">
      <w:pPr>
        <w:tabs>
          <w:tab w:val="center" w:pos="5400"/>
        </w:tabs>
        <w:spacing w:line="213" w:lineRule="auto"/>
        <w:rPr>
          <w:rFonts w:ascii="Arial" w:hAnsi="Arial"/>
          <w:sz w:val="20"/>
          <w:szCs w:val="20"/>
        </w:rPr>
      </w:pPr>
      <w:r>
        <w:rPr>
          <w:rFonts w:ascii="Arial" w:hAnsi="Arial"/>
          <w:b/>
          <w:sz w:val="30"/>
        </w:rPr>
        <w:tab/>
        <w:t>Part One: Fill in the Blank General Questions – Total 10 Points</w:t>
      </w:r>
    </w:p>
    <w:p w:rsidR="003B51D9" w:rsidRDefault="003B51D9" w:rsidP="003B51D9">
      <w:pPr>
        <w:spacing w:line="213" w:lineRule="auto"/>
        <w:rPr>
          <w:rFonts w:ascii="Arial" w:hAnsi="Arial"/>
          <w:sz w:val="20"/>
        </w:rPr>
      </w:pPr>
    </w:p>
    <w:p w:rsidR="003B51D9" w:rsidRDefault="003B51D9" w:rsidP="003B51D9">
      <w:pPr>
        <w:spacing w:line="213" w:lineRule="auto"/>
        <w:rPr>
          <w:rFonts w:ascii="Arial" w:hAnsi="Arial"/>
          <w:color w:val="000000"/>
          <w:sz w:val="20"/>
        </w:rPr>
      </w:pPr>
      <w:r>
        <w:rPr>
          <w:rFonts w:ascii="Arial" w:hAnsi="Arial"/>
          <w:b/>
          <w:i/>
          <w:color w:val="000080"/>
          <w:sz w:val="20"/>
        </w:rPr>
        <w:t>Section One - Fill in the Blank General Questions</w:t>
      </w:r>
    </w:p>
    <w:p w:rsidR="003B51D9" w:rsidRDefault="003B51D9" w:rsidP="003B51D9">
      <w:pPr>
        <w:spacing w:line="213" w:lineRule="auto"/>
        <w:rPr>
          <w:rFonts w:ascii="Arial" w:hAnsi="Arial"/>
          <w:color w:val="000000"/>
          <w:sz w:val="20"/>
        </w:rPr>
      </w:pPr>
    </w:p>
    <w:p w:rsidR="003B51D9" w:rsidRDefault="003B51D9" w:rsidP="003B51D9">
      <w:pPr>
        <w:jc w:val="both"/>
        <w:rPr>
          <w:rFonts w:ascii="Arial" w:hAnsi="Arial"/>
          <w:b/>
          <w:color w:val="000000"/>
          <w:sz w:val="20"/>
        </w:rPr>
      </w:pPr>
      <w:r>
        <w:rPr>
          <w:rFonts w:ascii="Arial" w:hAnsi="Arial"/>
          <w:b/>
          <w:color w:val="000000"/>
          <w:sz w:val="20"/>
        </w:rPr>
        <w:t>The Four Postulates of Property Law are:</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1.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2.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3. _______________________________________________________________________________________________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4. _______________________________________________________________________________________________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16"/>
        </w:rPr>
      </w:pPr>
    </w:p>
    <w:p w:rsidR="003B51D9" w:rsidRDefault="003B51D9" w:rsidP="003B51D9">
      <w:pPr>
        <w:jc w:val="both"/>
        <w:rPr>
          <w:rFonts w:ascii="Arial" w:hAnsi="Arial"/>
          <w:color w:val="000000"/>
          <w:sz w:val="20"/>
        </w:rPr>
      </w:pPr>
      <w:r>
        <w:rPr>
          <w:rFonts w:ascii="Arial" w:hAnsi="Arial"/>
          <w:b/>
          <w:color w:val="000000"/>
          <w:sz w:val="20"/>
        </w:rPr>
        <w:t xml:space="preserve">5. Your rights in property </w:t>
      </w:r>
      <w:proofErr w:type="gramStart"/>
      <w:r>
        <w:rPr>
          <w:rFonts w:ascii="Arial" w:hAnsi="Arial"/>
          <w:b/>
          <w:color w:val="000000"/>
          <w:sz w:val="20"/>
        </w:rPr>
        <w:t>can be exercised</w:t>
      </w:r>
      <w:proofErr w:type="gramEnd"/>
      <w:r>
        <w:rPr>
          <w:rFonts w:ascii="Arial" w:hAnsi="Arial"/>
          <w:b/>
          <w:color w:val="000000"/>
          <w:sz w:val="20"/>
        </w:rPr>
        <w:t xml:space="preserve"> in four ways, identified by the initials EPUT.  These initials stand for:</w:t>
      </w:r>
    </w:p>
    <w:p w:rsidR="003B51D9" w:rsidRDefault="003B51D9" w:rsidP="003B51D9">
      <w:pPr>
        <w:jc w:val="both"/>
        <w:rPr>
          <w:rFonts w:ascii="Arial" w:hAnsi="Arial"/>
          <w:color w:val="000000"/>
          <w:sz w:val="16"/>
        </w:rPr>
      </w:pPr>
    </w:p>
    <w:p w:rsidR="003B51D9" w:rsidRDefault="003B51D9" w:rsidP="003B51D9">
      <w:pPr>
        <w:ind w:left="8640" w:hanging="8640"/>
        <w:jc w:val="both"/>
        <w:rPr>
          <w:rFonts w:ascii="Arial" w:hAnsi="Arial"/>
          <w:color w:val="000000"/>
          <w:sz w:val="20"/>
        </w:rPr>
      </w:pPr>
      <w:r>
        <w:rPr>
          <w:rFonts w:ascii="Arial" w:hAnsi="Arial"/>
          <w:color w:val="000000"/>
          <w:sz w:val="20"/>
        </w:rPr>
        <w:t>a. _____________________</w:t>
      </w:r>
      <w:proofErr w:type="gramStart"/>
      <w:r>
        <w:rPr>
          <w:rFonts w:ascii="Arial" w:hAnsi="Arial"/>
          <w:color w:val="000000"/>
          <w:sz w:val="20"/>
        </w:rPr>
        <w:t xml:space="preserve">_   b. _____________________   c. ________________, and  </w:t>
      </w:r>
      <w:proofErr w:type="gramEnd"/>
      <w:r>
        <w:rPr>
          <w:rFonts w:ascii="Arial" w:hAnsi="Arial"/>
          <w:color w:val="000000"/>
          <w:sz w:val="20"/>
        </w:rPr>
        <w:t xml:space="preserve"> d. 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6. What are the three types of property </w:t>
      </w:r>
      <w:proofErr w:type="gramStart"/>
      <w:r>
        <w:rPr>
          <w:rFonts w:ascii="Arial" w:hAnsi="Arial"/>
          <w:b/>
          <w:color w:val="000000"/>
          <w:sz w:val="20"/>
        </w:rPr>
        <w:t>called:</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color w:val="000000"/>
          <w:sz w:val="20"/>
        </w:rPr>
        <w:t>a. ____________ (Rights in land);   b.  _______________ (Rights in objects); and c. _______________ (Rights in ideas).</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7. There are two types of gifts.  What are the legal names of these </w:t>
      </w:r>
      <w:proofErr w:type="gramStart"/>
      <w:r>
        <w:rPr>
          <w:rFonts w:ascii="Arial" w:hAnsi="Arial"/>
          <w:b/>
          <w:color w:val="000000"/>
          <w:sz w:val="20"/>
        </w:rPr>
        <w:t>gifts:</w:t>
      </w:r>
      <w:proofErr w:type="gramEnd"/>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 xml:space="preserve">a. </w:t>
      </w:r>
      <w:r w:rsidRPr="003B51D9">
        <w:rPr>
          <w:rFonts w:ascii="Arial" w:hAnsi="Arial"/>
          <w:color w:val="000000"/>
          <w:sz w:val="20"/>
        </w:rPr>
        <w:t>_______________________</w:t>
      </w:r>
      <w:r>
        <w:rPr>
          <w:rFonts w:ascii="Arial" w:hAnsi="Arial"/>
          <w:b/>
          <w:color w:val="000000"/>
          <w:sz w:val="20"/>
        </w:rPr>
        <w:t xml:space="preserve"> (Gift </w:t>
      </w:r>
      <w:proofErr w:type="gramStart"/>
      <w:r>
        <w:rPr>
          <w:rFonts w:ascii="Arial" w:hAnsi="Arial"/>
          <w:b/>
          <w:color w:val="000000"/>
          <w:sz w:val="20"/>
        </w:rPr>
        <w:t>During</w:t>
      </w:r>
      <w:proofErr w:type="gramEnd"/>
      <w:r>
        <w:rPr>
          <w:rFonts w:ascii="Arial" w:hAnsi="Arial"/>
          <w:b/>
          <w:color w:val="000000"/>
          <w:sz w:val="20"/>
        </w:rPr>
        <w:t xml:space="preserve"> Lifetime); and b. </w:t>
      </w:r>
      <w:r w:rsidRPr="003B51D9">
        <w:rPr>
          <w:rFonts w:ascii="Arial" w:hAnsi="Arial"/>
          <w:color w:val="000000"/>
          <w:sz w:val="20"/>
        </w:rPr>
        <w:t>____________________</w:t>
      </w:r>
      <w:r>
        <w:rPr>
          <w:rFonts w:ascii="Arial" w:hAnsi="Arial"/>
          <w:b/>
          <w:color w:val="000000"/>
          <w:sz w:val="20"/>
        </w:rPr>
        <w:t xml:space="preserve"> (Gift in Contemplation of Death).</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b/>
          <w:color w:val="000000"/>
          <w:sz w:val="20"/>
        </w:rPr>
      </w:pPr>
      <w:r>
        <w:rPr>
          <w:rFonts w:ascii="Arial" w:hAnsi="Arial"/>
          <w:b/>
          <w:color w:val="000000"/>
          <w:sz w:val="20"/>
        </w:rPr>
        <w:t>8. Your lovely Aunt IDA wishes to give you her very valuable grandfather clock. She is of sound mind and body and never thinks of death. What are the three factors that would make it a valid gift?</w:t>
      </w:r>
    </w:p>
    <w:p w:rsidR="003B51D9" w:rsidRDefault="003B51D9" w:rsidP="003B51D9">
      <w:pPr>
        <w:jc w:val="both"/>
        <w:rPr>
          <w:rFonts w:ascii="Arial" w:hAnsi="Arial"/>
          <w:color w:val="000000"/>
          <w:sz w:val="16"/>
        </w:rPr>
      </w:pPr>
    </w:p>
    <w:p w:rsidR="003B51D9" w:rsidRDefault="003B51D9" w:rsidP="003B51D9">
      <w:pPr>
        <w:ind w:left="7200" w:hanging="7200"/>
        <w:jc w:val="both"/>
        <w:rPr>
          <w:rFonts w:ascii="Arial" w:hAnsi="Arial"/>
          <w:color w:val="000000"/>
          <w:sz w:val="20"/>
        </w:rPr>
      </w:pPr>
      <w:r>
        <w:rPr>
          <w:rFonts w:ascii="Arial" w:hAnsi="Arial"/>
          <w:color w:val="000000"/>
          <w:sz w:val="20"/>
        </w:rPr>
        <w:t>a. ________________________   b. _____________________</w:t>
      </w:r>
      <w:proofErr w:type="gramStart"/>
      <w:r>
        <w:rPr>
          <w:rFonts w:ascii="Arial" w:hAnsi="Arial"/>
          <w:color w:val="000000"/>
          <w:sz w:val="20"/>
        </w:rPr>
        <w:t>_  c</w:t>
      </w:r>
      <w:proofErr w:type="gramEnd"/>
      <w:r>
        <w:rPr>
          <w:rFonts w:ascii="Arial" w:hAnsi="Arial"/>
          <w:color w:val="000000"/>
          <w:sz w:val="20"/>
        </w:rPr>
        <w:t>. ____________________________</w:t>
      </w: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16"/>
        </w:rPr>
      </w:pPr>
    </w:p>
    <w:p w:rsidR="003B51D9" w:rsidRDefault="003B51D9" w:rsidP="003B51D9">
      <w:pPr>
        <w:jc w:val="both"/>
        <w:rPr>
          <w:rFonts w:ascii="Arial" w:hAnsi="Arial"/>
          <w:color w:val="000000"/>
          <w:sz w:val="20"/>
        </w:rPr>
      </w:pPr>
      <w:r>
        <w:rPr>
          <w:rFonts w:ascii="Arial" w:hAnsi="Arial"/>
          <w:b/>
          <w:color w:val="000000"/>
          <w:sz w:val="20"/>
        </w:rPr>
        <w:t>9. What are the elements of a bailment, identified by the initials DAPPER?</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20"/>
        </w:rPr>
      </w:pPr>
      <w:r>
        <w:rPr>
          <w:rFonts w:ascii="Arial" w:hAnsi="Arial"/>
          <w:color w:val="000000"/>
          <w:sz w:val="20"/>
        </w:rPr>
        <w:t>a. ____________ b. ____________ c. _____________ d. ______________ e. _____________ f. _____________</w:t>
      </w:r>
    </w:p>
    <w:p w:rsidR="003B51D9" w:rsidRDefault="003B51D9" w:rsidP="003B51D9">
      <w:pPr>
        <w:jc w:val="both"/>
        <w:rPr>
          <w:rFonts w:ascii="Arial" w:hAnsi="Arial"/>
          <w:color w:val="000000"/>
          <w:sz w:val="20"/>
        </w:rPr>
      </w:pPr>
    </w:p>
    <w:p w:rsidR="003B51D9" w:rsidRDefault="003B51D9" w:rsidP="003B51D9">
      <w:pPr>
        <w:jc w:val="both"/>
        <w:rPr>
          <w:rFonts w:ascii="Arial" w:hAnsi="Arial"/>
          <w:color w:val="000000"/>
          <w:sz w:val="16"/>
        </w:rPr>
      </w:pPr>
    </w:p>
    <w:p w:rsidR="003B51D9" w:rsidRPr="003B51D9" w:rsidRDefault="003B51D9" w:rsidP="003B51D9">
      <w:pPr>
        <w:jc w:val="both"/>
        <w:rPr>
          <w:rFonts w:ascii="Arial" w:hAnsi="Arial"/>
          <w:color w:val="000000"/>
          <w:sz w:val="20"/>
        </w:rPr>
      </w:pPr>
      <w:r>
        <w:rPr>
          <w:rFonts w:ascii="Arial" w:hAnsi="Arial"/>
          <w:b/>
          <w:color w:val="000000"/>
          <w:sz w:val="20"/>
        </w:rPr>
        <w:t xml:space="preserve">10. My Favorite Thing </w:t>
      </w:r>
      <w:proofErr w:type="gramStart"/>
      <w:r>
        <w:rPr>
          <w:rFonts w:ascii="Arial" w:hAnsi="Arial"/>
          <w:b/>
          <w:color w:val="000000"/>
          <w:sz w:val="20"/>
        </w:rPr>
        <w:t>About</w:t>
      </w:r>
      <w:proofErr w:type="gramEnd"/>
      <w:r>
        <w:rPr>
          <w:rFonts w:ascii="Arial" w:hAnsi="Arial"/>
          <w:b/>
          <w:color w:val="000000"/>
          <w:sz w:val="20"/>
        </w:rPr>
        <w:t xml:space="preserve"> the Class thus far is: </w:t>
      </w:r>
      <w:r w:rsidRPr="003B51D9">
        <w:rPr>
          <w:rFonts w:ascii="Arial" w:hAnsi="Arial"/>
          <w:color w:val="000000"/>
          <w:sz w:val="20"/>
        </w:rPr>
        <w:t>_______________________________________________________</w:t>
      </w:r>
    </w:p>
    <w:p w:rsidR="003B51D9" w:rsidRDefault="003B51D9" w:rsidP="003B51D9">
      <w:pPr>
        <w:jc w:val="both"/>
        <w:rPr>
          <w:rFonts w:ascii="Arial" w:hAnsi="Arial"/>
          <w:color w:val="000000"/>
          <w:sz w:val="30"/>
        </w:rPr>
      </w:pPr>
    </w:p>
    <w:p w:rsidR="00504F36" w:rsidRDefault="003B51D9">
      <w:pPr>
        <w:jc w:val="center"/>
        <w:rPr>
          <w:rFonts w:ascii="Arial" w:hAnsi="Arial" w:cs="Arial"/>
          <w:b/>
          <w:bCs/>
          <w:sz w:val="30"/>
          <w:szCs w:val="30"/>
        </w:rPr>
      </w:pPr>
      <w:r>
        <w:rPr>
          <w:rFonts w:ascii="Arial" w:hAnsi="Arial" w:cs="Arial"/>
          <w:b/>
          <w:bCs/>
          <w:sz w:val="30"/>
          <w:szCs w:val="30"/>
        </w:rPr>
        <w:lastRenderedPageBreak/>
        <w:t xml:space="preserve">Part Two: </w:t>
      </w:r>
      <w:r w:rsidR="00D3471E">
        <w:rPr>
          <w:rFonts w:ascii="Arial" w:hAnsi="Arial" w:cs="Arial"/>
          <w:b/>
          <w:bCs/>
          <w:sz w:val="30"/>
          <w:szCs w:val="30"/>
        </w:rPr>
        <w:t>Mul</w:t>
      </w:r>
      <w:r>
        <w:rPr>
          <w:rFonts w:ascii="Arial" w:hAnsi="Arial" w:cs="Arial"/>
          <w:b/>
          <w:bCs/>
          <w:sz w:val="30"/>
          <w:szCs w:val="30"/>
        </w:rPr>
        <w:t>tiple Choice Questions - Total 2</w:t>
      </w:r>
      <w:r w:rsidR="00D3471E">
        <w:rPr>
          <w:rFonts w:ascii="Arial" w:hAnsi="Arial" w:cs="Arial"/>
          <w:b/>
          <w:bCs/>
          <w:sz w:val="30"/>
          <w:szCs w:val="30"/>
        </w:rPr>
        <w:t>0 Points</w:t>
      </w:r>
    </w:p>
    <w:p w:rsidR="003B51D9" w:rsidRPr="003B51D9" w:rsidRDefault="003B51D9" w:rsidP="00780FF8">
      <w:pPr>
        <w:jc w:val="center"/>
        <w:rPr>
          <w:rFonts w:ascii="Arial" w:hAnsi="Arial" w:cs="Arial"/>
          <w:b/>
          <w:bCs/>
          <w:sz w:val="10"/>
          <w:szCs w:val="10"/>
        </w:rPr>
      </w:pPr>
    </w:p>
    <w:p w:rsidR="00504F36" w:rsidRDefault="00504F36" w:rsidP="00780FF8">
      <w:pPr>
        <w:rPr>
          <w:sz w:val="20"/>
          <w:szCs w:val="20"/>
        </w:rPr>
        <w:sectPr w:rsidR="00504F36">
          <w:type w:val="continuous"/>
          <w:pgSz w:w="12240" w:h="15840"/>
          <w:pgMar w:top="720" w:right="720" w:bottom="720" w:left="720" w:header="1440" w:footer="1440" w:gutter="0"/>
          <w:cols w:space="720"/>
        </w:sectPr>
      </w:pPr>
    </w:p>
    <w:p w:rsidR="000F430A" w:rsidRPr="000F430A" w:rsidRDefault="000F430A" w:rsidP="00780FF8">
      <w:pPr>
        <w:widowControl/>
        <w:rPr>
          <w:rFonts w:ascii="Arial" w:hAnsi="Arial" w:cs="Arial"/>
          <w:sz w:val="16"/>
          <w:szCs w:val="16"/>
        </w:rPr>
      </w:pPr>
      <w:r w:rsidRPr="000F430A">
        <w:rPr>
          <w:lang w:val="en-CA"/>
        </w:rPr>
        <w:fldChar w:fldCharType="begin"/>
      </w:r>
      <w:r w:rsidRPr="000F430A">
        <w:rPr>
          <w:lang w:val="en-CA"/>
        </w:rPr>
        <w:instrText xml:space="preserve"> SEQ CHAPTER \h \r 1</w:instrText>
      </w:r>
      <w:r w:rsidRPr="000F430A">
        <w:rPr>
          <w:lang w:val="en-CA"/>
        </w:rPr>
        <w:fldChar w:fldCharType="end"/>
      </w:r>
      <w:r>
        <w:rPr>
          <w:rFonts w:ascii="Arial" w:hAnsi="Arial" w:cs="Arial"/>
          <w:b/>
          <w:bCs/>
          <w:i/>
          <w:iCs/>
          <w:color w:val="000080"/>
          <w:sz w:val="16"/>
          <w:szCs w:val="16"/>
        </w:rPr>
        <w:t>Section One</w:t>
      </w:r>
      <w:r w:rsidRPr="000F430A">
        <w:rPr>
          <w:rFonts w:ascii="Arial" w:hAnsi="Arial" w:cs="Arial"/>
          <w:b/>
          <w:bCs/>
          <w:i/>
          <w:iCs/>
          <w:color w:val="000080"/>
          <w:sz w:val="16"/>
          <w:szCs w:val="16"/>
        </w:rPr>
        <w:t xml:space="preserve"> - General Principles and History of the Law</w:t>
      </w:r>
    </w:p>
    <w:p w:rsidR="000F430A" w:rsidRPr="00E25A1C" w:rsidRDefault="000F430A" w:rsidP="00780FF8">
      <w:pPr>
        <w:widowControl/>
        <w:rPr>
          <w:rFonts w:ascii="Arial" w:hAnsi="Arial" w:cs="Arial"/>
          <w:sz w:val="10"/>
          <w:szCs w:val="10"/>
        </w:rPr>
      </w:pPr>
    </w:p>
    <w:p w:rsidR="000F430A" w:rsidRPr="000F430A" w:rsidRDefault="000F430A" w:rsidP="00780FF8">
      <w:pPr>
        <w:widowControl/>
        <w:rPr>
          <w:rFonts w:ascii="Arial" w:hAnsi="Arial" w:cs="Arial"/>
          <w:b/>
          <w:bCs/>
          <w:sz w:val="16"/>
          <w:szCs w:val="16"/>
        </w:rPr>
      </w:pPr>
      <w:r w:rsidRPr="000F430A">
        <w:rPr>
          <w:rFonts w:ascii="Arial" w:hAnsi="Arial" w:cs="Arial"/>
          <w:b/>
          <w:bCs/>
          <w:sz w:val="16"/>
          <w:szCs w:val="16"/>
        </w:rPr>
        <w:t>Please fill in the circle of the electronic marking sheet, STARTING WITH NUMBER ONE.  Please fill in the circle completely using a number two pencil.</w:t>
      </w:r>
    </w:p>
    <w:p w:rsidR="000F430A" w:rsidRPr="000F430A" w:rsidRDefault="000F430A" w:rsidP="00780FF8">
      <w:pPr>
        <w:widowControl/>
        <w:rPr>
          <w:rFonts w:ascii="Arial" w:hAnsi="Arial" w:cs="Arial"/>
          <w:b/>
          <w:bCs/>
          <w:sz w:val="10"/>
          <w:szCs w:val="10"/>
        </w:rPr>
      </w:pPr>
    </w:p>
    <w:p w:rsidR="00504C4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sidRPr="000F430A">
        <w:rPr>
          <w:rFonts w:ascii="Arial" w:hAnsi="Arial" w:cs="Arial"/>
          <w:b/>
          <w:bCs/>
          <w:sz w:val="16"/>
          <w:szCs w:val="16"/>
        </w:rPr>
        <w:t>1.</w:t>
      </w:r>
      <w:r w:rsidR="00504C46">
        <w:rPr>
          <w:rFonts w:ascii="Arial" w:hAnsi="Arial" w:cs="Arial"/>
          <w:b/>
          <w:bCs/>
          <w:sz w:val="16"/>
          <w:szCs w:val="16"/>
        </w:rPr>
        <w:t xml:space="preserve"> The Term “Right” </w:t>
      </w:r>
      <w:proofErr w:type="gramStart"/>
      <w:r w:rsidR="00504C46">
        <w:rPr>
          <w:rFonts w:ascii="Arial" w:hAnsi="Arial" w:cs="Arial"/>
          <w:b/>
          <w:bCs/>
          <w:sz w:val="16"/>
          <w:szCs w:val="16"/>
        </w:rPr>
        <w:t>has been defined</w:t>
      </w:r>
      <w:proofErr w:type="gramEnd"/>
      <w:r w:rsidR="00504C46">
        <w:rPr>
          <w:rFonts w:ascii="Arial" w:hAnsi="Arial" w:cs="Arial"/>
          <w:b/>
          <w:bCs/>
          <w:sz w:val="16"/>
          <w:szCs w:val="16"/>
        </w:rPr>
        <w:t xml:space="preserve"> as:</w:t>
      </w:r>
    </w:p>
    <w:p w:rsidR="00504C46" w:rsidRPr="00E25A1C"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A93601"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00A93601" w:rsidRPr="00A93601">
        <w:rPr>
          <w:rFonts w:ascii="Arial" w:hAnsi="Arial" w:cs="Arial"/>
          <w:bCs/>
          <w:iCs/>
          <w:color w:val="000000" w:themeColor="text1"/>
          <w:sz w:val="16"/>
          <w:szCs w:val="16"/>
        </w:rPr>
        <w:t>The legally recognized ability to exercise power and control over</w:t>
      </w: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E25A1C" w:rsidRPr="00E25A1C"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504C46" w:rsidRPr="00780FF8" w:rsidRDefault="00504C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2</w:t>
      </w:r>
      <w:r w:rsidR="00A93601">
        <w:rPr>
          <w:rFonts w:ascii="Arial" w:hAnsi="Arial" w:cs="Arial"/>
          <w:b/>
          <w:bCs/>
          <w:sz w:val="16"/>
          <w:szCs w:val="16"/>
        </w:rPr>
        <w:t xml:space="preserve">. </w:t>
      </w:r>
      <w:r w:rsidR="000F430A" w:rsidRPr="000F430A">
        <w:rPr>
          <w:rFonts w:ascii="Arial" w:hAnsi="Arial" w:cs="Arial"/>
          <w:b/>
          <w:bCs/>
          <w:sz w:val="16"/>
          <w:szCs w:val="16"/>
        </w:rPr>
        <w:t>Black's Law Dictionary has defined "Law" to be "That is laid down, ordained or established" and "A body of rules of action or conduct proscribed by controlling authority, and having binding legal force". The simple definition of the concept of the law, as has been set forth in class, however, is:</w:t>
      </w:r>
    </w:p>
    <w:p w:rsidR="000F430A" w:rsidRPr="00CC75B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color w:val="000000" w:themeColor="text1"/>
          <w:sz w:val="16"/>
          <w:szCs w:val="16"/>
        </w:rPr>
        <w:t>a.</w:t>
      </w:r>
      <w:r w:rsidRPr="00A93601">
        <w:rPr>
          <w:rFonts w:ascii="Arial" w:hAnsi="Arial" w:cs="Arial"/>
          <w:bCs/>
          <w:color w:val="000000" w:themeColor="text1"/>
          <w:sz w:val="16"/>
          <w:szCs w:val="16"/>
        </w:rPr>
        <w:tab/>
      </w:r>
      <w:r w:rsidRPr="00A93601">
        <w:rPr>
          <w:rFonts w:ascii="Arial" w:hAnsi="Arial" w:cs="Arial"/>
          <w:bCs/>
          <w:iCs/>
          <w:color w:val="000000" w:themeColor="text1"/>
          <w:sz w:val="16"/>
          <w:szCs w:val="16"/>
        </w:rPr>
        <w:t>The legally recognized ability to exercise power and control over</w:t>
      </w: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sidRPr="00A93601">
        <w:rPr>
          <w:rFonts w:ascii="Arial" w:hAnsi="Arial" w:cs="Arial"/>
          <w:bCs/>
          <w:iCs/>
          <w:color w:val="000000" w:themeColor="text1"/>
          <w:sz w:val="16"/>
          <w:szCs w:val="16"/>
        </w:rPr>
        <w:t xml:space="preserve"> </w:t>
      </w:r>
      <w:r>
        <w:rPr>
          <w:rFonts w:ascii="Arial" w:hAnsi="Arial" w:cs="Arial"/>
          <w:bCs/>
          <w:iCs/>
          <w:color w:val="000000" w:themeColor="text1"/>
          <w:sz w:val="16"/>
          <w:szCs w:val="16"/>
        </w:rPr>
        <w:tab/>
      </w:r>
      <w:proofErr w:type="gramStart"/>
      <w:r w:rsidRPr="00A93601">
        <w:rPr>
          <w:rFonts w:ascii="Arial" w:hAnsi="Arial" w:cs="Arial"/>
          <w:bCs/>
          <w:iCs/>
          <w:color w:val="000000" w:themeColor="text1"/>
          <w:sz w:val="16"/>
          <w:szCs w:val="16"/>
        </w:rPr>
        <w:t>an</w:t>
      </w:r>
      <w:proofErr w:type="gramEnd"/>
      <w:r w:rsidRPr="00A93601">
        <w:rPr>
          <w:rFonts w:ascii="Arial" w:hAnsi="Arial" w:cs="Arial"/>
          <w:bCs/>
          <w:iCs/>
          <w:color w:val="000000" w:themeColor="text1"/>
          <w:sz w:val="16"/>
          <w:szCs w:val="16"/>
        </w:rPr>
        <w:t xml:space="preserve"> action or object</w:t>
      </w:r>
      <w:r>
        <w:rPr>
          <w:rFonts w:ascii="Arial" w:hAnsi="Arial" w:cs="Arial"/>
          <w:bCs/>
          <w:iCs/>
          <w:color w:val="000000" w:themeColor="text1"/>
          <w:sz w:val="16"/>
          <w:szCs w:val="16"/>
        </w:rPr>
        <w:t>;</w:t>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iCs/>
          <w:color w:val="000000" w:themeColor="text1"/>
          <w:sz w:val="16"/>
          <w:szCs w:val="16"/>
        </w:rPr>
      </w:pPr>
      <w:r>
        <w:rPr>
          <w:rFonts w:ascii="Arial" w:hAnsi="Arial" w:cs="Arial"/>
          <w:bCs/>
          <w:iCs/>
          <w:color w:val="000000" w:themeColor="text1"/>
          <w:sz w:val="16"/>
          <w:szCs w:val="16"/>
        </w:rPr>
        <w:t>b.</w:t>
      </w:r>
      <w:r>
        <w:rPr>
          <w:rFonts w:ascii="Arial" w:hAnsi="Arial" w:cs="Arial"/>
          <w:bCs/>
          <w:iCs/>
          <w:color w:val="000000" w:themeColor="text1"/>
          <w:sz w:val="16"/>
          <w:szCs w:val="16"/>
        </w:rPr>
        <w:tab/>
        <w:t>Rules by which civilization is ordered</w:t>
      </w:r>
      <w:proofErr w:type="gramStart"/>
      <w:r>
        <w:rPr>
          <w:rFonts w:ascii="Arial" w:hAnsi="Arial" w:cs="Arial"/>
          <w:bCs/>
          <w:iCs/>
          <w:color w:val="000000" w:themeColor="text1"/>
          <w:sz w:val="16"/>
          <w:szCs w:val="16"/>
        </w:rPr>
        <w:t>;</w:t>
      </w:r>
      <w:proofErr w:type="gramEnd"/>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2160" w:hanging="2160"/>
        <w:jc w:val="both"/>
        <w:rPr>
          <w:rFonts w:ascii="Arial" w:hAnsi="Arial" w:cs="Arial"/>
          <w:sz w:val="16"/>
          <w:szCs w:val="16"/>
        </w:rPr>
      </w:pPr>
      <w:r>
        <w:rPr>
          <w:rFonts w:ascii="Arial" w:hAnsi="Arial" w:cs="Arial"/>
          <w:sz w:val="16"/>
          <w:szCs w:val="16"/>
        </w:rPr>
        <w:t>c</w:t>
      </w:r>
      <w:r w:rsidRPr="000F430A">
        <w:rPr>
          <w:rFonts w:ascii="Arial" w:hAnsi="Arial" w:cs="Arial"/>
          <w:sz w:val="16"/>
          <w:szCs w:val="16"/>
        </w:rPr>
        <w:t>.   Whatever a trial lawyer says it is</w:t>
      </w:r>
      <w:proofErr w:type="gramStart"/>
      <w:r w:rsidRPr="000F430A">
        <w:rPr>
          <w:rFonts w:ascii="Arial" w:hAnsi="Arial" w:cs="Arial"/>
          <w:sz w:val="16"/>
          <w:szCs w:val="16"/>
        </w:rPr>
        <w:t>;</w:t>
      </w:r>
      <w:proofErr w:type="gramEnd"/>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Pr="000F430A"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sz w:val="16"/>
          <w:szCs w:val="16"/>
        </w:rPr>
        <w:t>d</w:t>
      </w:r>
      <w:r w:rsidRPr="000F430A">
        <w:rPr>
          <w:rFonts w:ascii="Arial" w:hAnsi="Arial" w:cs="Arial"/>
          <w:sz w:val="16"/>
          <w:szCs w:val="16"/>
        </w:rPr>
        <w:t>.   Whatever the Governor says it is; or</w:t>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A93601" w:rsidRDefault="00A93601"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e.   Whatever you say it is.</w:t>
      </w:r>
    </w:p>
    <w:p w:rsidR="00E25A1C" w:rsidRPr="00780FF8" w:rsidRDefault="00E25A1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Pr>
          <w:rFonts w:ascii="Arial" w:hAnsi="Arial" w:cs="Arial"/>
          <w:b/>
          <w:bCs/>
          <w:sz w:val="16"/>
          <w:szCs w:val="16"/>
        </w:rPr>
        <w:t>3</w:t>
      </w:r>
      <w:r w:rsidR="000F430A" w:rsidRPr="000F430A">
        <w:rPr>
          <w:rFonts w:ascii="Arial" w:hAnsi="Arial" w:cs="Arial"/>
          <w:b/>
          <w:bCs/>
          <w:sz w:val="16"/>
          <w:szCs w:val="16"/>
        </w:rPr>
        <w:t>. The priority of Laws is in the following order:</w:t>
      </w:r>
    </w:p>
    <w:p w:rsidR="000F430A" w:rsidRPr="00CC75B6"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 xml:space="preserve">a. </w:t>
      </w:r>
      <w:r w:rsidR="0004020C">
        <w:rPr>
          <w:rFonts w:ascii="Arial" w:hAnsi="Arial" w:cs="Arial"/>
          <w:sz w:val="16"/>
          <w:szCs w:val="16"/>
        </w:rPr>
        <w:tab/>
      </w:r>
      <w:r w:rsidRPr="000F430A">
        <w:rPr>
          <w:rFonts w:ascii="Arial" w:hAnsi="Arial" w:cs="Arial"/>
          <w:sz w:val="16"/>
          <w:szCs w:val="16"/>
        </w:rPr>
        <w:t>Statute, Constitution, Executive Order, Regulation;</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b. </w:t>
      </w:r>
      <w:r w:rsidR="0004020C">
        <w:rPr>
          <w:rFonts w:ascii="Arial" w:hAnsi="Arial" w:cs="Arial"/>
          <w:sz w:val="16"/>
          <w:szCs w:val="16"/>
        </w:rPr>
        <w:tab/>
      </w:r>
      <w:r w:rsidRPr="000F430A">
        <w:rPr>
          <w:rFonts w:ascii="Arial" w:hAnsi="Arial" w:cs="Arial"/>
          <w:sz w:val="16"/>
          <w:szCs w:val="16"/>
        </w:rPr>
        <w:t>Constitution, Statute, Regulation, Executive Order;</w:t>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960" w:hanging="3960"/>
        <w:jc w:val="both"/>
        <w:rPr>
          <w:rFonts w:ascii="Arial" w:hAnsi="Arial" w:cs="Arial"/>
          <w:sz w:val="16"/>
          <w:szCs w:val="16"/>
        </w:rPr>
      </w:pPr>
      <w:r w:rsidRPr="000F430A">
        <w:rPr>
          <w:rFonts w:ascii="Arial" w:hAnsi="Arial" w:cs="Arial"/>
          <w:sz w:val="16"/>
          <w:szCs w:val="16"/>
        </w:rPr>
        <w:t xml:space="preserve">c. </w:t>
      </w:r>
      <w:r w:rsidR="0004020C">
        <w:rPr>
          <w:rFonts w:ascii="Arial" w:hAnsi="Arial" w:cs="Arial"/>
          <w:sz w:val="16"/>
          <w:szCs w:val="16"/>
        </w:rPr>
        <w:tab/>
      </w:r>
      <w:r w:rsidRPr="000F430A">
        <w:rPr>
          <w:rFonts w:ascii="Arial" w:hAnsi="Arial" w:cs="Arial"/>
          <w:sz w:val="16"/>
          <w:szCs w:val="16"/>
        </w:rPr>
        <w:t>Constitution, Regulation, Statute, Executive Order, or</w:t>
      </w:r>
      <w:r w:rsidRPr="000F430A">
        <w:rPr>
          <w:rFonts w:ascii="Arial" w:hAnsi="Arial" w:cs="Arial"/>
          <w:sz w:val="16"/>
          <w:szCs w:val="16"/>
        </w:rPr>
        <w:tab/>
      </w:r>
      <w:r w:rsidRPr="000F430A">
        <w:rPr>
          <w:rFonts w:ascii="Arial" w:hAnsi="Arial" w:cs="Arial"/>
          <w:sz w:val="16"/>
          <w:szCs w:val="16"/>
        </w:rPr>
        <w:tab/>
      </w:r>
    </w:p>
    <w:p w:rsidR="00CC75B6" w:rsidRPr="00CC75B6"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6"/>
          <w:szCs w:val="16"/>
        </w:rPr>
      </w:pPr>
      <w:r w:rsidRPr="000F430A">
        <w:rPr>
          <w:rFonts w:ascii="Arial" w:hAnsi="Arial" w:cs="Arial"/>
          <w:sz w:val="16"/>
          <w:szCs w:val="16"/>
        </w:rPr>
        <w:t xml:space="preserve">d. </w:t>
      </w:r>
      <w:r w:rsidR="0004020C">
        <w:rPr>
          <w:rFonts w:ascii="Arial" w:hAnsi="Arial" w:cs="Arial"/>
          <w:sz w:val="16"/>
          <w:szCs w:val="16"/>
        </w:rPr>
        <w:tab/>
      </w:r>
      <w:r w:rsidRPr="000F430A">
        <w:rPr>
          <w:rFonts w:ascii="Arial" w:hAnsi="Arial" w:cs="Arial"/>
          <w:sz w:val="16"/>
          <w:szCs w:val="16"/>
        </w:rPr>
        <w:t>Constitution, Statute, Executive Order, Regulation</w:t>
      </w:r>
    </w:p>
    <w:p w:rsidR="000F430A" w:rsidRPr="00780FF8" w:rsidRDefault="00CC75B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sz w:val="10"/>
          <w:szCs w:val="10"/>
        </w:rPr>
      </w:pPr>
      <w:r w:rsidRPr="00780FF8">
        <w:rPr>
          <w:rFonts w:ascii="Arial" w:hAnsi="Arial" w:cs="Arial"/>
          <w:sz w:val="10"/>
          <w:szCs w:val="10"/>
        </w:rPr>
        <w:t xml:space="preserve">                                                               </w:t>
      </w:r>
    </w:p>
    <w:p w:rsidR="0004020C"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4</w:t>
      </w:r>
      <w:r w:rsidR="008D7E64">
        <w:rPr>
          <w:rFonts w:ascii="Arial" w:hAnsi="Arial" w:cs="Arial"/>
          <w:b/>
          <w:bCs/>
          <w:sz w:val="16"/>
          <w:szCs w:val="16"/>
        </w:rPr>
        <w:t xml:space="preserve">. </w:t>
      </w:r>
      <w:r w:rsidR="0004020C">
        <w:rPr>
          <w:rFonts w:ascii="Arial" w:hAnsi="Arial" w:cs="Arial"/>
          <w:b/>
          <w:bCs/>
          <w:sz w:val="16"/>
          <w:szCs w:val="16"/>
        </w:rPr>
        <w:t>In the United States, the legal concept of sovereignty vests:</w:t>
      </w:r>
    </w:p>
    <w:p w:rsidR="0004020C" w:rsidRPr="005D61F5"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a</w:t>
      </w:r>
      <w:proofErr w:type="gramEnd"/>
      <w:r w:rsidRPr="0004020C">
        <w:rPr>
          <w:rFonts w:ascii="Arial" w:hAnsi="Arial" w:cs="Arial"/>
          <w:bCs/>
          <w:sz w:val="16"/>
          <w:szCs w:val="16"/>
        </w:rPr>
        <w:t>.</w:t>
      </w:r>
      <w:r w:rsidRPr="0004020C">
        <w:rPr>
          <w:rFonts w:ascii="Arial" w:hAnsi="Arial" w:cs="Arial"/>
          <w:bCs/>
          <w:sz w:val="16"/>
          <w:szCs w:val="16"/>
        </w:rPr>
        <w:tab/>
        <w:t>In the Congress;</w:t>
      </w:r>
      <w:r w:rsidRPr="0004020C">
        <w:rPr>
          <w:rFonts w:ascii="Arial" w:hAnsi="Arial" w:cs="Arial"/>
          <w:bCs/>
          <w:sz w:val="16"/>
          <w:szCs w:val="16"/>
        </w:rPr>
        <w:tab/>
      </w:r>
      <w:r w:rsidRPr="0004020C">
        <w:rPr>
          <w:rFonts w:ascii="Arial" w:hAnsi="Arial" w:cs="Arial"/>
          <w:bCs/>
          <w:sz w:val="16"/>
          <w:szCs w:val="16"/>
        </w:rPr>
        <w:tab/>
      </w:r>
      <w:r w:rsidRPr="0004020C">
        <w:rPr>
          <w:rFonts w:ascii="Arial" w:hAnsi="Arial" w:cs="Arial"/>
          <w:bCs/>
          <w:sz w:val="16"/>
          <w:szCs w:val="16"/>
        </w:rPr>
        <w:tab/>
        <w:t xml:space="preserve">b. </w:t>
      </w:r>
      <w:r w:rsidRPr="0004020C">
        <w:rPr>
          <w:rFonts w:ascii="Arial" w:hAnsi="Arial" w:cs="Arial"/>
          <w:bCs/>
          <w:sz w:val="16"/>
          <w:szCs w:val="16"/>
        </w:rPr>
        <w:tab/>
        <w:t>In the President;</w:t>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c</w:t>
      </w:r>
      <w:proofErr w:type="gramEnd"/>
      <w:r w:rsidRPr="0004020C">
        <w:rPr>
          <w:rFonts w:ascii="Arial" w:hAnsi="Arial" w:cs="Arial"/>
          <w:bCs/>
          <w:sz w:val="16"/>
          <w:szCs w:val="16"/>
        </w:rPr>
        <w:t xml:space="preserve">. </w:t>
      </w:r>
      <w:r w:rsidRPr="0004020C">
        <w:rPr>
          <w:rFonts w:ascii="Arial" w:hAnsi="Arial" w:cs="Arial"/>
          <w:bCs/>
          <w:sz w:val="16"/>
          <w:szCs w:val="16"/>
        </w:rPr>
        <w:tab/>
        <w:t>In the Supreme Court;</w:t>
      </w:r>
      <w:r w:rsidRPr="0004020C">
        <w:rPr>
          <w:rFonts w:ascii="Arial" w:hAnsi="Arial" w:cs="Arial"/>
          <w:bCs/>
          <w:sz w:val="16"/>
          <w:szCs w:val="16"/>
        </w:rPr>
        <w:tab/>
      </w:r>
      <w:r w:rsidRPr="0004020C">
        <w:rPr>
          <w:rFonts w:ascii="Arial" w:hAnsi="Arial" w:cs="Arial"/>
          <w:bCs/>
          <w:sz w:val="16"/>
          <w:szCs w:val="16"/>
        </w:rPr>
        <w:tab/>
        <w:t xml:space="preserve">d. </w:t>
      </w:r>
      <w:r w:rsidRPr="0004020C">
        <w:rPr>
          <w:rFonts w:ascii="Arial" w:hAnsi="Arial" w:cs="Arial"/>
          <w:bCs/>
          <w:sz w:val="16"/>
          <w:szCs w:val="16"/>
        </w:rPr>
        <w:tab/>
        <w:t>In the People; or</w:t>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6"/>
          <w:szCs w:val="6"/>
        </w:rPr>
      </w:pPr>
    </w:p>
    <w:p w:rsidR="0004020C" w:rsidRPr="0004020C"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sz w:val="16"/>
          <w:szCs w:val="16"/>
        </w:rPr>
      </w:pPr>
      <w:proofErr w:type="gramStart"/>
      <w:r w:rsidRPr="0004020C">
        <w:rPr>
          <w:rFonts w:ascii="Arial" w:hAnsi="Arial" w:cs="Arial"/>
          <w:bCs/>
          <w:sz w:val="16"/>
          <w:szCs w:val="16"/>
        </w:rPr>
        <w:t>e</w:t>
      </w:r>
      <w:proofErr w:type="gramEnd"/>
      <w:r w:rsidRPr="0004020C">
        <w:rPr>
          <w:rFonts w:ascii="Arial" w:hAnsi="Arial" w:cs="Arial"/>
          <w:bCs/>
          <w:sz w:val="16"/>
          <w:szCs w:val="16"/>
        </w:rPr>
        <w:t>.</w:t>
      </w:r>
      <w:r w:rsidRPr="0004020C">
        <w:rPr>
          <w:rFonts w:ascii="Arial" w:hAnsi="Arial" w:cs="Arial"/>
          <w:bCs/>
          <w:sz w:val="16"/>
          <w:szCs w:val="16"/>
        </w:rPr>
        <w:tab/>
        <w:t>In no one.</w:t>
      </w:r>
    </w:p>
    <w:p w:rsidR="0004020C" w:rsidRPr="00780FF8" w:rsidRDefault="0004020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0"/>
          <w:szCs w:val="10"/>
        </w:rPr>
      </w:pPr>
    </w:p>
    <w:p w:rsidR="000F430A" w:rsidRPr="000F430A" w:rsidRDefault="003B51D9"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5</w:t>
      </w:r>
      <w:r w:rsidR="001746A9">
        <w:rPr>
          <w:rFonts w:ascii="Arial" w:hAnsi="Arial" w:cs="Arial"/>
          <w:b/>
          <w:bCs/>
          <w:sz w:val="16"/>
          <w:szCs w:val="16"/>
        </w:rPr>
        <w:t xml:space="preserve">. </w:t>
      </w:r>
      <w:r w:rsidR="000F430A" w:rsidRPr="000F430A">
        <w:rPr>
          <w:rFonts w:ascii="Arial" w:hAnsi="Arial" w:cs="Arial"/>
          <w:b/>
          <w:bCs/>
          <w:sz w:val="16"/>
          <w:szCs w:val="16"/>
        </w:rPr>
        <w:t xml:space="preserve">The first real concept of a body of law, with an executive to enforce it, a senate to debate it, and courts to decide it, was </w:t>
      </w:r>
      <w:proofErr w:type="gramStart"/>
      <w:r w:rsidR="000F430A" w:rsidRPr="000F430A">
        <w:rPr>
          <w:rFonts w:ascii="Arial" w:hAnsi="Arial" w:cs="Arial"/>
          <w:b/>
          <w:bCs/>
          <w:sz w:val="16"/>
          <w:szCs w:val="16"/>
        </w:rPr>
        <w:t>in</w:t>
      </w:r>
      <w:proofErr w:type="gramEnd"/>
      <w:r w:rsidR="000F430A" w:rsidRPr="000F430A">
        <w:rPr>
          <w:rFonts w:ascii="Arial" w:hAnsi="Arial" w:cs="Arial"/>
          <w:b/>
          <w:bCs/>
          <w:sz w:val="16"/>
          <w:szCs w:val="16"/>
        </w:rPr>
        <w:t>:</w:t>
      </w:r>
    </w:p>
    <w:p w:rsidR="000F430A" w:rsidRPr="005D61F5"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China;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Rome;</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1746A9"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Russia;</w:t>
      </w:r>
      <w:r w:rsidRPr="000F430A">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5D61F5" w:rsidRPr="005D61F5" w:rsidRDefault="005D61F5"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0F430A" w:rsidRPr="000F430A" w:rsidRDefault="000F430A"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484E5C"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6</w:t>
      </w:r>
      <w:r w:rsidR="00D81646">
        <w:rPr>
          <w:rFonts w:ascii="Arial" w:hAnsi="Arial" w:cs="Arial"/>
          <w:b/>
          <w:bCs/>
          <w:sz w:val="16"/>
          <w:szCs w:val="16"/>
        </w:rPr>
        <w:t xml:space="preserve">. </w:t>
      </w:r>
      <w:r w:rsidR="00D81646" w:rsidRPr="000F430A">
        <w:rPr>
          <w:rFonts w:ascii="Arial" w:hAnsi="Arial" w:cs="Arial"/>
          <w:b/>
          <w:bCs/>
          <w:sz w:val="16"/>
          <w:szCs w:val="16"/>
        </w:rPr>
        <w:t xml:space="preserve">The law we know today in the United States is descended </w:t>
      </w:r>
      <w:proofErr w:type="gramStart"/>
      <w:r w:rsidR="00D81646" w:rsidRPr="000F430A">
        <w:rPr>
          <w:rFonts w:ascii="Arial" w:hAnsi="Arial" w:cs="Arial"/>
          <w:b/>
          <w:bCs/>
          <w:sz w:val="16"/>
          <w:szCs w:val="16"/>
        </w:rPr>
        <w:t>from</w:t>
      </w:r>
      <w:proofErr w:type="gramEnd"/>
      <w:r w:rsidR="00D81646" w:rsidRPr="000F430A">
        <w:rPr>
          <w:rFonts w:ascii="Arial" w:hAnsi="Arial" w:cs="Arial"/>
          <w:b/>
          <w:bCs/>
          <w:sz w:val="16"/>
          <w:szCs w:val="16"/>
        </w:rPr>
        <w:t>:</w:t>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a.   France;</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England</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c.   China;</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Egypt; or </w:t>
      </w:r>
      <w:r w:rsidRPr="000F430A">
        <w:rPr>
          <w:rFonts w:ascii="Arial" w:hAnsi="Arial" w:cs="Arial"/>
          <w:sz w:val="16"/>
          <w:szCs w:val="16"/>
        </w:rPr>
        <w:tab/>
      </w:r>
    </w:p>
    <w:p w:rsidR="00D81646" w:rsidRPr="005D61F5"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0" w:hanging="3600"/>
        <w:jc w:val="both"/>
        <w:rPr>
          <w:rFonts w:ascii="Arial" w:hAnsi="Arial" w:cs="Arial"/>
          <w:sz w:val="16"/>
          <w:szCs w:val="16"/>
        </w:rPr>
      </w:pPr>
      <w:r w:rsidRPr="000F430A">
        <w:rPr>
          <w:rFonts w:ascii="Arial" w:hAnsi="Arial" w:cs="Arial"/>
          <w:sz w:val="16"/>
          <w:szCs w:val="16"/>
        </w:rPr>
        <w:t>e.   Canada.</w:t>
      </w: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D81646" w:rsidRPr="000F430A" w:rsidRDefault="00FB5C9E"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7</w:t>
      </w:r>
      <w:r w:rsidR="00D81646" w:rsidRPr="000F430A">
        <w:rPr>
          <w:rFonts w:ascii="Arial" w:hAnsi="Arial" w:cs="Arial"/>
          <w:b/>
          <w:bCs/>
          <w:color w:val="000000" w:themeColor="text1"/>
          <w:sz w:val="16"/>
          <w:szCs w:val="16"/>
        </w:rPr>
        <w:t xml:space="preserve">.  The Common Law concept known as "Stare Decisis" is Latin </w:t>
      </w:r>
      <w:proofErr w:type="gramStart"/>
      <w:r w:rsidR="00D81646" w:rsidRPr="000F430A">
        <w:rPr>
          <w:rFonts w:ascii="Arial" w:hAnsi="Arial" w:cs="Arial"/>
          <w:b/>
          <w:bCs/>
          <w:color w:val="000000" w:themeColor="text1"/>
          <w:sz w:val="16"/>
          <w:szCs w:val="16"/>
        </w:rPr>
        <w:t>for</w:t>
      </w:r>
      <w:proofErr w:type="gramEnd"/>
      <w:r w:rsidR="00D81646" w:rsidRPr="000F430A">
        <w:rPr>
          <w:rFonts w:ascii="Arial" w:hAnsi="Arial" w:cs="Arial"/>
          <w:b/>
          <w:bCs/>
          <w:color w:val="000000" w:themeColor="text1"/>
          <w:sz w:val="16"/>
          <w:szCs w:val="16"/>
        </w:rPr>
        <w:t>:</w:t>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D81646" w:rsidRPr="000F430A"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sidRPr="000F430A">
        <w:rPr>
          <w:rFonts w:ascii="Arial" w:hAnsi="Arial" w:cs="Arial"/>
          <w:color w:val="000000" w:themeColor="text1"/>
          <w:sz w:val="16"/>
          <w:szCs w:val="16"/>
        </w:rPr>
        <w:t>a.   Stare into the Eyes (of a witness);</w:t>
      </w:r>
      <w:r w:rsidRPr="000F430A">
        <w:rPr>
          <w:rFonts w:ascii="Arial" w:hAnsi="Arial" w:cs="Arial"/>
          <w:color w:val="000000" w:themeColor="text1"/>
          <w:sz w:val="16"/>
          <w:szCs w:val="16"/>
        </w:rPr>
        <w:tab/>
      </w:r>
      <w:r w:rsidR="00780FF8">
        <w:rPr>
          <w:rFonts w:ascii="Arial" w:hAnsi="Arial" w:cs="Arial"/>
          <w:color w:val="000000" w:themeColor="text1"/>
          <w:sz w:val="16"/>
          <w:szCs w:val="16"/>
        </w:rPr>
        <w:t xml:space="preserve">   b. </w:t>
      </w:r>
      <w:r w:rsidR="00780FF8" w:rsidRPr="000F430A">
        <w:rPr>
          <w:rFonts w:ascii="Arial" w:hAnsi="Arial" w:cs="Arial"/>
          <w:color w:val="000000" w:themeColor="text1"/>
          <w:sz w:val="16"/>
          <w:szCs w:val="16"/>
        </w:rPr>
        <w:t>Let the Decision Stand</w:t>
      </w:r>
      <w:proofErr w:type="gramStart"/>
      <w:r w:rsidR="00780FF8"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p>
    <w:p w:rsidR="00D81646" w:rsidRPr="00D81646"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jc w:val="both"/>
        <w:rPr>
          <w:rFonts w:ascii="Arial" w:hAnsi="Arial" w:cs="Arial"/>
          <w:color w:val="000000" w:themeColor="text1"/>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6"/>
          <w:szCs w:val="16"/>
        </w:rPr>
      </w:pPr>
      <w:r>
        <w:rPr>
          <w:rFonts w:ascii="Arial" w:hAnsi="Arial" w:cs="Arial"/>
          <w:color w:val="000000" w:themeColor="text1"/>
          <w:sz w:val="16"/>
          <w:szCs w:val="16"/>
        </w:rPr>
        <w:t xml:space="preserve">c.   </w:t>
      </w:r>
      <w:r w:rsidR="00D81646" w:rsidRPr="000F430A">
        <w:rPr>
          <w:rFonts w:ascii="Arial" w:hAnsi="Arial" w:cs="Arial"/>
          <w:color w:val="000000" w:themeColor="text1"/>
          <w:sz w:val="16"/>
          <w:szCs w:val="16"/>
        </w:rPr>
        <w:t>Stairs (steps) to a Determination</w:t>
      </w:r>
      <w:proofErr w:type="gramStart"/>
      <w:r w:rsidR="00D81646" w:rsidRPr="000F430A">
        <w:rPr>
          <w:rFonts w:ascii="Arial" w:hAnsi="Arial" w:cs="Arial"/>
          <w:color w:val="000000" w:themeColor="text1"/>
          <w:sz w:val="16"/>
          <w:szCs w:val="16"/>
        </w:rPr>
        <w:t>;</w:t>
      </w:r>
      <w:proofErr w:type="gramEnd"/>
      <w:r>
        <w:rPr>
          <w:rFonts w:ascii="Arial" w:hAnsi="Arial" w:cs="Arial"/>
          <w:color w:val="000000" w:themeColor="text1"/>
          <w:sz w:val="16"/>
          <w:szCs w:val="16"/>
        </w:rPr>
        <w:t xml:space="preserve"> or   d. None of the Above.</w:t>
      </w:r>
    </w:p>
    <w:p w:rsidR="00D81646" w:rsidRPr="00780FF8" w:rsidRDefault="00D81646"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064" w:hanging="8064"/>
        <w:rPr>
          <w:rFonts w:ascii="Arial" w:hAnsi="Arial" w:cs="Arial"/>
          <w:color w:val="000000" w:themeColor="text1"/>
          <w:sz w:val="10"/>
          <w:szCs w:val="10"/>
        </w:rPr>
      </w:pPr>
      <w:r w:rsidRPr="00780FF8">
        <w:rPr>
          <w:rFonts w:ascii="Arial" w:hAnsi="Arial" w:cs="Arial"/>
          <w:color w:val="000000" w:themeColor="text1"/>
          <w:sz w:val="10"/>
          <w:szCs w:val="10"/>
        </w:rPr>
        <w:tab/>
      </w:r>
      <w:r w:rsidRPr="00780FF8">
        <w:rPr>
          <w:rFonts w:ascii="Arial" w:hAnsi="Arial" w:cs="Arial"/>
          <w:color w:val="000000" w:themeColor="text1"/>
          <w:sz w:val="10"/>
          <w:szCs w:val="10"/>
        </w:rPr>
        <w:tab/>
      </w:r>
    </w:p>
    <w:p w:rsidR="00780FF8" w:rsidRPr="000F430A" w:rsidRDefault="00FB5C9E"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sz w:val="16"/>
          <w:szCs w:val="16"/>
        </w:rPr>
      </w:pPr>
      <w:r>
        <w:rPr>
          <w:rFonts w:ascii="Arial" w:hAnsi="Arial" w:cs="Arial"/>
          <w:b/>
          <w:bCs/>
          <w:sz w:val="16"/>
          <w:szCs w:val="16"/>
        </w:rPr>
        <w:t>8</w:t>
      </w:r>
      <w:r w:rsidR="00780FF8" w:rsidRPr="000F430A">
        <w:rPr>
          <w:rFonts w:ascii="Arial" w:hAnsi="Arial" w:cs="Arial"/>
          <w:b/>
          <w:bCs/>
          <w:sz w:val="16"/>
          <w:szCs w:val="16"/>
        </w:rPr>
        <w:t xml:space="preserve">.  English Common Law </w:t>
      </w:r>
      <w:proofErr w:type="gramStart"/>
      <w:r w:rsidR="00780FF8" w:rsidRPr="000F430A">
        <w:rPr>
          <w:rFonts w:ascii="Arial" w:hAnsi="Arial" w:cs="Arial"/>
          <w:b/>
          <w:bCs/>
          <w:sz w:val="16"/>
          <w:szCs w:val="16"/>
        </w:rPr>
        <w:t>was made</w:t>
      </w:r>
      <w:proofErr w:type="gramEnd"/>
      <w:r w:rsidR="00780FF8" w:rsidRPr="000F430A">
        <w:rPr>
          <w:rFonts w:ascii="Arial" w:hAnsi="Arial" w:cs="Arial"/>
          <w:b/>
          <w:bCs/>
          <w:sz w:val="16"/>
          <w:szCs w:val="16"/>
        </w:rPr>
        <w:t xml:space="preserve"> by:</w:t>
      </w:r>
    </w:p>
    <w:p w:rsidR="00780FF8" w:rsidRPr="000F430A"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sz w:val="10"/>
          <w:szCs w:val="10"/>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780FF8" w:rsidRPr="003F2F50"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4320" w:hanging="4320"/>
        <w:jc w:val="both"/>
        <w:rPr>
          <w:rFonts w:ascii="Arial" w:hAnsi="Arial" w:cs="Arial"/>
          <w:sz w:val="6"/>
          <w:szCs w:val="6"/>
        </w:rPr>
      </w:pPr>
    </w:p>
    <w:p w:rsidR="00780FF8" w:rsidRDefault="00780FF8" w:rsidP="00780FF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
    <w:p w:rsidR="00780FF8" w:rsidRPr="00780FF8" w:rsidRDefault="00780FF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D81646"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9</w:t>
      </w:r>
      <w:r w:rsidR="00D81646" w:rsidRPr="000F430A">
        <w:rPr>
          <w:rFonts w:ascii="Arial" w:hAnsi="Arial" w:cs="Arial"/>
          <w:b/>
          <w:bCs/>
          <w:color w:val="000000" w:themeColor="text1"/>
          <w:sz w:val="16"/>
          <w:szCs w:val="16"/>
        </w:rPr>
        <w:t xml:space="preserve">.  The Courts of Law and Equity </w:t>
      </w:r>
      <w:proofErr w:type="gramStart"/>
      <w:r w:rsidR="00D81646" w:rsidRPr="000F430A">
        <w:rPr>
          <w:rFonts w:ascii="Arial" w:hAnsi="Arial" w:cs="Arial"/>
          <w:b/>
          <w:bCs/>
          <w:color w:val="000000" w:themeColor="text1"/>
          <w:sz w:val="16"/>
          <w:szCs w:val="16"/>
        </w:rPr>
        <w:t>were divided</w:t>
      </w:r>
      <w:proofErr w:type="gramEnd"/>
      <w:r w:rsidR="00D81646" w:rsidRPr="000F430A">
        <w:rPr>
          <w:rFonts w:ascii="Arial" w:hAnsi="Arial" w:cs="Arial"/>
          <w:b/>
          <w:bCs/>
          <w:color w:val="000000" w:themeColor="text1"/>
          <w:sz w:val="16"/>
          <w:szCs w:val="16"/>
        </w:rPr>
        <w:t xml:space="preserve"> at Common Law as follows: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injunctions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sidRPr="000F430A">
        <w:rPr>
          <w:rFonts w:ascii="Arial" w:hAnsi="Arial" w:cs="Arial"/>
          <w:color w:val="000000" w:themeColor="text1"/>
          <w:sz w:val="16"/>
          <w:szCs w:val="16"/>
        </w:rPr>
        <w:t xml:space="preserve"> over damages;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Equity had sole jurisdiction over damages while law had sole</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jurisdiction</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over injunctions;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There was no distinction between equity and law under British</w:t>
      </w: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Common</w:t>
      </w:r>
      <w:r>
        <w:rPr>
          <w:rFonts w:ascii="Arial" w:hAnsi="Arial" w:cs="Arial"/>
          <w:color w:val="000000" w:themeColor="text1"/>
          <w:sz w:val="16"/>
          <w:szCs w:val="16"/>
        </w:rPr>
        <w:t xml:space="preserve"> </w:t>
      </w:r>
      <w:r w:rsidRPr="000F430A">
        <w:rPr>
          <w:rFonts w:ascii="Arial" w:hAnsi="Arial" w:cs="Arial"/>
          <w:color w:val="000000" w:themeColor="text1"/>
          <w:sz w:val="16"/>
          <w:szCs w:val="16"/>
        </w:rPr>
        <w:t>law;</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d.   Equity judges were elected while law judges were appointed; or</w:t>
      </w:r>
      <w:r w:rsidRPr="000F430A">
        <w:rPr>
          <w:rFonts w:ascii="Arial" w:hAnsi="Arial" w:cs="Arial"/>
          <w:color w:val="000000" w:themeColor="text1"/>
          <w:sz w:val="16"/>
          <w:szCs w:val="16"/>
        </w:rPr>
        <w:tab/>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6"/>
          <w:szCs w:val="6"/>
        </w:rPr>
      </w:pPr>
    </w:p>
    <w:p w:rsidR="00D81646"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10</w:t>
      </w:r>
      <w:r w:rsidR="00D81646" w:rsidRPr="000F430A">
        <w:rPr>
          <w:rFonts w:ascii="Arial" w:hAnsi="Arial" w:cs="Arial"/>
          <w:b/>
          <w:bCs/>
          <w:sz w:val="16"/>
          <w:szCs w:val="16"/>
        </w:rPr>
        <w:t>.  The man who was the first to compile the Case (Common) Law in British Courts into his famous "Commentaries" that become known as the "Bible of the Law", was:</w:t>
      </w:r>
    </w:p>
    <w:p w:rsidR="00D81646" w:rsidRP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Pr="000F430A"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a</w:t>
      </w:r>
      <w:proofErr w:type="gramEnd"/>
      <w:r w:rsidRPr="000F430A">
        <w:rPr>
          <w:rFonts w:ascii="Arial" w:hAnsi="Arial" w:cs="Arial"/>
          <w:sz w:val="16"/>
          <w:szCs w:val="16"/>
        </w:rPr>
        <w:t>.   Sir Walter Raleigh;</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sidRPr="000F430A">
        <w:rPr>
          <w:rFonts w:ascii="Arial" w:hAnsi="Arial" w:cs="Arial"/>
          <w:sz w:val="16"/>
          <w:szCs w:val="16"/>
        </w:rPr>
        <w:t>b.   Sir Charles Blackburn</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1080" w:hanging="108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Thomas Jefferson;</w:t>
      </w:r>
      <w:r w:rsidRPr="000F430A">
        <w:rPr>
          <w:rFonts w:ascii="Arial" w:hAnsi="Arial" w:cs="Arial"/>
          <w:sz w:val="16"/>
          <w:szCs w:val="16"/>
        </w:rPr>
        <w:tab/>
        <w:t xml:space="preserve"> </w:t>
      </w:r>
      <w:r>
        <w:rPr>
          <w:rFonts w:ascii="Arial" w:hAnsi="Arial" w:cs="Arial"/>
          <w:sz w:val="16"/>
          <w:szCs w:val="16"/>
        </w:rPr>
        <w:tab/>
      </w:r>
      <w:r>
        <w:rPr>
          <w:rFonts w:ascii="Arial" w:hAnsi="Arial" w:cs="Arial"/>
          <w:sz w:val="16"/>
          <w:szCs w:val="16"/>
        </w:rPr>
        <w:tab/>
        <w:t>d.</w:t>
      </w:r>
      <w:r>
        <w:rPr>
          <w:rFonts w:ascii="Arial" w:hAnsi="Arial" w:cs="Arial"/>
          <w:sz w:val="16"/>
          <w:szCs w:val="16"/>
        </w:rPr>
        <w:tab/>
      </w:r>
      <w:r w:rsidRPr="000F430A">
        <w:rPr>
          <w:rFonts w:ascii="Arial" w:hAnsi="Arial" w:cs="Arial"/>
          <w:sz w:val="16"/>
          <w:szCs w:val="16"/>
        </w:rPr>
        <w:t>Sir William Blackstone; or</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D81646" w:rsidRDefault="00D81646"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sz w:val="16"/>
          <w:szCs w:val="16"/>
        </w:rPr>
        <w:t>e.</w:t>
      </w:r>
      <w:r>
        <w:rPr>
          <w:rFonts w:ascii="Arial" w:hAnsi="Arial" w:cs="Arial"/>
          <w:sz w:val="16"/>
          <w:szCs w:val="16"/>
        </w:rPr>
        <w:tab/>
        <w:t>Cicero</w:t>
      </w:r>
      <w:r w:rsidRPr="000F430A">
        <w:rPr>
          <w:rFonts w:ascii="Arial" w:hAnsi="Arial" w:cs="Arial"/>
          <w:sz w:val="16"/>
          <w:szCs w:val="16"/>
        </w:rPr>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907C7F"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11</w:t>
      </w:r>
      <w:r w:rsidR="00907C7F" w:rsidRPr="000F430A">
        <w:rPr>
          <w:rFonts w:ascii="Arial" w:hAnsi="Arial" w:cs="Arial"/>
          <w:b/>
          <w:bCs/>
          <w:color w:val="000000" w:themeColor="text1"/>
          <w:sz w:val="16"/>
          <w:szCs w:val="16"/>
        </w:rPr>
        <w:t xml:space="preserve">.  Who </w:t>
      </w:r>
      <w:r w:rsidR="00907C7F">
        <w:rPr>
          <w:rFonts w:ascii="Arial" w:hAnsi="Arial" w:cs="Arial"/>
          <w:b/>
          <w:bCs/>
          <w:color w:val="000000" w:themeColor="text1"/>
          <w:sz w:val="16"/>
          <w:szCs w:val="16"/>
        </w:rPr>
        <w:t>identified our three principal Rights as “Life, Liberty and the Pursuit of Property”</w:t>
      </w:r>
      <w:proofErr w:type="gramStart"/>
      <w:r w:rsidR="00907C7F" w:rsidRPr="000F430A">
        <w:rPr>
          <w:rFonts w:ascii="Arial" w:hAnsi="Arial" w:cs="Arial"/>
          <w:b/>
          <w:bCs/>
          <w:color w:val="000000" w:themeColor="text1"/>
          <w:sz w:val="16"/>
          <w:szCs w:val="16"/>
        </w:rPr>
        <w:t>:</w:t>
      </w:r>
      <w:proofErr w:type="gramEnd"/>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8D44AF">
        <w:rPr>
          <w:rFonts w:ascii="Arial" w:hAnsi="Arial" w:cs="Arial"/>
          <w:color w:val="000000" w:themeColor="text1"/>
          <w:sz w:val="16"/>
          <w:szCs w:val="16"/>
        </w:rPr>
        <w:t xml:space="preserve"> </w:t>
      </w:r>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907C7F" w:rsidRPr="000F430A"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p w:rsidR="00907C7F" w:rsidRPr="002F22E5"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1746A9"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12</w:t>
      </w:r>
      <w:r w:rsidR="002E1D08">
        <w:rPr>
          <w:rFonts w:ascii="Arial" w:hAnsi="Arial" w:cs="Arial"/>
          <w:b/>
          <w:bCs/>
          <w:color w:val="000000" w:themeColor="text1"/>
          <w:sz w:val="16"/>
          <w:szCs w:val="16"/>
        </w:rPr>
        <w:t xml:space="preserve">. </w:t>
      </w:r>
      <w:r w:rsidR="001746A9" w:rsidRPr="000F430A">
        <w:rPr>
          <w:rFonts w:ascii="Arial" w:hAnsi="Arial" w:cs="Arial"/>
          <w:b/>
          <w:bCs/>
          <w:color w:val="000000" w:themeColor="text1"/>
          <w:sz w:val="16"/>
          <w:szCs w:val="16"/>
        </w:rPr>
        <w:t>Most law of property is:</w:t>
      </w:r>
    </w:p>
    <w:p w:rsidR="001746A9" w:rsidRPr="00907C7F"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a.   State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Federal law;</w:t>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r>
        <w:rPr>
          <w:rFonts w:ascii="Arial" w:hAnsi="Arial" w:cs="Arial"/>
          <w:color w:val="000000" w:themeColor="text1"/>
          <w:sz w:val="16"/>
          <w:szCs w:val="16"/>
        </w:rPr>
        <w:t>c.   Both;</w:t>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Neither;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1746A9" w:rsidRPr="000F430A"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 xml:space="preserve">e. </w:t>
      </w:r>
      <w:r>
        <w:rPr>
          <w:rFonts w:ascii="Arial" w:hAnsi="Arial" w:cs="Arial"/>
          <w:color w:val="000000" w:themeColor="text1"/>
          <w:sz w:val="16"/>
          <w:szCs w:val="16"/>
        </w:rPr>
        <w:tab/>
      </w:r>
      <w:r w:rsidRPr="000F430A">
        <w:rPr>
          <w:rFonts w:ascii="Arial" w:hAnsi="Arial" w:cs="Arial"/>
          <w:color w:val="000000" w:themeColor="text1"/>
          <w:sz w:val="16"/>
          <w:szCs w:val="16"/>
        </w:rPr>
        <w:t>Not</w:t>
      </w:r>
      <w:proofErr w:type="gramEnd"/>
      <w:r w:rsidRPr="000F430A">
        <w:rPr>
          <w:rFonts w:ascii="Arial" w:hAnsi="Arial" w:cs="Arial"/>
          <w:color w:val="000000" w:themeColor="text1"/>
          <w:sz w:val="16"/>
          <w:szCs w:val="16"/>
        </w:rPr>
        <w:t xml:space="preserve"> law at all.</w:t>
      </w:r>
    </w:p>
    <w:p w:rsidR="001746A9" w:rsidRPr="001746A9" w:rsidRDefault="001746A9"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0F430A"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13</w:t>
      </w:r>
      <w:r w:rsidR="000F430A" w:rsidRPr="000F430A">
        <w:rPr>
          <w:rFonts w:ascii="Arial" w:hAnsi="Arial" w:cs="Arial"/>
          <w:b/>
          <w:bCs/>
          <w:sz w:val="16"/>
          <w:szCs w:val="16"/>
        </w:rPr>
        <w:t xml:space="preserve">.  The "Magna Carta" is Latin </w:t>
      </w:r>
      <w:proofErr w:type="gramStart"/>
      <w:r w:rsidR="000F430A" w:rsidRPr="000F430A">
        <w:rPr>
          <w:rFonts w:ascii="Arial" w:hAnsi="Arial" w:cs="Arial"/>
          <w:b/>
          <w:bCs/>
          <w:sz w:val="16"/>
          <w:szCs w:val="16"/>
        </w:rPr>
        <w:t>for</w:t>
      </w:r>
      <w:proofErr w:type="gramEnd"/>
      <w:r w:rsidR="000F430A" w:rsidRPr="000F430A">
        <w:rPr>
          <w:rFonts w:ascii="Arial" w:hAnsi="Arial" w:cs="Arial"/>
          <w:b/>
          <w:bCs/>
          <w:sz w:val="16"/>
          <w:szCs w:val="16"/>
        </w:rPr>
        <w:t>:</w:t>
      </w:r>
    </w:p>
    <w:p w:rsidR="000F430A" w:rsidRPr="00907C7F"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Magnificent Conquest;</w:t>
      </w:r>
      <w:r w:rsidRPr="000F430A">
        <w:rPr>
          <w:rFonts w:ascii="Arial" w:hAnsi="Arial" w:cs="Arial"/>
          <w:sz w:val="16"/>
          <w:szCs w:val="16"/>
        </w:rPr>
        <w:tab/>
      </w:r>
      <w:r w:rsidR="001746A9">
        <w:rPr>
          <w:rFonts w:ascii="Arial" w:hAnsi="Arial" w:cs="Arial"/>
          <w:sz w:val="16"/>
          <w:szCs w:val="16"/>
        </w:rPr>
        <w:tab/>
      </w:r>
      <w:r w:rsidRPr="000F430A">
        <w:rPr>
          <w:rFonts w:ascii="Arial" w:hAnsi="Arial" w:cs="Arial"/>
          <w:sz w:val="16"/>
          <w:szCs w:val="16"/>
        </w:rPr>
        <w:t>b.   Magnificent Compact;</w:t>
      </w:r>
      <w:r w:rsidRPr="000F430A">
        <w:rPr>
          <w:rFonts w:ascii="Arial" w:hAnsi="Arial" w:cs="Arial"/>
          <w:sz w:val="16"/>
          <w:szCs w:val="16"/>
        </w:rPr>
        <w:tab/>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1746A9"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c.   Great Charter; </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t>d.   Volcanic Rock; or</w:t>
      </w:r>
      <w:r w:rsidRPr="000F430A">
        <w:rPr>
          <w:rFonts w:ascii="Arial" w:hAnsi="Arial" w:cs="Arial"/>
          <w:sz w:val="16"/>
          <w:szCs w:val="16"/>
        </w:rPr>
        <w:tab/>
        <w:t xml:space="preserve">      </w:t>
      </w:r>
    </w:p>
    <w:p w:rsidR="00907C7F" w:rsidRPr="00907C7F" w:rsidRDefault="00907C7F"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0555D8"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 xml:space="preserve">e.   </w:t>
      </w:r>
      <w:r w:rsidR="001746A9">
        <w:rPr>
          <w:rFonts w:ascii="Arial" w:hAnsi="Arial" w:cs="Arial"/>
          <w:sz w:val="16"/>
          <w:szCs w:val="16"/>
        </w:rPr>
        <w:t xml:space="preserve">The </w:t>
      </w:r>
      <w:r w:rsidRPr="000F430A">
        <w:rPr>
          <w:rFonts w:ascii="Arial" w:hAnsi="Arial" w:cs="Arial"/>
          <w:sz w:val="16"/>
          <w:szCs w:val="16"/>
        </w:rPr>
        <w:t>Big Wave.</w:t>
      </w:r>
      <w:r w:rsidR="00907C7F">
        <w:rPr>
          <w:rFonts w:ascii="Arial" w:hAnsi="Arial" w:cs="Arial"/>
          <w:sz w:val="16"/>
          <w:szCs w:val="16"/>
        </w:rPr>
        <w:t xml:space="preserve">                                             </w:t>
      </w:r>
    </w:p>
    <w:p w:rsidR="000555D8" w:rsidRPr="00780FF8" w:rsidRDefault="000555D8"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0"/>
          <w:szCs w:val="10"/>
        </w:rPr>
      </w:pPr>
    </w:p>
    <w:p w:rsidR="000F430A" w:rsidRPr="000F430A" w:rsidRDefault="00FB5C9E"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14</w:t>
      </w:r>
      <w:r w:rsidR="000F430A" w:rsidRPr="000F430A">
        <w:rPr>
          <w:rFonts w:ascii="Arial" w:hAnsi="Arial" w:cs="Arial"/>
          <w:b/>
          <w:bCs/>
          <w:sz w:val="16"/>
          <w:szCs w:val="16"/>
        </w:rPr>
        <w:t>.  The Magna Carta, which contained 63 clauses, DID NOT grant which right:</w:t>
      </w:r>
    </w:p>
    <w:p w:rsidR="000F430A" w:rsidRPr="003F2F50"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a.   Fair trial and access to the courts by all freemen</w:t>
      </w:r>
      <w:proofErr w:type="gramStart"/>
      <w:r w:rsidRPr="000F430A">
        <w:rPr>
          <w:rFonts w:ascii="Arial" w:hAnsi="Arial" w:cs="Arial"/>
          <w:sz w:val="16"/>
          <w:szCs w:val="16"/>
        </w:rPr>
        <w:t>;</w:t>
      </w:r>
      <w:proofErr w:type="gramEnd"/>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Legal powers to the Catholic Church to settle certain disputes</w:t>
      </w:r>
      <w:proofErr w:type="gramStart"/>
      <w:r w:rsidRPr="000F430A">
        <w:rPr>
          <w:rFonts w:ascii="Arial" w:hAnsi="Arial" w:cs="Arial"/>
          <w:sz w:val="16"/>
          <w:szCs w:val="16"/>
        </w:rPr>
        <w:t>;</w:t>
      </w:r>
      <w:proofErr w:type="gramEnd"/>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600" w:hanging="3600"/>
        <w:jc w:val="both"/>
        <w:rPr>
          <w:rFonts w:ascii="Arial" w:hAnsi="Arial" w:cs="Arial"/>
          <w:sz w:val="16"/>
          <w:szCs w:val="16"/>
        </w:rPr>
      </w:pPr>
      <w:r w:rsidRPr="000F430A">
        <w:rPr>
          <w:rFonts w:ascii="Arial" w:hAnsi="Arial" w:cs="Arial"/>
          <w:sz w:val="16"/>
          <w:szCs w:val="16"/>
        </w:rPr>
        <w:t>c.   The elimination of unfair fines and punishments.</w:t>
      </w:r>
      <w:r w:rsidRPr="000F430A">
        <w:rPr>
          <w:rFonts w:ascii="Arial" w:hAnsi="Arial" w:cs="Arial"/>
          <w:sz w:val="16"/>
          <w:szCs w:val="16"/>
        </w:rPr>
        <w:tab/>
      </w:r>
      <w:r w:rsidRPr="000F430A">
        <w:rPr>
          <w:rFonts w:ascii="Arial" w:hAnsi="Arial" w:cs="Arial"/>
          <w:sz w:val="16"/>
          <w:szCs w:val="16"/>
        </w:rPr>
        <w:tab/>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d.   The right against indentured servitude; or</w:t>
      </w:r>
    </w:p>
    <w:p w:rsidR="003F2F50" w:rsidRPr="003F2F50" w:rsidRDefault="003F2F50"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e.   The establishment of a King's </w:t>
      </w:r>
      <w:proofErr w:type="gramStart"/>
      <w:r w:rsidRPr="000F430A">
        <w:rPr>
          <w:rFonts w:ascii="Arial" w:hAnsi="Arial" w:cs="Arial"/>
          <w:sz w:val="16"/>
          <w:szCs w:val="16"/>
        </w:rPr>
        <w:t>Council which</w:t>
      </w:r>
      <w:proofErr w:type="gramEnd"/>
      <w:r w:rsidRPr="000F430A">
        <w:rPr>
          <w:rFonts w:ascii="Arial" w:hAnsi="Arial" w:cs="Arial"/>
          <w:sz w:val="16"/>
          <w:szCs w:val="16"/>
        </w:rPr>
        <w:t xml:space="preserve"> would later become</w:t>
      </w:r>
    </w:p>
    <w:p w:rsidR="000F430A" w:rsidRPr="000F430A" w:rsidRDefault="000F430A" w:rsidP="000555D8">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 xml:space="preserve">     Parliament.</w:t>
      </w:r>
    </w:p>
    <w:p w:rsidR="00750A08" w:rsidRPr="00750A08" w:rsidRDefault="00750A08"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15</w:t>
      </w:r>
      <w:r w:rsidR="000F430A" w:rsidRPr="000F430A">
        <w:rPr>
          <w:rFonts w:ascii="Arial" w:hAnsi="Arial" w:cs="Arial"/>
          <w:b/>
          <w:bCs/>
          <w:color w:val="000000" w:themeColor="text1"/>
          <w:sz w:val="16"/>
          <w:szCs w:val="16"/>
        </w:rPr>
        <w:t xml:space="preserve">.  Who </w:t>
      </w:r>
      <w:proofErr w:type="gramStart"/>
      <w:r w:rsidR="000F430A" w:rsidRPr="000F430A">
        <w:rPr>
          <w:rFonts w:ascii="Arial" w:hAnsi="Arial" w:cs="Arial"/>
          <w:b/>
          <w:bCs/>
          <w:color w:val="000000" w:themeColor="text1"/>
          <w:sz w:val="16"/>
          <w:szCs w:val="16"/>
        </w:rPr>
        <w:t>said</w:t>
      </w:r>
      <w:proofErr w:type="gramEnd"/>
      <w:r w:rsidR="000F430A" w:rsidRPr="000F430A">
        <w:rPr>
          <w:rFonts w:ascii="Arial" w:hAnsi="Arial" w:cs="Arial"/>
          <w:b/>
          <w:bCs/>
          <w:color w:val="000000" w:themeColor="text1"/>
          <w:sz w:val="16"/>
          <w:szCs w:val="16"/>
        </w:rPr>
        <w:t xml:space="preserve"> “Property and Law are born together, and die together.  Before laws were made, there was no property; take away laws, and property ceases”:</w:t>
      </w:r>
    </w:p>
    <w:p w:rsidR="000F430A" w:rsidRPr="003F2F50"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000F430A" w:rsidRPr="000F430A">
        <w:rPr>
          <w:rFonts w:ascii="Arial" w:hAnsi="Arial" w:cs="Arial"/>
          <w:color w:val="000000" w:themeColor="text1"/>
          <w:sz w:val="16"/>
          <w:szCs w:val="16"/>
        </w:rPr>
        <w:t>Oliver Wendell Holmes;</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 xml:space="preserve">b. </w:t>
      </w:r>
      <w:r>
        <w:rPr>
          <w:rFonts w:ascii="Arial" w:hAnsi="Arial" w:cs="Arial"/>
          <w:color w:val="000000" w:themeColor="text1"/>
          <w:sz w:val="16"/>
          <w:szCs w:val="16"/>
        </w:rPr>
        <w:tab/>
      </w:r>
      <w:r w:rsidR="000F430A" w:rsidRPr="000F430A">
        <w:rPr>
          <w:rFonts w:ascii="Arial" w:hAnsi="Arial" w:cs="Arial"/>
          <w:color w:val="000000" w:themeColor="text1"/>
          <w:sz w:val="16"/>
          <w:szCs w:val="16"/>
        </w:rPr>
        <w:t>Thomas Jefferson;</w:t>
      </w:r>
      <w:r w:rsidR="000F430A" w:rsidRPr="000F430A">
        <w:rPr>
          <w:rFonts w:ascii="Arial" w:hAnsi="Arial" w:cs="Arial"/>
          <w:color w:val="000000" w:themeColor="text1"/>
          <w:sz w:val="16"/>
          <w:szCs w:val="16"/>
        </w:rPr>
        <w:tab/>
        <w:t xml:space="preserve">   </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2F22E5"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sidR="002F22E5">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sidR="002F22E5">
        <w:rPr>
          <w:rFonts w:ascii="Arial" w:hAnsi="Arial" w:cs="Arial"/>
          <w:color w:val="000000" w:themeColor="text1"/>
          <w:sz w:val="16"/>
          <w:szCs w:val="16"/>
        </w:rPr>
        <w:tab/>
      </w:r>
      <w:r w:rsidR="002F22E5">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sidR="002F22E5">
        <w:rPr>
          <w:rFonts w:ascii="Arial" w:hAnsi="Arial" w:cs="Arial"/>
          <w:color w:val="000000" w:themeColor="text1"/>
          <w:sz w:val="16"/>
          <w:szCs w:val="16"/>
        </w:rPr>
        <w:tab/>
        <w:t xml:space="preserve">Jeremy </w:t>
      </w:r>
      <w:r w:rsidRPr="000F430A">
        <w:rPr>
          <w:rFonts w:ascii="Arial" w:hAnsi="Arial" w:cs="Arial"/>
          <w:color w:val="000000" w:themeColor="text1"/>
          <w:sz w:val="16"/>
          <w:szCs w:val="16"/>
        </w:rPr>
        <w:t>Bentham;</w:t>
      </w:r>
      <w:r w:rsidR="002F22E5">
        <w:rPr>
          <w:rFonts w:ascii="Arial" w:hAnsi="Arial" w:cs="Arial"/>
          <w:color w:val="000000" w:themeColor="text1"/>
          <w:sz w:val="16"/>
          <w:szCs w:val="16"/>
        </w:rPr>
        <w:t xml:space="preserve"> or</w:t>
      </w:r>
    </w:p>
    <w:p w:rsidR="003F2F50" w:rsidRPr="003F2F50" w:rsidRDefault="003F2F50"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2F22E5"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000F430A" w:rsidRPr="000F430A">
        <w:rPr>
          <w:rFonts w:ascii="Arial" w:hAnsi="Arial" w:cs="Arial"/>
          <w:color w:val="000000" w:themeColor="text1"/>
          <w:sz w:val="16"/>
          <w:szCs w:val="16"/>
        </w:rPr>
        <w:t xml:space="preserve">  </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2060"/>
          <w:sz w:val="16"/>
          <w:szCs w:val="16"/>
        </w:rPr>
      </w:pPr>
      <w:r w:rsidRPr="00AE3D81">
        <w:rPr>
          <w:rFonts w:ascii="Arial" w:hAnsi="Arial" w:cs="Arial"/>
          <w:b/>
          <w:bCs/>
          <w:i/>
          <w:iCs/>
          <w:color w:val="002060"/>
          <w:sz w:val="16"/>
          <w:szCs w:val="16"/>
        </w:rPr>
        <w:t>Section Two</w:t>
      </w:r>
      <w:r w:rsidR="000F430A" w:rsidRPr="000F430A">
        <w:rPr>
          <w:rFonts w:ascii="Arial" w:hAnsi="Arial" w:cs="Arial"/>
          <w:b/>
          <w:bCs/>
          <w:i/>
          <w:iCs/>
          <w:color w:val="002060"/>
          <w:sz w:val="16"/>
          <w:szCs w:val="16"/>
        </w:rPr>
        <w:t xml:space="preserve"> - Personal Property - Terms, Actions Gifts, Liens, Bailments and Special Property Interests</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0"/>
          <w:szCs w:val="10"/>
        </w:rPr>
      </w:pPr>
    </w:p>
    <w:p w:rsidR="000F430A"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16</w:t>
      </w:r>
      <w:r w:rsidR="000F430A" w:rsidRPr="000F430A">
        <w:rPr>
          <w:rFonts w:ascii="Arial" w:hAnsi="Arial" w:cs="Arial"/>
          <w:b/>
          <w:bCs/>
          <w:color w:val="000000" w:themeColor="text1"/>
          <w:sz w:val="16"/>
          <w:szCs w:val="16"/>
        </w:rPr>
        <w:t xml:space="preserve">.  An action to recover the value of the chattel along with damages for dispossession </w:t>
      </w:r>
      <w:proofErr w:type="gramStart"/>
      <w:r w:rsidR="000F430A" w:rsidRPr="000F430A">
        <w:rPr>
          <w:rFonts w:ascii="Arial" w:hAnsi="Arial" w:cs="Arial"/>
          <w:b/>
          <w:bCs/>
          <w:color w:val="000000" w:themeColor="text1"/>
          <w:sz w:val="16"/>
          <w:szCs w:val="16"/>
        </w:rPr>
        <w:t>is known</w:t>
      </w:r>
      <w:proofErr w:type="gramEnd"/>
      <w:r w:rsidR="000F430A" w:rsidRPr="000F430A">
        <w:rPr>
          <w:rFonts w:ascii="Arial" w:hAnsi="Arial" w:cs="Arial"/>
          <w:b/>
          <w:bCs/>
          <w:color w:val="000000" w:themeColor="text1"/>
          <w:sz w:val="16"/>
          <w:szCs w:val="16"/>
        </w:rPr>
        <w:t xml:space="preserve"> as:</w:t>
      </w:r>
    </w:p>
    <w:p w:rsidR="000F430A" w:rsidRPr="00E170E6"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AE3D81"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Replevin;</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b.</w:t>
      </w:r>
      <w:r>
        <w:rPr>
          <w:rFonts w:ascii="Arial" w:hAnsi="Arial" w:cs="Arial"/>
          <w:color w:val="000000" w:themeColor="text1"/>
          <w:sz w:val="16"/>
          <w:szCs w:val="16"/>
        </w:rPr>
        <w:tab/>
      </w:r>
      <w:r w:rsidR="000F430A" w:rsidRPr="000F430A">
        <w:rPr>
          <w:rFonts w:ascii="Arial" w:hAnsi="Arial" w:cs="Arial"/>
          <w:color w:val="000000" w:themeColor="text1"/>
          <w:sz w:val="16"/>
          <w:szCs w:val="16"/>
        </w:rPr>
        <w:t>Trover</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AE3D81"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Trespass</w:t>
      </w:r>
      <w:r>
        <w:rPr>
          <w:rFonts w:ascii="Arial" w:hAnsi="Arial" w:cs="Arial"/>
          <w:color w:val="000000" w:themeColor="text1"/>
          <w:sz w:val="16"/>
          <w:szCs w:val="16"/>
        </w:rPr>
        <w:t>;</w:t>
      </w:r>
      <w:r w:rsidR="000F430A"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t>d.</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 or</w:t>
      </w:r>
      <w:r w:rsidR="000F430A" w:rsidRPr="000F430A">
        <w:rPr>
          <w:rFonts w:ascii="Arial" w:hAnsi="Arial" w:cs="Arial"/>
          <w:color w:val="000000" w:themeColor="text1"/>
          <w:sz w:val="16"/>
          <w:szCs w:val="16"/>
        </w:rPr>
        <w:tab/>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6"/>
          <w:szCs w:val="6"/>
        </w:rPr>
      </w:pPr>
    </w:p>
    <w:p w:rsidR="000F430A" w:rsidRPr="000F430A" w:rsidRDefault="00AE3D81"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9144" w:hanging="9144"/>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None of the above.</w:t>
      </w:r>
    </w:p>
    <w:p w:rsidR="000F430A" w:rsidRPr="000F430A" w:rsidRDefault="000F430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17</w:t>
      </w:r>
      <w:r w:rsidR="00E170E6">
        <w:rPr>
          <w:rFonts w:ascii="Arial" w:hAnsi="Arial" w:cs="Arial"/>
          <w:b/>
          <w:bCs/>
          <w:color w:val="000000" w:themeColor="text1"/>
          <w:sz w:val="16"/>
          <w:szCs w:val="16"/>
        </w:rPr>
        <w:t>. When Property “Escheats”, it:</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Is sold from its original owner to a new owner;</w:t>
      </w:r>
      <w:r w:rsidR="00484E5C">
        <w:rPr>
          <w:rFonts w:ascii="Arial" w:hAnsi="Arial" w:cs="Arial"/>
          <w:bCs/>
          <w:color w:val="000000" w:themeColor="text1"/>
          <w:sz w:val="16"/>
          <w:szCs w:val="16"/>
        </w:rPr>
        <w:t xml:space="preserve"> or</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Returns to the State;</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18</w:t>
      </w:r>
      <w:r w:rsidR="00E170E6">
        <w:rPr>
          <w:rFonts w:ascii="Arial" w:hAnsi="Arial" w:cs="Arial"/>
          <w:b/>
          <w:bCs/>
          <w:color w:val="000000" w:themeColor="text1"/>
          <w:sz w:val="16"/>
          <w:szCs w:val="16"/>
        </w:rPr>
        <w:t xml:space="preserve">. Rights and Title to Property </w:t>
      </w:r>
      <w:proofErr w:type="gramStart"/>
      <w:r w:rsidR="00E170E6">
        <w:rPr>
          <w:rFonts w:ascii="Arial" w:hAnsi="Arial" w:cs="Arial"/>
          <w:b/>
          <w:bCs/>
          <w:color w:val="000000" w:themeColor="text1"/>
          <w:sz w:val="16"/>
          <w:szCs w:val="16"/>
        </w:rPr>
        <w:t>can be acquired or lost by</w:t>
      </w:r>
      <w:proofErr w:type="gramEnd"/>
      <w:r w:rsidR="00E170E6">
        <w:rPr>
          <w:rFonts w:ascii="Arial" w:hAnsi="Arial" w:cs="Arial"/>
          <w:b/>
          <w:bCs/>
          <w:color w:val="000000" w:themeColor="text1"/>
          <w:sz w:val="16"/>
          <w:szCs w:val="16"/>
        </w:rPr>
        <w:t>:</w:t>
      </w:r>
    </w:p>
    <w:p w:rsidR="00E170E6" w:rsidRPr="00CD5D57"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E621BE"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a.</w:t>
      </w:r>
      <w:r w:rsidRPr="00E621BE">
        <w:rPr>
          <w:rFonts w:ascii="Arial" w:hAnsi="Arial" w:cs="Arial"/>
          <w:bCs/>
          <w:color w:val="000000" w:themeColor="text1"/>
          <w:sz w:val="16"/>
          <w:szCs w:val="16"/>
        </w:rPr>
        <w:tab/>
        <w:t>Transfer or Sale;</w:t>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r>
      <w:r w:rsidRPr="00E621BE">
        <w:rPr>
          <w:rFonts w:ascii="Arial" w:hAnsi="Arial" w:cs="Arial"/>
          <w:bCs/>
          <w:color w:val="000000" w:themeColor="text1"/>
          <w:sz w:val="16"/>
          <w:szCs w:val="16"/>
        </w:rPr>
        <w:tab/>
        <w:t>b.</w:t>
      </w:r>
      <w:r w:rsidRPr="00E621BE">
        <w:rPr>
          <w:rFonts w:ascii="Arial" w:hAnsi="Arial" w:cs="Arial"/>
          <w:bCs/>
          <w:color w:val="000000" w:themeColor="text1"/>
          <w:sz w:val="16"/>
          <w:szCs w:val="16"/>
        </w:rPr>
        <w:tab/>
        <w:t>Adverse Possession;</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sidRPr="00E621BE">
        <w:rPr>
          <w:rFonts w:ascii="Arial" w:hAnsi="Arial" w:cs="Arial"/>
          <w:bCs/>
          <w:color w:val="000000" w:themeColor="text1"/>
          <w:sz w:val="16"/>
          <w:szCs w:val="16"/>
        </w:rPr>
        <w:t>c.</w:t>
      </w:r>
      <w:r w:rsidRPr="00E621BE">
        <w:rPr>
          <w:rFonts w:ascii="Arial" w:hAnsi="Arial" w:cs="Arial"/>
          <w:bCs/>
          <w:color w:val="000000" w:themeColor="text1"/>
          <w:sz w:val="16"/>
          <w:szCs w:val="16"/>
        </w:rPr>
        <w:tab/>
      </w:r>
      <w:r>
        <w:rPr>
          <w:rFonts w:ascii="Arial" w:hAnsi="Arial" w:cs="Arial"/>
          <w:bCs/>
          <w:color w:val="000000" w:themeColor="text1"/>
          <w:sz w:val="16"/>
          <w:szCs w:val="16"/>
        </w:rPr>
        <w:t>Judgment;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Gift; or</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6"/>
          <w:szCs w:val="6"/>
        </w:rPr>
      </w:pPr>
    </w:p>
    <w:p w:rsidR="00E170E6" w:rsidRPr="00E621BE"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Cs/>
          <w:color w:val="000000" w:themeColor="text1"/>
          <w:sz w:val="16"/>
          <w:szCs w:val="16"/>
        </w:rPr>
      </w:pPr>
      <w:r>
        <w:rPr>
          <w:rFonts w:ascii="Arial" w:hAnsi="Arial" w:cs="Arial"/>
          <w:bCs/>
          <w:color w:val="000000" w:themeColor="text1"/>
          <w:sz w:val="16"/>
          <w:szCs w:val="16"/>
        </w:rPr>
        <w:t>e.</w:t>
      </w:r>
      <w:r>
        <w:rPr>
          <w:rFonts w:ascii="Arial" w:hAnsi="Arial" w:cs="Arial"/>
          <w:bCs/>
          <w:color w:val="000000" w:themeColor="text1"/>
          <w:sz w:val="16"/>
          <w:szCs w:val="16"/>
        </w:rPr>
        <w:tab/>
        <w:t>All of the Above.</w:t>
      </w:r>
    </w:p>
    <w:p w:rsidR="00E170E6" w:rsidRPr="00E170E6" w:rsidRDefault="00E170E6"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E170E6" w:rsidRPr="000F430A" w:rsidRDefault="00FB5C9E"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19</w:t>
      </w:r>
      <w:r w:rsidR="00E170E6" w:rsidRPr="000F430A">
        <w:rPr>
          <w:rFonts w:ascii="Arial" w:hAnsi="Arial" w:cs="Arial"/>
          <w:b/>
          <w:bCs/>
          <w:color w:val="000000" w:themeColor="text1"/>
          <w:sz w:val="16"/>
          <w:szCs w:val="16"/>
        </w:rPr>
        <w:t xml:space="preserve">. Plants and crops that </w:t>
      </w:r>
      <w:proofErr w:type="gramStart"/>
      <w:r w:rsidR="00E170E6" w:rsidRPr="000F430A">
        <w:rPr>
          <w:rFonts w:ascii="Arial" w:hAnsi="Arial" w:cs="Arial"/>
          <w:b/>
          <w:bCs/>
          <w:color w:val="000000" w:themeColor="text1"/>
          <w:sz w:val="16"/>
          <w:szCs w:val="16"/>
        </w:rPr>
        <w:t>are grown</w:t>
      </w:r>
      <w:proofErr w:type="gramEnd"/>
      <w:r w:rsidR="00E170E6" w:rsidRPr="000F430A">
        <w:rPr>
          <w:rFonts w:ascii="Arial" w:hAnsi="Arial" w:cs="Arial"/>
          <w:b/>
          <w:bCs/>
          <w:color w:val="000000" w:themeColor="text1"/>
          <w:sz w:val="16"/>
          <w:szCs w:val="16"/>
        </w:rPr>
        <w:t xml:space="preserve"> in the land: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 xml:space="preserve"> (Cultivated</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and</w:t>
      </w:r>
      <w:proofErr w:type="gramEnd"/>
      <w:r w:rsidRPr="000F430A">
        <w:rPr>
          <w:rFonts w:ascii="Arial" w:hAnsi="Arial" w:cs="Arial"/>
          <w:color w:val="000000" w:themeColor="text1"/>
          <w:sz w:val="16"/>
          <w:szCs w:val="16"/>
        </w:rPr>
        <w:t xml:space="preserve"> Harvested);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personal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(Natural</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to</w:t>
      </w:r>
      <w:proofErr w:type="gramEnd"/>
      <w:r w:rsidRPr="000F430A">
        <w:rPr>
          <w:rFonts w:ascii="Arial" w:hAnsi="Arial" w:cs="Arial"/>
          <w:color w:val="000000" w:themeColor="text1"/>
          <w:sz w:val="16"/>
          <w:szCs w:val="16"/>
        </w:rPr>
        <w:t xml:space="preserve"> the Land);</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 xml:space="preserve">Are viewed as real property if they are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Naturales</w:t>
      </w:r>
      <w:proofErr w:type="spellEnd"/>
      <w:r w:rsidRPr="000F430A">
        <w:rPr>
          <w:rFonts w:ascii="Arial" w:hAnsi="Arial" w:cs="Arial"/>
          <w:color w:val="000000" w:themeColor="text1"/>
          <w:sz w:val="16"/>
          <w:szCs w:val="16"/>
        </w:rPr>
        <w:t xml:space="preserve"> and personal</w:t>
      </w: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if </w:t>
      </w:r>
      <w:proofErr w:type="spellStart"/>
      <w:r w:rsidRPr="000F430A">
        <w:rPr>
          <w:rFonts w:ascii="Arial" w:hAnsi="Arial" w:cs="Arial"/>
          <w:color w:val="000000" w:themeColor="text1"/>
          <w:sz w:val="16"/>
          <w:szCs w:val="16"/>
        </w:rPr>
        <w:t>Fructus</w:t>
      </w:r>
      <w:proofErr w:type="spellEnd"/>
      <w:r w:rsidRPr="000F430A">
        <w:rPr>
          <w:rFonts w:ascii="Arial" w:hAnsi="Arial" w:cs="Arial"/>
          <w:color w:val="000000" w:themeColor="text1"/>
          <w:sz w:val="16"/>
          <w:szCs w:val="16"/>
        </w:rPr>
        <w:t xml:space="preserve"> </w:t>
      </w:r>
      <w:proofErr w:type="spellStart"/>
      <w:r w:rsidRPr="000F430A">
        <w:rPr>
          <w:rFonts w:ascii="Arial" w:hAnsi="Arial" w:cs="Arial"/>
          <w:color w:val="000000" w:themeColor="text1"/>
          <w:sz w:val="16"/>
          <w:szCs w:val="16"/>
        </w:rPr>
        <w:t>Industriales</w:t>
      </w:r>
      <w:proofErr w:type="spellEnd"/>
      <w:r w:rsidRPr="000F430A">
        <w:rPr>
          <w:rFonts w:ascii="Arial" w:hAnsi="Arial" w:cs="Arial"/>
          <w:color w:val="000000" w:themeColor="text1"/>
          <w:sz w:val="16"/>
          <w:szCs w:val="16"/>
        </w:rPr>
        <w:t>;</w:t>
      </w:r>
    </w:p>
    <w:p w:rsidR="00E170E6" w:rsidRP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E170E6" w:rsidRPr="000F430A"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Pr="000F430A">
        <w:rPr>
          <w:rFonts w:ascii="Arial" w:hAnsi="Arial" w:cs="Arial"/>
          <w:color w:val="000000" w:themeColor="text1"/>
          <w:sz w:val="16"/>
          <w:szCs w:val="16"/>
        </w:rPr>
        <w:t>Are always viewed as personal property;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0555D8" w:rsidRPr="000555D8" w:rsidRDefault="000555D8"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E170E6"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Pr="000F430A">
        <w:rPr>
          <w:rFonts w:ascii="Arial" w:hAnsi="Arial" w:cs="Arial"/>
          <w:color w:val="000000" w:themeColor="text1"/>
          <w:sz w:val="16"/>
          <w:szCs w:val="16"/>
        </w:rPr>
        <w:t>None of the above.</w:t>
      </w:r>
    </w:p>
    <w:p w:rsidR="00E170E6" w:rsidRPr="000555D8" w:rsidRDefault="00E170E6"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0"/>
          <w:szCs w:val="10"/>
        </w:rPr>
      </w:pPr>
    </w:p>
    <w:p w:rsidR="00FB5C9E" w:rsidRDefault="00FB5C9E" w:rsidP="00FB5C9E">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p>
    <w:p w:rsidR="00FB5C9E" w:rsidRPr="000F430A"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2060"/>
          <w:sz w:val="16"/>
          <w:szCs w:val="16"/>
        </w:rPr>
      </w:pPr>
      <w:r w:rsidRPr="00AE3D81">
        <w:rPr>
          <w:rFonts w:ascii="Arial" w:hAnsi="Arial" w:cs="Arial"/>
          <w:b/>
          <w:bCs/>
          <w:i/>
          <w:iCs/>
          <w:color w:val="002060"/>
          <w:sz w:val="16"/>
          <w:szCs w:val="16"/>
        </w:rPr>
        <w:lastRenderedPageBreak/>
        <w:t>Section Two</w:t>
      </w:r>
      <w:r w:rsidRPr="000F430A">
        <w:rPr>
          <w:rFonts w:ascii="Arial" w:hAnsi="Arial" w:cs="Arial"/>
          <w:b/>
          <w:bCs/>
          <w:i/>
          <w:iCs/>
          <w:color w:val="002060"/>
          <w:sz w:val="16"/>
          <w:szCs w:val="16"/>
        </w:rPr>
        <w:t xml:space="preserve"> - Personal Property - Terms, Actions Gifts, Liens, Bailments and Special Property Interests</w:t>
      </w:r>
      <w:r>
        <w:rPr>
          <w:rFonts w:ascii="Arial" w:hAnsi="Arial" w:cs="Arial"/>
          <w:b/>
          <w:bCs/>
          <w:i/>
          <w:iCs/>
          <w:color w:val="002060"/>
          <w:sz w:val="16"/>
          <w:szCs w:val="16"/>
        </w:rPr>
        <w:t xml:space="preserve"> Continued</w:t>
      </w:r>
    </w:p>
    <w:p w:rsidR="00FB5C9E" w:rsidRPr="00E170E6"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20</w:t>
      </w:r>
      <w:r w:rsidR="000F430A" w:rsidRPr="000F430A">
        <w:rPr>
          <w:rFonts w:ascii="Arial" w:hAnsi="Arial" w:cs="Arial"/>
          <w:b/>
          <w:bCs/>
          <w:color w:val="000000" w:themeColor="text1"/>
          <w:sz w:val="16"/>
          <w:szCs w:val="16"/>
        </w:rPr>
        <w:t xml:space="preserve">.  Wild animals that have never been captured by humans are deemed </w:t>
      </w:r>
      <w:proofErr w:type="gramStart"/>
      <w:r w:rsidR="000F430A" w:rsidRPr="000F430A">
        <w:rPr>
          <w:rFonts w:ascii="Arial" w:hAnsi="Arial" w:cs="Arial"/>
          <w:b/>
          <w:bCs/>
          <w:color w:val="000000" w:themeColor="text1"/>
          <w:sz w:val="16"/>
          <w:szCs w:val="16"/>
        </w:rPr>
        <w:t>to be the</w:t>
      </w:r>
      <w:proofErr w:type="gramEnd"/>
      <w:r w:rsidR="000F430A" w:rsidRPr="000F430A">
        <w:rPr>
          <w:rFonts w:ascii="Arial" w:hAnsi="Arial" w:cs="Arial"/>
          <w:b/>
          <w:bCs/>
          <w:color w:val="000000" w:themeColor="text1"/>
          <w:sz w:val="16"/>
          <w:szCs w:val="16"/>
        </w:rPr>
        <w:t xml:space="preserve"> personal property of:</w:t>
      </w:r>
    </w:p>
    <w:p w:rsidR="000F430A" w:rsidRPr="00E170E6"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nearest real property owner;    </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w:t>
      </w:r>
      <w:r>
        <w:rPr>
          <w:rFonts w:ascii="Arial" w:hAnsi="Arial" w:cs="Arial"/>
          <w:color w:val="000000" w:themeColor="text1"/>
          <w:sz w:val="16"/>
          <w:szCs w:val="16"/>
        </w:rPr>
        <w:t>person who chases the animal;</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The last person to shoot at and miss the animal; or</w:t>
      </w:r>
      <w:r w:rsidR="000F430A" w:rsidRPr="000F430A">
        <w:rPr>
          <w:rFonts w:ascii="Arial" w:hAnsi="Arial" w:cs="Arial"/>
          <w:color w:val="000000" w:themeColor="text1"/>
          <w:sz w:val="16"/>
          <w:szCs w:val="16"/>
        </w:rPr>
        <w:t xml:space="preserve">      </w:t>
      </w:r>
    </w:p>
    <w:p w:rsidR="00E170E6" w:rsidRPr="00E170E6" w:rsidRDefault="00E170E6"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No one. </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AE3D81"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21</w:t>
      </w:r>
      <w:r w:rsidR="00AE3D81" w:rsidRPr="000F430A">
        <w:rPr>
          <w:rFonts w:ascii="Arial" w:hAnsi="Arial" w:cs="Arial"/>
          <w:b/>
          <w:bCs/>
          <w:color w:val="000000" w:themeColor="text1"/>
          <w:sz w:val="16"/>
          <w:szCs w:val="16"/>
        </w:rPr>
        <w:t>. Lost, Mislaid and Abandoned Property:</w:t>
      </w:r>
    </w:p>
    <w:p w:rsidR="00AE3D81" w:rsidRPr="00F906ED"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Pr="000F430A">
        <w:rPr>
          <w:rFonts w:ascii="Arial" w:hAnsi="Arial" w:cs="Arial"/>
          <w:color w:val="000000" w:themeColor="text1"/>
          <w:sz w:val="16"/>
          <w:szCs w:val="16"/>
        </w:rPr>
        <w:t>Mislaid Property can always be kept by the finder, but abandoned</w:t>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sidRPr="000F430A">
        <w:rPr>
          <w:rFonts w:ascii="Arial" w:hAnsi="Arial" w:cs="Arial"/>
          <w:color w:val="000000" w:themeColor="text1"/>
          <w:sz w:val="16"/>
          <w:szCs w:val="16"/>
        </w:rPr>
        <w:t xml:space="preserve"> can almost never be kept by the finder;</w:t>
      </w:r>
    </w:p>
    <w:p w:rsidR="000555D8" w:rsidRPr="000555D8" w:rsidRDefault="000555D8"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b. </w:t>
      </w:r>
      <w:r>
        <w:rPr>
          <w:rFonts w:ascii="Arial" w:hAnsi="Arial" w:cs="Arial"/>
          <w:color w:val="000000" w:themeColor="text1"/>
          <w:sz w:val="16"/>
          <w:szCs w:val="16"/>
        </w:rPr>
        <w:tab/>
      </w:r>
      <w:r w:rsidRPr="000F430A">
        <w:rPr>
          <w:rFonts w:ascii="Arial" w:hAnsi="Arial" w:cs="Arial"/>
          <w:color w:val="000000" w:themeColor="text1"/>
          <w:sz w:val="16"/>
          <w:szCs w:val="16"/>
        </w:rPr>
        <w:t>Lost Property can be kept by the finder if it is under $20 in value and</w:t>
      </w:r>
    </w:p>
    <w:p w:rsidR="00AE3D81"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a</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reasonable attempt to made to find the owner, and abandoned</w:t>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Pr>
          <w:rFonts w:ascii="Arial" w:hAnsi="Arial" w:cs="Arial"/>
          <w:color w:val="000000" w:themeColor="text1"/>
          <w:sz w:val="16"/>
          <w:szCs w:val="16"/>
        </w:rPr>
        <w:tab/>
      </w:r>
      <w:proofErr w:type="gramStart"/>
      <w:r w:rsidRPr="000F430A">
        <w:rPr>
          <w:rFonts w:ascii="Arial" w:hAnsi="Arial" w:cs="Arial"/>
          <w:color w:val="000000" w:themeColor="text1"/>
          <w:sz w:val="16"/>
          <w:szCs w:val="16"/>
        </w:rPr>
        <w:t>property</w:t>
      </w:r>
      <w:proofErr w:type="gramEnd"/>
      <w:r>
        <w:rPr>
          <w:rFonts w:ascii="Arial" w:hAnsi="Arial" w:cs="Arial"/>
          <w:color w:val="000000" w:themeColor="text1"/>
          <w:sz w:val="16"/>
          <w:szCs w:val="16"/>
        </w:rPr>
        <w:t xml:space="preserve"> </w:t>
      </w:r>
      <w:r w:rsidRPr="000F430A">
        <w:rPr>
          <w:rFonts w:ascii="Arial" w:hAnsi="Arial" w:cs="Arial"/>
          <w:color w:val="000000" w:themeColor="text1"/>
          <w:sz w:val="16"/>
          <w:szCs w:val="16"/>
        </w:rPr>
        <w:t>can be kept by the</w:t>
      </w:r>
      <w:r w:rsidR="00F906ED">
        <w:rPr>
          <w:rFonts w:ascii="Arial" w:hAnsi="Arial" w:cs="Arial"/>
          <w:color w:val="000000" w:themeColor="text1"/>
          <w:sz w:val="16"/>
          <w:szCs w:val="16"/>
        </w:rPr>
        <w:t xml:space="preserve"> finder no matter what value;</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Pr="000F430A">
        <w:rPr>
          <w:rFonts w:ascii="Arial" w:hAnsi="Arial" w:cs="Arial"/>
          <w:color w:val="000000" w:themeColor="text1"/>
          <w:sz w:val="16"/>
          <w:szCs w:val="16"/>
        </w:rPr>
        <w:t>Lost or Mislaid property can be kept by the finder if it is over $20 but</w:t>
      </w:r>
      <w:r>
        <w:rPr>
          <w:rFonts w:ascii="Arial" w:hAnsi="Arial" w:cs="Arial"/>
          <w:color w:val="000000" w:themeColor="text1"/>
          <w:sz w:val="16"/>
          <w:szCs w:val="16"/>
        </w:rPr>
        <w:t xml:space="preserve"> </w:t>
      </w:r>
      <w:r w:rsidRPr="000F430A">
        <w:rPr>
          <w:rFonts w:ascii="Arial" w:hAnsi="Arial" w:cs="Arial"/>
          <w:color w:val="000000" w:themeColor="text1"/>
          <w:sz w:val="16"/>
          <w:szCs w:val="16"/>
        </w:rPr>
        <w:t>reported to the police and abandoned property can't be kept by the</w:t>
      </w:r>
      <w:r>
        <w:rPr>
          <w:rFonts w:ascii="Arial" w:hAnsi="Arial" w:cs="Arial"/>
          <w:color w:val="000000" w:themeColor="text1"/>
          <w:sz w:val="16"/>
          <w:szCs w:val="16"/>
        </w:rPr>
        <w:t xml:space="preserve"> </w:t>
      </w:r>
      <w:r w:rsidRPr="000F430A">
        <w:rPr>
          <w:rFonts w:ascii="Arial" w:hAnsi="Arial" w:cs="Arial"/>
          <w:color w:val="000000" w:themeColor="text1"/>
          <w:sz w:val="16"/>
          <w:szCs w:val="16"/>
        </w:rPr>
        <w:t>finder if it is over $20 in value;</w:t>
      </w:r>
    </w:p>
    <w:p w:rsidR="00F906ED" w:rsidRPr="00F906ED" w:rsidRDefault="00F906ED" w:rsidP="001B7139">
      <w:pPr>
        <w:widowControl/>
        <w:tabs>
          <w:tab w:val="left" w:pos="0"/>
          <w:tab w:val="center" w:pos="4680"/>
        </w:tabs>
        <w:spacing w:line="230" w:lineRule="auto"/>
        <w:ind w:left="1800" w:hanging="1800"/>
        <w:jc w:val="both"/>
        <w:rPr>
          <w:rFonts w:ascii="Arial" w:hAnsi="Arial" w:cs="Arial"/>
          <w:color w:val="000000" w:themeColor="text1"/>
          <w:sz w:val="6"/>
          <w:szCs w:val="6"/>
        </w:rPr>
      </w:pPr>
    </w:p>
    <w:p w:rsidR="00AE3D81" w:rsidRDefault="00AE3D81" w:rsidP="001B7139">
      <w:pPr>
        <w:widowControl/>
        <w:tabs>
          <w:tab w:val="left" w:pos="0"/>
          <w:tab w:val="center" w:pos="4680"/>
        </w:tabs>
        <w:spacing w:line="230"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p>
    <w:p w:rsidR="00F906ED" w:rsidRPr="00F906ED" w:rsidRDefault="00F906ED" w:rsidP="001B7139">
      <w:pPr>
        <w:widowControl/>
        <w:tabs>
          <w:tab w:val="left" w:pos="0"/>
          <w:tab w:val="center" w:pos="4680"/>
        </w:tabs>
        <w:spacing w:line="230" w:lineRule="auto"/>
        <w:ind w:left="1800" w:hanging="1800"/>
        <w:jc w:val="both"/>
        <w:rPr>
          <w:rFonts w:ascii="Arial" w:hAnsi="Arial" w:cs="Arial"/>
          <w:color w:val="000000" w:themeColor="text1"/>
          <w:sz w:val="6"/>
          <w:szCs w:val="6"/>
        </w:rPr>
      </w:pPr>
    </w:p>
    <w:p w:rsidR="00AE3D81" w:rsidRPr="000F430A" w:rsidRDefault="00AE3D81" w:rsidP="001B7139">
      <w:pPr>
        <w:widowControl/>
        <w:tabs>
          <w:tab w:val="left" w:pos="0"/>
          <w:tab w:val="center" w:pos="4680"/>
        </w:tabs>
        <w:spacing w:line="230" w:lineRule="auto"/>
        <w:ind w:left="1800" w:hanging="1800"/>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r w:rsidRPr="000F430A">
        <w:rPr>
          <w:rFonts w:ascii="Arial" w:hAnsi="Arial" w:cs="Arial"/>
          <w:color w:val="000000" w:themeColor="text1"/>
          <w:sz w:val="16"/>
          <w:szCs w:val="16"/>
        </w:rPr>
        <w:tab/>
      </w:r>
    </w:p>
    <w:p w:rsidR="00AE3D81" w:rsidRPr="000F430A" w:rsidRDefault="00AE3D8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22</w:t>
      </w:r>
      <w:r w:rsidR="000F430A" w:rsidRPr="000F430A">
        <w:rPr>
          <w:rFonts w:ascii="Arial" w:hAnsi="Arial" w:cs="Arial"/>
          <w:b/>
          <w:bCs/>
          <w:color w:val="000000" w:themeColor="text1"/>
          <w:sz w:val="16"/>
          <w:szCs w:val="16"/>
        </w:rPr>
        <w:t xml:space="preserve">.  In order for a gift in contemplation of marriage to be valid, what has to </w:t>
      </w:r>
      <w:proofErr w:type="gramStart"/>
      <w:r w:rsidR="000F430A" w:rsidRPr="000F430A">
        <w:rPr>
          <w:rFonts w:ascii="Arial" w:hAnsi="Arial" w:cs="Arial"/>
          <w:b/>
          <w:bCs/>
          <w:color w:val="000000" w:themeColor="text1"/>
          <w:sz w:val="16"/>
          <w:szCs w:val="16"/>
        </w:rPr>
        <w:t>happen:</w:t>
      </w:r>
      <w:proofErr w:type="gramEnd"/>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E621BE">
        <w:rPr>
          <w:rFonts w:ascii="Arial" w:hAnsi="Arial" w:cs="Arial"/>
          <w:color w:val="000000" w:themeColor="text1"/>
          <w:sz w:val="16"/>
          <w:szCs w:val="16"/>
        </w:rPr>
        <w:tab/>
      </w:r>
      <w:r w:rsidRPr="000F430A">
        <w:rPr>
          <w:rFonts w:ascii="Arial" w:hAnsi="Arial" w:cs="Arial"/>
          <w:color w:val="000000" w:themeColor="text1"/>
          <w:sz w:val="16"/>
          <w:szCs w:val="16"/>
        </w:rPr>
        <w:t>The parties merely have to demonstrate an intent to get married, but</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proofErr w:type="gramStart"/>
      <w:r w:rsidRPr="000F430A">
        <w:rPr>
          <w:rFonts w:ascii="Arial" w:hAnsi="Arial" w:cs="Arial"/>
          <w:color w:val="000000" w:themeColor="text1"/>
          <w:sz w:val="16"/>
          <w:szCs w:val="16"/>
        </w:rPr>
        <w:t>never</w:t>
      </w:r>
      <w:proofErr w:type="gramEnd"/>
      <w:r w:rsidRPr="000F430A">
        <w:rPr>
          <w:rFonts w:ascii="Arial" w:hAnsi="Arial" w:cs="Arial"/>
          <w:color w:val="000000" w:themeColor="text1"/>
          <w:sz w:val="16"/>
          <w:szCs w:val="16"/>
        </w:rPr>
        <w:t xml:space="preserve"> actually need to;</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E621BE"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but never have to actually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get</w:t>
      </w:r>
      <w:proofErr w:type="gramEnd"/>
      <w:r w:rsidR="00E621BE">
        <w:rPr>
          <w:rFonts w:ascii="Arial" w:hAnsi="Arial" w:cs="Arial"/>
          <w:color w:val="000000" w:themeColor="text1"/>
          <w:sz w:val="16"/>
          <w:szCs w:val="16"/>
        </w:rPr>
        <w:t xml:space="preserve"> </w:t>
      </w:r>
      <w:r w:rsidRPr="000F430A">
        <w:rPr>
          <w:rFonts w:ascii="Arial" w:hAnsi="Arial" w:cs="Arial"/>
          <w:color w:val="000000" w:themeColor="text1"/>
          <w:sz w:val="16"/>
          <w:szCs w:val="16"/>
        </w:rPr>
        <w:t>married;</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parties merely have to </w:t>
      </w:r>
      <w:proofErr w:type="gramStart"/>
      <w:r w:rsidR="000F430A" w:rsidRPr="000F430A">
        <w:rPr>
          <w:rFonts w:ascii="Arial" w:hAnsi="Arial" w:cs="Arial"/>
          <w:color w:val="000000" w:themeColor="text1"/>
          <w:sz w:val="16"/>
          <w:szCs w:val="16"/>
        </w:rPr>
        <w:t>get</w:t>
      </w:r>
      <w:proofErr w:type="gramEnd"/>
      <w:r w:rsidR="000F430A" w:rsidRPr="000F430A">
        <w:rPr>
          <w:rFonts w:ascii="Arial" w:hAnsi="Arial" w:cs="Arial"/>
          <w:color w:val="000000" w:themeColor="text1"/>
          <w:sz w:val="16"/>
          <w:szCs w:val="16"/>
        </w:rPr>
        <w:t xml:space="preserve"> engaged, and show that they live</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together</w:t>
      </w:r>
      <w:proofErr w:type="gramEnd"/>
      <w:r w:rsidRPr="000F430A">
        <w:rPr>
          <w:rFonts w:ascii="Arial" w:hAnsi="Arial" w:cs="Arial"/>
          <w:color w:val="000000" w:themeColor="text1"/>
          <w:sz w:val="16"/>
          <w:szCs w:val="16"/>
        </w:rPr>
        <w:t>;</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880" w:hanging="2880"/>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880" w:hanging="288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The marriage has to happen; or </w:t>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All of the above.</w:t>
      </w:r>
    </w:p>
    <w:p w:rsidR="00E621BE" w:rsidRPr="00E621BE" w:rsidRDefault="00E621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23</w:t>
      </w:r>
      <w:r w:rsidR="000F430A" w:rsidRPr="000F430A">
        <w:rPr>
          <w:rFonts w:ascii="Arial" w:hAnsi="Arial" w:cs="Arial"/>
          <w:b/>
          <w:bCs/>
          <w:color w:val="000000" w:themeColor="text1"/>
          <w:sz w:val="16"/>
          <w:szCs w:val="16"/>
        </w:rPr>
        <w:t xml:space="preserve">.  In order for a gift causa mortis to </w:t>
      </w:r>
      <w:proofErr w:type="gramStart"/>
      <w:r w:rsidR="000F430A" w:rsidRPr="000F430A">
        <w:rPr>
          <w:rFonts w:ascii="Arial" w:hAnsi="Arial" w:cs="Arial"/>
          <w:b/>
          <w:bCs/>
          <w:color w:val="000000" w:themeColor="text1"/>
          <w:sz w:val="16"/>
          <w:szCs w:val="16"/>
        </w:rPr>
        <w:t>be upheld</w:t>
      </w:r>
      <w:proofErr w:type="gramEnd"/>
      <w:r w:rsidR="000F430A" w:rsidRPr="000F430A">
        <w:rPr>
          <w:rFonts w:ascii="Arial" w:hAnsi="Arial" w:cs="Arial"/>
          <w:b/>
          <w:bCs/>
          <w:color w:val="000000" w:themeColor="text1"/>
          <w:sz w:val="16"/>
          <w:szCs w:val="16"/>
        </w:rPr>
        <w:t>, the person offering the gift:</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2520" w:hanging="2520"/>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Has to die of what they were afraid of;</w:t>
      </w:r>
      <w:r w:rsidRPr="000F430A">
        <w:rPr>
          <w:rFonts w:ascii="Arial" w:hAnsi="Arial" w:cs="Arial"/>
          <w:color w:val="000000" w:themeColor="text1"/>
          <w:sz w:val="16"/>
          <w:szCs w:val="16"/>
        </w:rPr>
        <w:tab/>
        <w:t xml:space="preserve">       </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b.   Doesn’t have to die, but has to deliver the gift thinking that they will;</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Ha</w:t>
      </w:r>
      <w:r w:rsidR="00FC3E03">
        <w:rPr>
          <w:rFonts w:ascii="Arial" w:hAnsi="Arial" w:cs="Arial"/>
          <w:color w:val="000000" w:themeColor="text1"/>
          <w:sz w:val="16"/>
          <w:szCs w:val="16"/>
        </w:rPr>
        <w:t>s to die and the recipient has</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to show that</w:t>
      </w:r>
      <w:r w:rsidRPr="000F430A">
        <w:rPr>
          <w:rFonts w:ascii="Arial" w:hAnsi="Arial" w:cs="Arial"/>
          <w:color w:val="000000" w:themeColor="text1"/>
          <w:sz w:val="16"/>
          <w:szCs w:val="16"/>
        </w:rPr>
        <w:t xml:space="preserve"> </w:t>
      </w:r>
      <w:r w:rsidR="00FC3E03">
        <w:rPr>
          <w:rFonts w:ascii="Arial" w:hAnsi="Arial" w:cs="Arial"/>
          <w:color w:val="000000" w:themeColor="text1"/>
          <w:sz w:val="16"/>
          <w:szCs w:val="16"/>
        </w:rPr>
        <w:t>the gift was delivered;</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d</w:t>
      </w:r>
      <w:proofErr w:type="gramEnd"/>
      <w:r w:rsidRPr="000F430A">
        <w:rPr>
          <w:rFonts w:ascii="Arial" w:hAnsi="Arial" w:cs="Arial"/>
          <w:color w:val="000000" w:themeColor="text1"/>
          <w:sz w:val="16"/>
          <w:szCs w:val="16"/>
        </w:rPr>
        <w:t>.   Has to die and the recipient need only show that the deceased only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wanted</w:t>
      </w:r>
      <w:proofErr w:type="gramEnd"/>
      <w:r w:rsidRPr="000F430A">
        <w:rPr>
          <w:rFonts w:ascii="Arial" w:hAnsi="Arial" w:cs="Arial"/>
          <w:color w:val="000000" w:themeColor="text1"/>
          <w:sz w:val="16"/>
          <w:szCs w:val="16"/>
        </w:rPr>
        <w:t xml:space="preserve"> to deliver the gift;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e</w:t>
      </w:r>
      <w:proofErr w:type="gramEnd"/>
      <w:r w:rsidRPr="000F430A">
        <w:rPr>
          <w:rFonts w:ascii="Arial" w:hAnsi="Arial" w:cs="Arial"/>
          <w:color w:val="000000" w:themeColor="text1"/>
          <w:sz w:val="16"/>
          <w:szCs w:val="16"/>
        </w:rPr>
        <w:t>.   Has to be afraid they were going to die at the time the gift was offered,</w:t>
      </w:r>
    </w:p>
    <w:p w:rsidR="00FC3E03"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E621BE">
        <w:rPr>
          <w:rFonts w:ascii="Arial" w:hAnsi="Arial" w:cs="Arial"/>
          <w:color w:val="000000" w:themeColor="text1"/>
          <w:sz w:val="16"/>
          <w:szCs w:val="16"/>
        </w:rPr>
        <w:tab/>
      </w:r>
      <w:proofErr w:type="gramStart"/>
      <w:r w:rsidRPr="000F430A">
        <w:rPr>
          <w:rFonts w:ascii="Arial" w:hAnsi="Arial" w:cs="Arial"/>
          <w:color w:val="000000" w:themeColor="text1"/>
          <w:sz w:val="16"/>
          <w:szCs w:val="16"/>
        </w:rPr>
        <w:t>but</w:t>
      </w:r>
      <w:proofErr w:type="gramEnd"/>
      <w:r w:rsidRPr="000F430A">
        <w:rPr>
          <w:rFonts w:ascii="Arial" w:hAnsi="Arial" w:cs="Arial"/>
          <w:color w:val="000000" w:themeColor="text1"/>
          <w:sz w:val="16"/>
          <w:szCs w:val="16"/>
        </w:rPr>
        <w:t xml:space="preserve"> can live.</w:t>
      </w:r>
      <w:r w:rsidR="00F906ED">
        <w:rPr>
          <w:rFonts w:ascii="Arial" w:hAnsi="Arial" w:cs="Arial"/>
          <w:color w:val="000000" w:themeColor="text1"/>
          <w:sz w:val="16"/>
          <w:szCs w:val="16"/>
        </w:rPr>
        <w:t xml:space="preserve">           </w:t>
      </w:r>
    </w:p>
    <w:p w:rsidR="00FC3E03" w:rsidRPr="00FC3E03" w:rsidRDefault="00FC3E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24</w:t>
      </w:r>
      <w:r w:rsidR="000F430A" w:rsidRPr="000F430A">
        <w:rPr>
          <w:rFonts w:ascii="Arial" w:hAnsi="Arial" w:cs="Arial"/>
          <w:b/>
          <w:bCs/>
          <w:color w:val="000000" w:themeColor="text1"/>
          <w:sz w:val="16"/>
          <w:szCs w:val="16"/>
        </w:rPr>
        <w:t>.  A Lien:</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a.</w:t>
      </w:r>
      <w:r w:rsidR="00CD5D57">
        <w:rPr>
          <w:rFonts w:ascii="Arial" w:hAnsi="Arial" w:cs="Arial"/>
          <w:color w:val="000000" w:themeColor="text1"/>
          <w:sz w:val="16"/>
          <w:szCs w:val="16"/>
        </w:rPr>
        <w:tab/>
      </w:r>
      <w:r w:rsidRPr="000F430A">
        <w:rPr>
          <w:rFonts w:ascii="Arial" w:hAnsi="Arial" w:cs="Arial"/>
          <w:color w:val="000000" w:themeColor="text1"/>
          <w:sz w:val="16"/>
          <w:szCs w:val="16"/>
        </w:rPr>
        <w:t>Gives the lien holder the right to possess and retain certain property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under</w:t>
      </w:r>
      <w:proofErr w:type="gramEnd"/>
      <w:r w:rsidRPr="000F430A">
        <w:rPr>
          <w:rFonts w:ascii="Arial" w:hAnsi="Arial" w:cs="Arial"/>
          <w:color w:val="000000" w:themeColor="text1"/>
          <w:sz w:val="16"/>
          <w:szCs w:val="16"/>
        </w:rPr>
        <w:t xml:space="preserve"> certain circumstances;</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proofErr w:type="gramStart"/>
      <w:r>
        <w:rPr>
          <w:rFonts w:ascii="Arial" w:hAnsi="Arial" w:cs="Arial"/>
          <w:color w:val="000000" w:themeColor="text1"/>
          <w:sz w:val="16"/>
          <w:szCs w:val="16"/>
        </w:rPr>
        <w:t>b.</w:t>
      </w:r>
      <w:r>
        <w:rPr>
          <w:rFonts w:ascii="Arial" w:hAnsi="Arial" w:cs="Arial"/>
          <w:color w:val="000000" w:themeColor="text1"/>
          <w:sz w:val="16"/>
          <w:szCs w:val="16"/>
        </w:rPr>
        <w:tab/>
      </w:r>
      <w:proofErr w:type="spellStart"/>
      <w:r w:rsidR="000F430A" w:rsidRPr="000F430A">
        <w:rPr>
          <w:rFonts w:ascii="Arial" w:hAnsi="Arial" w:cs="Arial"/>
          <w:color w:val="000000" w:themeColor="text1"/>
          <w:sz w:val="16"/>
          <w:szCs w:val="16"/>
        </w:rPr>
        <w:t>Can not</w:t>
      </w:r>
      <w:proofErr w:type="spellEnd"/>
      <w:proofErr w:type="gramEnd"/>
      <w:r w:rsidR="000F430A" w:rsidRPr="000F430A">
        <w:rPr>
          <w:rFonts w:ascii="Arial" w:hAnsi="Arial" w:cs="Arial"/>
          <w:color w:val="000000" w:themeColor="text1"/>
          <w:sz w:val="16"/>
          <w:szCs w:val="16"/>
        </w:rPr>
        <w:t xml:space="preserve"> be levied against an item not given by its owner;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Can be deemed waived by contract, acceptance of other security or a</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demand</w:t>
      </w:r>
      <w:proofErr w:type="gramEnd"/>
      <w:r w:rsidRPr="000F430A">
        <w:rPr>
          <w:rFonts w:ascii="Arial" w:hAnsi="Arial" w:cs="Arial"/>
          <w:color w:val="000000" w:themeColor="text1"/>
          <w:sz w:val="16"/>
          <w:szCs w:val="16"/>
        </w:rPr>
        <w:t xml:space="preserve"> for unlawful charges;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rFonts w:ascii="Arial" w:hAnsi="Arial" w:cs="Arial"/>
          <w:color w:val="000000" w:themeColor="text1"/>
          <w:sz w:val="6"/>
          <w:szCs w:val="6"/>
        </w:rPr>
      </w:pPr>
    </w:p>
    <w:p w:rsidR="00FB5C9E"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rFonts w:ascii="Arial" w:hAnsi="Arial" w:cs="Arial"/>
          <w:color w:val="000000" w:themeColor="text1"/>
          <w:sz w:val="16"/>
          <w:szCs w:val="16"/>
        </w:rPr>
      </w:pPr>
      <w:r>
        <w:rPr>
          <w:rFonts w:ascii="Arial" w:hAnsi="Arial" w:cs="Arial"/>
          <w:color w:val="000000" w:themeColor="text1"/>
          <w:sz w:val="16"/>
          <w:szCs w:val="16"/>
        </w:rPr>
        <w:t>d.   All of the above.</w:t>
      </w:r>
    </w:p>
    <w:p w:rsidR="008D44AF" w:rsidRPr="00F906ED" w:rsidRDefault="00FB5C9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0" w:hanging="3600"/>
        <w:jc w:val="both"/>
        <w:rPr>
          <w:b/>
          <w:bCs/>
          <w:color w:val="000000" w:themeColor="text1"/>
          <w:sz w:val="10"/>
          <w:szCs w:val="10"/>
        </w:rPr>
      </w:pPr>
      <w:r w:rsidRPr="00F906ED">
        <w:rPr>
          <w:b/>
          <w:bCs/>
          <w:color w:val="000000" w:themeColor="text1"/>
          <w:sz w:val="10"/>
          <w:szCs w:val="10"/>
        </w:rPr>
        <w:t xml:space="preserve"> </w:t>
      </w:r>
    </w:p>
    <w:p w:rsidR="000F430A" w:rsidRPr="000F430A" w:rsidRDefault="00484E5C"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w:t>
      </w:r>
      <w:r w:rsidR="001B7139">
        <w:rPr>
          <w:rFonts w:ascii="Arial" w:hAnsi="Arial" w:cs="Arial"/>
          <w:b/>
          <w:bCs/>
          <w:color w:val="000000" w:themeColor="text1"/>
          <w:sz w:val="16"/>
          <w:szCs w:val="16"/>
        </w:rPr>
        <w:t>5</w:t>
      </w:r>
      <w:r w:rsidR="00CD5D57">
        <w:rPr>
          <w:rFonts w:ascii="Arial" w:hAnsi="Arial" w:cs="Arial"/>
          <w:b/>
          <w:bCs/>
          <w:color w:val="000000" w:themeColor="text1"/>
          <w:sz w:val="16"/>
          <w:szCs w:val="16"/>
        </w:rPr>
        <w:t xml:space="preserve">. </w:t>
      </w:r>
      <w:r w:rsidR="000F430A" w:rsidRPr="000F430A">
        <w:rPr>
          <w:rFonts w:ascii="Arial" w:hAnsi="Arial" w:cs="Arial"/>
          <w:b/>
          <w:bCs/>
          <w:color w:val="000000" w:themeColor="text1"/>
          <w:sz w:val="16"/>
          <w:szCs w:val="16"/>
        </w:rPr>
        <w:t>The difference between a general and special lien is:</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240" w:hanging="3240"/>
        <w:jc w:val="both"/>
        <w:rPr>
          <w:rFonts w:ascii="Arial" w:hAnsi="Arial" w:cs="Arial"/>
          <w:color w:val="000000" w:themeColor="text1"/>
          <w:sz w:val="16"/>
          <w:szCs w:val="16"/>
        </w:rPr>
      </w:pPr>
      <w:r>
        <w:rPr>
          <w:rFonts w:ascii="Arial" w:hAnsi="Arial" w:cs="Arial"/>
          <w:color w:val="000000" w:themeColor="text1"/>
          <w:sz w:val="16"/>
          <w:szCs w:val="16"/>
        </w:rPr>
        <w:t>a.</w:t>
      </w:r>
      <w:r>
        <w:rPr>
          <w:rFonts w:ascii="Arial" w:hAnsi="Arial" w:cs="Arial"/>
          <w:color w:val="000000" w:themeColor="text1"/>
          <w:sz w:val="16"/>
          <w:szCs w:val="16"/>
        </w:rPr>
        <w:tab/>
      </w:r>
      <w:r w:rsidR="000F430A" w:rsidRPr="000F430A">
        <w:rPr>
          <w:rFonts w:ascii="Arial" w:hAnsi="Arial" w:cs="Arial"/>
          <w:color w:val="000000" w:themeColor="text1"/>
          <w:sz w:val="16"/>
          <w:szCs w:val="16"/>
        </w:rPr>
        <w:t>A special lien is only on a car</w:t>
      </w:r>
      <w:proofErr w:type="gramStart"/>
      <w:r w:rsidR="000F430A" w:rsidRPr="000F430A">
        <w:rPr>
          <w:rFonts w:ascii="Arial" w:hAnsi="Arial" w:cs="Arial"/>
          <w:color w:val="000000" w:themeColor="text1"/>
          <w:sz w:val="16"/>
          <w:szCs w:val="16"/>
        </w:rPr>
        <w:t>;</w:t>
      </w:r>
      <w:proofErr w:type="gramEnd"/>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r w:rsidR="000F430A"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is only on a car</w:t>
      </w:r>
      <w:proofErr w:type="gramStart"/>
      <w:r w:rsidR="000F430A" w:rsidRPr="000F430A">
        <w:rPr>
          <w:rFonts w:ascii="Arial" w:hAnsi="Arial" w:cs="Arial"/>
          <w:color w:val="000000" w:themeColor="text1"/>
          <w:sz w:val="16"/>
          <w:szCs w:val="16"/>
        </w:rPr>
        <w:t>;</w:t>
      </w:r>
      <w:proofErr w:type="gramEnd"/>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allows the lien holder to retain all of the property of</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another</w:t>
      </w:r>
      <w:proofErr w:type="gramEnd"/>
      <w:r w:rsidRPr="000F430A">
        <w:rPr>
          <w:rFonts w:ascii="Arial" w:hAnsi="Arial" w:cs="Arial"/>
          <w:color w:val="000000" w:themeColor="text1"/>
          <w:sz w:val="16"/>
          <w:szCs w:val="16"/>
        </w:rPr>
        <w:t xml:space="preserve"> person as security;</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 xml:space="preserve">d. </w:t>
      </w:r>
      <w:r>
        <w:rPr>
          <w:rFonts w:ascii="Arial" w:hAnsi="Arial" w:cs="Arial"/>
          <w:color w:val="000000" w:themeColor="text1"/>
          <w:sz w:val="16"/>
          <w:szCs w:val="16"/>
        </w:rPr>
        <w:tab/>
      </w:r>
      <w:r w:rsidR="000F430A" w:rsidRPr="000F430A">
        <w:rPr>
          <w:rFonts w:ascii="Arial" w:hAnsi="Arial" w:cs="Arial"/>
          <w:color w:val="000000" w:themeColor="text1"/>
          <w:sz w:val="16"/>
          <w:szCs w:val="16"/>
        </w:rPr>
        <w:t>A general lien only allows the lien holder to retain only specific property</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of</w:t>
      </w:r>
      <w:proofErr w:type="gramEnd"/>
      <w:r w:rsidRPr="000F430A">
        <w:rPr>
          <w:rFonts w:ascii="Arial" w:hAnsi="Arial" w:cs="Arial"/>
          <w:color w:val="000000" w:themeColor="text1"/>
          <w:sz w:val="16"/>
          <w:szCs w:val="16"/>
        </w:rPr>
        <w:t xml:space="preserve"> another person as security; or</w:t>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CD5D57"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color w:val="000000" w:themeColor="text1"/>
          <w:sz w:val="16"/>
          <w:szCs w:val="16"/>
        </w:rPr>
        <w:t>e.</w:t>
      </w:r>
      <w:r>
        <w:rPr>
          <w:rFonts w:ascii="Arial" w:hAnsi="Arial" w:cs="Arial"/>
          <w:color w:val="000000" w:themeColor="text1"/>
          <w:sz w:val="16"/>
          <w:szCs w:val="16"/>
        </w:rPr>
        <w:tab/>
      </w:r>
      <w:r w:rsidR="000F430A" w:rsidRPr="000F430A">
        <w:rPr>
          <w:rFonts w:ascii="Arial" w:hAnsi="Arial" w:cs="Arial"/>
          <w:color w:val="000000" w:themeColor="text1"/>
          <w:sz w:val="16"/>
          <w:szCs w:val="16"/>
        </w:rPr>
        <w:t xml:space="preserve">A general lien </w:t>
      </w:r>
      <w:proofErr w:type="gramStart"/>
      <w:r w:rsidR="000F430A" w:rsidRPr="000F430A">
        <w:rPr>
          <w:rFonts w:ascii="Arial" w:hAnsi="Arial" w:cs="Arial"/>
          <w:color w:val="000000" w:themeColor="text1"/>
          <w:sz w:val="16"/>
          <w:szCs w:val="16"/>
        </w:rPr>
        <w:t>can only be levied</w:t>
      </w:r>
      <w:proofErr w:type="gramEnd"/>
      <w:r w:rsidR="000F430A" w:rsidRPr="000F430A">
        <w:rPr>
          <w:rFonts w:ascii="Arial" w:hAnsi="Arial" w:cs="Arial"/>
          <w:color w:val="000000" w:themeColor="text1"/>
          <w:sz w:val="16"/>
          <w:szCs w:val="16"/>
        </w:rPr>
        <w:t xml:space="preserve"> by the Army, while a special lien can</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   </w:t>
      </w:r>
      <w:r w:rsidR="00CD5D57">
        <w:rPr>
          <w:rFonts w:ascii="Arial" w:hAnsi="Arial" w:cs="Arial"/>
          <w:color w:val="000000" w:themeColor="text1"/>
          <w:sz w:val="16"/>
          <w:szCs w:val="16"/>
        </w:rPr>
        <w:tab/>
      </w:r>
      <w:proofErr w:type="gramStart"/>
      <w:r w:rsidRPr="000F430A">
        <w:rPr>
          <w:rFonts w:ascii="Arial" w:hAnsi="Arial" w:cs="Arial"/>
          <w:color w:val="000000" w:themeColor="text1"/>
          <w:sz w:val="16"/>
          <w:szCs w:val="16"/>
        </w:rPr>
        <w:t>only</w:t>
      </w:r>
      <w:proofErr w:type="gramEnd"/>
      <w:r w:rsidRPr="000F430A">
        <w:rPr>
          <w:rFonts w:ascii="Arial" w:hAnsi="Arial" w:cs="Arial"/>
          <w:color w:val="000000" w:themeColor="text1"/>
          <w:sz w:val="16"/>
          <w:szCs w:val="16"/>
        </w:rPr>
        <w:t xml:space="preserve"> be levied by the Navy or Air Force.</w:t>
      </w:r>
    </w:p>
    <w:p w:rsidR="001B7139" w:rsidRPr="001B7139"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26</w:t>
      </w:r>
      <w:r w:rsidR="000F430A" w:rsidRPr="000F430A">
        <w:rPr>
          <w:rFonts w:ascii="Arial" w:hAnsi="Arial" w:cs="Arial"/>
          <w:b/>
          <w:bCs/>
          <w:color w:val="000000" w:themeColor="text1"/>
          <w:sz w:val="16"/>
          <w:szCs w:val="16"/>
        </w:rPr>
        <w:t>. The legal level of the Duty of Care of a Bailee depends upon:</w:t>
      </w:r>
    </w:p>
    <w:p w:rsidR="000F430A" w:rsidRPr="00F906ED"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8784" w:hanging="8784"/>
        <w:jc w:val="both"/>
        <w:rPr>
          <w:rFonts w:ascii="Arial" w:hAnsi="Arial" w:cs="Arial"/>
          <w:color w:val="000000" w:themeColor="text1"/>
          <w:sz w:val="16"/>
          <w:szCs w:val="16"/>
        </w:rPr>
      </w:pPr>
      <w:r w:rsidRPr="000F430A">
        <w:rPr>
          <w:rFonts w:ascii="Arial" w:hAnsi="Arial" w:cs="Arial"/>
          <w:color w:val="000000" w:themeColor="text1"/>
          <w:sz w:val="16"/>
          <w:szCs w:val="16"/>
        </w:rPr>
        <w:t>a.   Whose benefit the bailment is for</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 xml:space="preserve">b.   How much the bailed item is </w:t>
      </w:r>
      <w:proofErr w:type="gramStart"/>
      <w:r w:rsidRPr="000F430A">
        <w:rPr>
          <w:rFonts w:ascii="Arial" w:hAnsi="Arial" w:cs="Arial"/>
          <w:color w:val="000000" w:themeColor="text1"/>
          <w:sz w:val="16"/>
          <w:szCs w:val="16"/>
        </w:rPr>
        <w:t>worth;</w:t>
      </w:r>
      <w:proofErr w:type="gramEnd"/>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9144" w:hanging="9144"/>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9144" w:hanging="9144"/>
        <w:jc w:val="both"/>
        <w:rPr>
          <w:rFonts w:ascii="Arial" w:hAnsi="Arial" w:cs="Arial"/>
          <w:color w:val="000000" w:themeColor="text1"/>
          <w:sz w:val="16"/>
          <w:szCs w:val="16"/>
        </w:rPr>
      </w:pPr>
      <w:r w:rsidRPr="000F430A">
        <w:rPr>
          <w:rFonts w:ascii="Arial" w:hAnsi="Arial" w:cs="Arial"/>
          <w:color w:val="000000" w:themeColor="text1"/>
          <w:sz w:val="16"/>
          <w:szCs w:val="16"/>
        </w:rPr>
        <w:t>c.   Where the bailment takes place</w:t>
      </w:r>
      <w:proofErr w:type="gramStart"/>
      <w:r w:rsidRPr="000F430A">
        <w:rPr>
          <w:rFonts w:ascii="Arial" w:hAnsi="Arial" w:cs="Arial"/>
          <w:color w:val="000000" w:themeColor="text1"/>
          <w:sz w:val="16"/>
          <w:szCs w:val="16"/>
        </w:rPr>
        <w:t>;</w:t>
      </w:r>
      <w:proofErr w:type="gramEnd"/>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7704" w:hanging="7704"/>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7704" w:hanging="7704"/>
        <w:jc w:val="both"/>
        <w:rPr>
          <w:rFonts w:ascii="Arial" w:hAnsi="Arial" w:cs="Arial"/>
          <w:color w:val="000000" w:themeColor="text1"/>
          <w:sz w:val="16"/>
          <w:szCs w:val="16"/>
        </w:rPr>
      </w:pPr>
      <w:r w:rsidRPr="000F430A">
        <w:rPr>
          <w:rFonts w:ascii="Arial" w:hAnsi="Arial" w:cs="Arial"/>
          <w:color w:val="000000" w:themeColor="text1"/>
          <w:sz w:val="16"/>
          <w:szCs w:val="16"/>
        </w:rPr>
        <w:t>d.   All of the above;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F906ED" w:rsidRPr="00F906ED" w:rsidRDefault="00F906ED"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sidRPr="000F430A">
        <w:rPr>
          <w:rFonts w:ascii="Arial" w:hAnsi="Arial" w:cs="Arial"/>
          <w:color w:val="000000" w:themeColor="text1"/>
          <w:sz w:val="16"/>
          <w:szCs w:val="16"/>
        </w:rPr>
        <w:t>e.   None of the above.</w:t>
      </w:r>
    </w:p>
    <w:p w:rsidR="000F430A" w:rsidRPr="000F430A"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0"/>
          <w:szCs w:val="10"/>
        </w:rPr>
      </w:pPr>
    </w:p>
    <w:p w:rsidR="000A301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r>
        <w:rPr>
          <w:rFonts w:ascii="Arial" w:hAnsi="Arial" w:cs="Arial"/>
          <w:b/>
          <w:bCs/>
          <w:color w:val="000000" w:themeColor="text1"/>
          <w:sz w:val="16"/>
          <w:szCs w:val="16"/>
        </w:rPr>
        <w:t>27</w:t>
      </w:r>
      <w:r w:rsidR="000A301A">
        <w:rPr>
          <w:rFonts w:ascii="Arial" w:hAnsi="Arial" w:cs="Arial"/>
          <w:b/>
          <w:bCs/>
          <w:color w:val="000000" w:themeColor="text1"/>
          <w:sz w:val="16"/>
          <w:szCs w:val="16"/>
        </w:rPr>
        <w:t>. The Highest Level Court in the State of New York is:</w:t>
      </w:r>
    </w:p>
    <w:p w:rsidR="000A301A" w:rsidRPr="00044161"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6"/>
          <w:szCs w:val="6"/>
        </w:rPr>
      </w:pPr>
    </w:p>
    <w:p w:rsidR="000A301A"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Appellate Division;</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6"/>
          <w:szCs w:val="6"/>
        </w:rPr>
      </w:pPr>
    </w:p>
    <w:p w:rsidR="000A301A" w:rsidRPr="000A301A"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FC3E03" w:rsidRDefault="001B7139" w:rsidP="001B7139">
      <w:pPr>
        <w:jc w:val="both"/>
        <w:rPr>
          <w:rFonts w:ascii="Arial" w:hAnsi="Arial" w:cs="Arial"/>
          <w:b/>
          <w:bCs/>
          <w:sz w:val="16"/>
          <w:szCs w:val="16"/>
        </w:rPr>
      </w:pPr>
      <w:r>
        <w:rPr>
          <w:rFonts w:ascii="Arial" w:hAnsi="Arial" w:cs="Arial"/>
          <w:b/>
          <w:bCs/>
          <w:sz w:val="16"/>
          <w:szCs w:val="16"/>
        </w:rPr>
        <w:t>28</w:t>
      </w:r>
      <w:r w:rsidR="00FC3E03">
        <w:rPr>
          <w:rFonts w:ascii="Arial" w:hAnsi="Arial" w:cs="Arial"/>
          <w:b/>
          <w:bCs/>
          <w:sz w:val="16"/>
          <w:szCs w:val="16"/>
        </w:rPr>
        <w:t>. When a statute and a regulation or executive policy are in conflict, which ranks supreme</w:t>
      </w:r>
      <w:proofErr w:type="gramStart"/>
      <w:r w:rsidR="00FC3E03">
        <w:rPr>
          <w:rFonts w:ascii="Arial" w:hAnsi="Arial" w:cs="Arial"/>
          <w:b/>
          <w:bCs/>
          <w:sz w:val="16"/>
          <w:szCs w:val="16"/>
        </w:rPr>
        <w:t>?:</w:t>
      </w:r>
      <w:proofErr w:type="gramEnd"/>
    </w:p>
    <w:p w:rsidR="00FC3E03" w:rsidRPr="00621728" w:rsidRDefault="00FC3E03" w:rsidP="001B7139">
      <w:pPr>
        <w:jc w:val="both"/>
        <w:rPr>
          <w:rFonts w:ascii="Arial" w:hAnsi="Arial" w:cs="Arial"/>
          <w:sz w:val="10"/>
          <w:szCs w:val="10"/>
        </w:rPr>
      </w:pPr>
    </w:p>
    <w:p w:rsidR="00FC3E03" w:rsidRDefault="00FC3E03" w:rsidP="001B7139">
      <w:pPr>
        <w:jc w:val="both"/>
        <w:rPr>
          <w:rFonts w:ascii="Arial" w:hAnsi="Arial" w:cs="Arial"/>
          <w:sz w:val="16"/>
          <w:szCs w:val="16"/>
        </w:rPr>
      </w:pPr>
      <w:r>
        <w:rPr>
          <w:rFonts w:ascii="Arial" w:hAnsi="Arial" w:cs="Arial"/>
          <w:sz w:val="16"/>
          <w:szCs w:val="16"/>
        </w:rPr>
        <w:t xml:space="preserve">a.   Both a regulation and an executive policy can </w:t>
      </w:r>
      <w:proofErr w:type="spellStart"/>
      <w:r>
        <w:rPr>
          <w:rFonts w:ascii="Arial" w:hAnsi="Arial" w:cs="Arial"/>
          <w:sz w:val="16"/>
          <w:szCs w:val="16"/>
        </w:rPr>
        <w:t>over rule</w:t>
      </w:r>
      <w:proofErr w:type="spellEnd"/>
      <w:r>
        <w:rPr>
          <w:rFonts w:ascii="Arial" w:hAnsi="Arial" w:cs="Arial"/>
          <w:sz w:val="16"/>
          <w:szCs w:val="16"/>
        </w:rPr>
        <w:t xml:space="preserve"> a statute</w:t>
      </w:r>
      <w:proofErr w:type="gramStart"/>
      <w:r>
        <w:rPr>
          <w:rFonts w:ascii="Arial" w:hAnsi="Arial" w:cs="Arial"/>
          <w:sz w:val="16"/>
          <w:szCs w:val="16"/>
        </w:rPr>
        <w:t>;</w:t>
      </w:r>
      <w:proofErr w:type="gramEnd"/>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b.   A statute always over rules both a regulation and an executive policy</w:t>
      </w:r>
      <w:proofErr w:type="gramStart"/>
      <w:r>
        <w:rPr>
          <w:rFonts w:ascii="Arial" w:hAnsi="Arial" w:cs="Arial"/>
          <w:sz w:val="16"/>
          <w:szCs w:val="16"/>
        </w:rPr>
        <w:t>;</w:t>
      </w:r>
      <w:proofErr w:type="gramEnd"/>
      <w:r>
        <w:rPr>
          <w:rFonts w:ascii="Arial" w:hAnsi="Arial" w:cs="Arial"/>
          <w:sz w:val="16"/>
          <w:szCs w:val="16"/>
        </w:rPr>
        <w:t xml:space="preserve"> </w:t>
      </w:r>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 xml:space="preserve">c.   Only a regulation can </w:t>
      </w:r>
      <w:proofErr w:type="spellStart"/>
      <w:r>
        <w:rPr>
          <w:rFonts w:ascii="Arial" w:hAnsi="Arial" w:cs="Arial"/>
          <w:sz w:val="16"/>
          <w:szCs w:val="16"/>
        </w:rPr>
        <w:t>over rule</w:t>
      </w:r>
      <w:proofErr w:type="spellEnd"/>
      <w:r>
        <w:rPr>
          <w:rFonts w:ascii="Arial" w:hAnsi="Arial" w:cs="Arial"/>
          <w:sz w:val="16"/>
          <w:szCs w:val="16"/>
        </w:rPr>
        <w:t xml:space="preserve"> a statute; or </w:t>
      </w:r>
    </w:p>
    <w:p w:rsidR="00FC3E03" w:rsidRPr="00FC3E03" w:rsidRDefault="00FC3E03" w:rsidP="001B7139">
      <w:pPr>
        <w:jc w:val="both"/>
        <w:rPr>
          <w:rFonts w:ascii="Arial" w:hAnsi="Arial" w:cs="Arial"/>
          <w:sz w:val="6"/>
          <w:szCs w:val="6"/>
        </w:rPr>
      </w:pPr>
    </w:p>
    <w:p w:rsidR="00FC3E03" w:rsidRDefault="00FC3E03" w:rsidP="001B7139">
      <w:pPr>
        <w:jc w:val="both"/>
        <w:rPr>
          <w:rFonts w:ascii="Arial" w:hAnsi="Arial" w:cs="Arial"/>
          <w:sz w:val="16"/>
          <w:szCs w:val="16"/>
        </w:rPr>
      </w:pPr>
      <w:r>
        <w:rPr>
          <w:rFonts w:ascii="Arial" w:hAnsi="Arial" w:cs="Arial"/>
          <w:sz w:val="16"/>
          <w:szCs w:val="16"/>
        </w:rPr>
        <w:t>d.   A statute over rules a regulation, but not an executive policy.</w:t>
      </w:r>
    </w:p>
    <w:p w:rsidR="00FC3E03" w:rsidRDefault="00FC3E03" w:rsidP="001B7139">
      <w:pPr>
        <w:jc w:val="both"/>
        <w:rPr>
          <w:rFonts w:ascii="Arial" w:hAnsi="Arial" w:cs="Arial"/>
          <w:sz w:val="10"/>
          <w:szCs w:val="10"/>
        </w:rPr>
      </w:pPr>
    </w:p>
    <w:p w:rsidR="00044161" w:rsidRPr="00817566" w:rsidRDefault="00044161" w:rsidP="001B7139">
      <w:pPr>
        <w:widowControl/>
        <w:jc w:val="both"/>
        <w:rPr>
          <w:rFonts w:ascii="Arial" w:hAnsi="Arial" w:cs="Arial"/>
          <w:sz w:val="16"/>
          <w:szCs w:val="16"/>
        </w:rPr>
      </w:pPr>
      <w:r w:rsidRPr="00817566">
        <w:rPr>
          <w:rFonts w:ascii="Arial" w:hAnsi="Arial" w:cs="Arial"/>
          <w:sz w:val="16"/>
          <w:szCs w:val="16"/>
          <w:lang w:val="en-CA"/>
        </w:rPr>
        <w:fldChar w:fldCharType="begin"/>
      </w:r>
      <w:r w:rsidRPr="00817566">
        <w:rPr>
          <w:rFonts w:ascii="Arial" w:hAnsi="Arial" w:cs="Arial"/>
          <w:sz w:val="16"/>
          <w:szCs w:val="16"/>
          <w:lang w:val="en-CA"/>
        </w:rPr>
        <w:instrText xml:space="preserve"> SEQ CHAPTER \h \r 1</w:instrText>
      </w:r>
      <w:r w:rsidRPr="00817566">
        <w:rPr>
          <w:rFonts w:ascii="Arial" w:hAnsi="Arial" w:cs="Arial"/>
          <w:sz w:val="16"/>
          <w:szCs w:val="16"/>
          <w:lang w:val="en-CA"/>
        </w:rPr>
        <w:fldChar w:fldCharType="end"/>
      </w:r>
      <w:r w:rsidRPr="00817566">
        <w:rPr>
          <w:rFonts w:ascii="Arial" w:hAnsi="Arial" w:cs="Arial"/>
          <w:b/>
          <w:bCs/>
          <w:i/>
          <w:iCs/>
          <w:color w:val="000080"/>
          <w:sz w:val="16"/>
          <w:szCs w:val="16"/>
        </w:rPr>
        <w:t xml:space="preserve">Section </w:t>
      </w:r>
      <w:proofErr w:type="gramStart"/>
      <w:r w:rsidRPr="00817566">
        <w:rPr>
          <w:rFonts w:ascii="Arial" w:hAnsi="Arial" w:cs="Arial"/>
          <w:b/>
          <w:bCs/>
          <w:i/>
          <w:iCs/>
          <w:color w:val="000080"/>
          <w:sz w:val="16"/>
          <w:szCs w:val="16"/>
        </w:rPr>
        <w:t>Three</w:t>
      </w:r>
      <w:proofErr w:type="gramEnd"/>
      <w:r w:rsidRPr="00817566">
        <w:rPr>
          <w:rFonts w:ascii="Arial" w:hAnsi="Arial" w:cs="Arial"/>
          <w:b/>
          <w:bCs/>
          <w:i/>
          <w:iCs/>
          <w:color w:val="000080"/>
          <w:sz w:val="16"/>
          <w:szCs w:val="16"/>
        </w:rPr>
        <w:t xml:space="preserve"> - Intellectual Property Law</w:t>
      </w:r>
    </w:p>
    <w:p w:rsidR="00044161" w:rsidRPr="00044161" w:rsidRDefault="00044161" w:rsidP="001B7139">
      <w:pPr>
        <w:widowControl/>
        <w:jc w:val="both"/>
        <w:rPr>
          <w:rFonts w:ascii="Arial" w:hAnsi="Arial" w:cs="Arial"/>
          <w:sz w:val="6"/>
          <w:szCs w:val="6"/>
        </w:rPr>
      </w:pPr>
    </w:p>
    <w:p w:rsidR="00044161" w:rsidRPr="00817566" w:rsidRDefault="001B7139" w:rsidP="001B7139">
      <w:pPr>
        <w:widowControl/>
        <w:jc w:val="both"/>
        <w:rPr>
          <w:rFonts w:ascii="Arial" w:hAnsi="Arial" w:cs="Arial"/>
          <w:b/>
          <w:bCs/>
          <w:sz w:val="16"/>
          <w:szCs w:val="16"/>
        </w:rPr>
      </w:pPr>
      <w:r>
        <w:rPr>
          <w:rFonts w:ascii="Arial" w:hAnsi="Arial" w:cs="Arial"/>
          <w:b/>
          <w:bCs/>
          <w:sz w:val="16"/>
          <w:szCs w:val="16"/>
        </w:rPr>
        <w:t>29</w:t>
      </w:r>
      <w:r w:rsidR="00044161" w:rsidRPr="00817566">
        <w:rPr>
          <w:rFonts w:ascii="Arial" w:hAnsi="Arial" w:cs="Arial"/>
          <w:b/>
          <w:bCs/>
          <w:sz w:val="16"/>
          <w:szCs w:val="16"/>
        </w:rPr>
        <w:t>. Intellectual Property Rights:</w:t>
      </w:r>
    </w:p>
    <w:p w:rsidR="00044161" w:rsidRPr="00DF2F26" w:rsidRDefault="00044161" w:rsidP="001B7139">
      <w:pPr>
        <w:widowControl/>
        <w:jc w:val="both"/>
        <w:rPr>
          <w:rFonts w:ascii="Arial" w:hAnsi="Arial" w:cs="Arial"/>
          <w:sz w:val="4"/>
          <w:szCs w:val="4"/>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Were widely recognized in common law;</w:t>
      </w:r>
    </w:p>
    <w:p w:rsidR="00044161" w:rsidRPr="00044161" w:rsidRDefault="00044161" w:rsidP="001B7139">
      <w:pPr>
        <w:pStyle w:val="ListParagraph"/>
        <w:widowControl/>
        <w:tabs>
          <w:tab w:val="left" w:pos="540"/>
          <w:tab w:val="left" w:pos="1440"/>
          <w:tab w:val="left" w:pos="2160"/>
          <w:tab w:val="left" w:pos="2880"/>
          <w:tab w:val="left" w:pos="3600"/>
        </w:tabs>
        <w:ind w:left="270"/>
        <w:contextualSpacing w:val="0"/>
        <w:jc w:val="both"/>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Are always enforceable-</w:t>
      </w:r>
      <w:proofErr w:type="spellStart"/>
      <w:r w:rsidRPr="00DF2F26">
        <w:rPr>
          <w:rFonts w:ascii="Arial" w:hAnsi="Arial" w:cs="Arial"/>
          <w:sz w:val="16"/>
          <w:szCs w:val="16"/>
        </w:rPr>
        <w:t>world wide</w:t>
      </w:r>
      <w:proofErr w:type="spellEnd"/>
      <w:r w:rsidRPr="00DF2F26">
        <w:rPr>
          <w:rFonts w:ascii="Arial" w:hAnsi="Arial" w:cs="Arial"/>
          <w:sz w:val="16"/>
          <w:szCs w:val="16"/>
        </w:rPr>
        <w:t>;</w:t>
      </w:r>
    </w:p>
    <w:p w:rsidR="00044161" w:rsidRPr="00044161" w:rsidRDefault="00044161" w:rsidP="001B7139">
      <w:pPr>
        <w:pStyle w:val="ListParagraph"/>
        <w:contextualSpacing w:val="0"/>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Are recognized in modern law pur</w:t>
      </w:r>
      <w:r>
        <w:rPr>
          <w:rFonts w:ascii="Arial" w:hAnsi="Arial" w:cs="Arial"/>
          <w:sz w:val="16"/>
          <w:szCs w:val="16"/>
        </w:rPr>
        <w:t>suant to federal statutes;</w:t>
      </w:r>
    </w:p>
    <w:p w:rsidR="00044161" w:rsidRPr="00044161" w:rsidRDefault="00044161" w:rsidP="001B7139">
      <w:pPr>
        <w:pStyle w:val="ListParagraph"/>
        <w:contextualSpacing w:val="0"/>
        <w:rPr>
          <w:rFonts w:ascii="Arial" w:hAnsi="Arial" w:cs="Arial"/>
          <w:sz w:val="6"/>
          <w:szCs w:val="6"/>
        </w:rPr>
      </w:pPr>
    </w:p>
    <w:p w:rsidR="00044161"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A and C; or</w:t>
      </w:r>
    </w:p>
    <w:p w:rsidR="00044161" w:rsidRPr="00044161" w:rsidRDefault="00044161" w:rsidP="001B7139">
      <w:pPr>
        <w:pStyle w:val="ListParagraph"/>
        <w:contextualSpacing w:val="0"/>
        <w:rPr>
          <w:rFonts w:ascii="Arial" w:hAnsi="Arial" w:cs="Arial"/>
          <w:sz w:val="6"/>
          <w:szCs w:val="6"/>
        </w:rPr>
      </w:pPr>
    </w:p>
    <w:p w:rsidR="00044161" w:rsidRPr="00DF2F26" w:rsidRDefault="00044161" w:rsidP="001B7139">
      <w:pPr>
        <w:pStyle w:val="ListParagraph"/>
        <w:widowControl/>
        <w:numPr>
          <w:ilvl w:val="0"/>
          <w:numId w:val="1"/>
        </w:numPr>
        <w:tabs>
          <w:tab w:val="left" w:pos="540"/>
          <w:tab w:val="left" w:pos="1440"/>
          <w:tab w:val="left" w:pos="2160"/>
          <w:tab w:val="left" w:pos="2880"/>
          <w:tab w:val="left" w:pos="3600"/>
        </w:tabs>
        <w:ind w:left="270" w:hanging="270"/>
        <w:contextualSpacing w:val="0"/>
        <w:jc w:val="both"/>
        <w:rPr>
          <w:rFonts w:ascii="Arial" w:hAnsi="Arial" w:cs="Arial"/>
          <w:sz w:val="16"/>
          <w:szCs w:val="16"/>
        </w:rPr>
      </w:pPr>
      <w:r w:rsidRPr="00DF2F26">
        <w:rPr>
          <w:rFonts w:ascii="Arial" w:hAnsi="Arial" w:cs="Arial"/>
          <w:sz w:val="16"/>
          <w:szCs w:val="16"/>
        </w:rPr>
        <w:t>None of the above.</w:t>
      </w:r>
    </w:p>
    <w:p w:rsidR="00044161" w:rsidRPr="00817566" w:rsidRDefault="00044161" w:rsidP="001B7139">
      <w:pPr>
        <w:widowControl/>
        <w:jc w:val="both"/>
        <w:rPr>
          <w:rFonts w:ascii="Arial" w:hAnsi="Arial" w:cs="Arial"/>
          <w:sz w:val="10"/>
          <w:szCs w:val="10"/>
        </w:rPr>
      </w:pPr>
    </w:p>
    <w:p w:rsidR="00044161" w:rsidRPr="00817566" w:rsidRDefault="001B7139" w:rsidP="001B7139">
      <w:pPr>
        <w:widowControl/>
        <w:jc w:val="both"/>
        <w:rPr>
          <w:rFonts w:ascii="Arial" w:hAnsi="Arial" w:cs="Arial"/>
          <w:sz w:val="16"/>
          <w:szCs w:val="16"/>
        </w:rPr>
      </w:pPr>
      <w:r>
        <w:rPr>
          <w:rFonts w:ascii="Arial" w:hAnsi="Arial" w:cs="Arial"/>
          <w:b/>
          <w:bCs/>
          <w:sz w:val="16"/>
          <w:szCs w:val="16"/>
        </w:rPr>
        <w:t>30</w:t>
      </w:r>
      <w:r w:rsidR="00044161" w:rsidRPr="00817566">
        <w:rPr>
          <w:rFonts w:ascii="Arial" w:hAnsi="Arial" w:cs="Arial"/>
          <w:b/>
          <w:bCs/>
          <w:sz w:val="16"/>
          <w:szCs w:val="16"/>
        </w:rPr>
        <w:t xml:space="preserve">. Computer Programs </w:t>
      </w:r>
      <w:proofErr w:type="gramStart"/>
      <w:r w:rsidR="00044161" w:rsidRPr="00817566">
        <w:rPr>
          <w:rFonts w:ascii="Arial" w:hAnsi="Arial" w:cs="Arial"/>
          <w:b/>
          <w:bCs/>
          <w:sz w:val="16"/>
          <w:szCs w:val="16"/>
        </w:rPr>
        <w:t>are protected</w:t>
      </w:r>
      <w:proofErr w:type="gramEnd"/>
      <w:r w:rsidR="00044161" w:rsidRPr="00817566">
        <w:rPr>
          <w:rFonts w:ascii="Arial" w:hAnsi="Arial" w:cs="Arial"/>
          <w:b/>
          <w:bCs/>
          <w:sz w:val="16"/>
          <w:szCs w:val="16"/>
        </w:rPr>
        <w:t xml:space="preserve"> by what area of Intellectual Property?</w:t>
      </w:r>
    </w:p>
    <w:p w:rsidR="00044161" w:rsidRPr="00044161" w:rsidRDefault="00044161" w:rsidP="001B7139">
      <w:pPr>
        <w:widowControl/>
        <w:jc w:val="both"/>
        <w:rPr>
          <w:rFonts w:ascii="Arial" w:hAnsi="Arial" w:cs="Arial"/>
          <w:sz w:val="6"/>
          <w:szCs w:val="6"/>
        </w:rPr>
      </w:pPr>
    </w:p>
    <w:p w:rsidR="00044161" w:rsidRPr="00817566" w:rsidRDefault="00044161" w:rsidP="001B7139">
      <w:pPr>
        <w:widowControl/>
        <w:tabs>
          <w:tab w:val="left" w:pos="720"/>
          <w:tab w:val="left" w:pos="1440"/>
          <w:tab w:val="left" w:pos="2160"/>
          <w:tab w:val="left" w:pos="2880"/>
        </w:tabs>
        <w:ind w:left="3240" w:hanging="3240"/>
        <w:jc w:val="both"/>
        <w:rPr>
          <w:rFonts w:ascii="Arial" w:hAnsi="Arial" w:cs="Arial"/>
          <w:sz w:val="16"/>
          <w:szCs w:val="16"/>
        </w:rPr>
      </w:pPr>
      <w:proofErr w:type="gramStart"/>
      <w:r w:rsidRPr="00817566">
        <w:rPr>
          <w:rFonts w:ascii="Arial" w:hAnsi="Arial" w:cs="Arial"/>
          <w:sz w:val="16"/>
          <w:szCs w:val="16"/>
        </w:rPr>
        <w:t>a.  Patents</w:t>
      </w:r>
      <w:proofErr w:type="gramEnd"/>
      <w:r w:rsidRPr="00817566">
        <w:rPr>
          <w:rFonts w:ascii="Arial" w:hAnsi="Arial" w:cs="Arial"/>
          <w:sz w:val="16"/>
          <w:szCs w:val="16"/>
        </w:rPr>
        <w:tab/>
      </w:r>
      <w:r w:rsidRPr="00817566">
        <w:rPr>
          <w:rFonts w:ascii="Arial" w:hAnsi="Arial" w:cs="Arial"/>
          <w:sz w:val="16"/>
          <w:szCs w:val="16"/>
        </w:rPr>
        <w:tab/>
        <w:t xml:space="preserve">b. </w:t>
      </w:r>
      <w:r>
        <w:rPr>
          <w:rFonts w:ascii="Arial" w:hAnsi="Arial" w:cs="Arial"/>
          <w:sz w:val="16"/>
          <w:szCs w:val="16"/>
        </w:rPr>
        <w:t xml:space="preserve"> </w:t>
      </w:r>
      <w:r w:rsidRPr="00817566">
        <w:rPr>
          <w:rFonts w:ascii="Arial" w:hAnsi="Arial" w:cs="Arial"/>
          <w:sz w:val="16"/>
          <w:szCs w:val="16"/>
        </w:rPr>
        <w:t>Copyrights</w:t>
      </w:r>
      <w:r w:rsidRPr="00817566">
        <w:rPr>
          <w:rFonts w:ascii="Arial" w:hAnsi="Arial" w:cs="Arial"/>
          <w:sz w:val="16"/>
          <w:szCs w:val="16"/>
        </w:rPr>
        <w:tab/>
      </w:r>
      <w:r w:rsidRPr="00817566">
        <w:rPr>
          <w:rFonts w:ascii="Arial" w:hAnsi="Arial" w:cs="Arial"/>
          <w:sz w:val="16"/>
          <w:szCs w:val="16"/>
        </w:rPr>
        <w:tab/>
      </w:r>
      <w:r>
        <w:rPr>
          <w:rFonts w:ascii="Arial" w:hAnsi="Arial" w:cs="Arial"/>
          <w:sz w:val="16"/>
          <w:szCs w:val="16"/>
        </w:rPr>
        <w:t xml:space="preserve">    </w:t>
      </w:r>
      <w:r w:rsidRPr="00817566">
        <w:rPr>
          <w:rFonts w:ascii="Arial" w:hAnsi="Arial" w:cs="Arial"/>
          <w:sz w:val="16"/>
          <w:szCs w:val="16"/>
        </w:rPr>
        <w:t xml:space="preserve">c. </w:t>
      </w:r>
      <w:r>
        <w:rPr>
          <w:rFonts w:ascii="Arial" w:hAnsi="Arial" w:cs="Arial"/>
          <w:sz w:val="16"/>
          <w:szCs w:val="16"/>
        </w:rPr>
        <w:t xml:space="preserve"> </w:t>
      </w:r>
      <w:r w:rsidRPr="00817566">
        <w:rPr>
          <w:rFonts w:ascii="Arial" w:hAnsi="Arial" w:cs="Arial"/>
          <w:sz w:val="16"/>
          <w:szCs w:val="16"/>
        </w:rPr>
        <w:t>Trademarks</w:t>
      </w:r>
    </w:p>
    <w:p w:rsidR="00044161" w:rsidRPr="00044161" w:rsidRDefault="00044161" w:rsidP="001B7139">
      <w:pPr>
        <w:widowControl/>
        <w:tabs>
          <w:tab w:val="left" w:pos="720"/>
          <w:tab w:val="left" w:pos="1440"/>
        </w:tabs>
        <w:ind w:left="1440" w:hanging="1440"/>
        <w:jc w:val="both"/>
        <w:rPr>
          <w:rFonts w:ascii="Arial" w:hAnsi="Arial" w:cs="Arial"/>
          <w:sz w:val="6"/>
          <w:szCs w:val="6"/>
        </w:rPr>
      </w:pPr>
    </w:p>
    <w:p w:rsidR="00044161" w:rsidRPr="00817566" w:rsidRDefault="00044161" w:rsidP="001B7139">
      <w:pPr>
        <w:widowControl/>
        <w:tabs>
          <w:tab w:val="left" w:pos="720"/>
          <w:tab w:val="left" w:pos="1440"/>
        </w:tabs>
        <w:ind w:left="1440" w:hanging="1440"/>
        <w:jc w:val="both"/>
        <w:rPr>
          <w:rFonts w:ascii="Arial" w:hAnsi="Arial" w:cs="Arial"/>
          <w:sz w:val="16"/>
          <w:szCs w:val="16"/>
        </w:rPr>
      </w:pPr>
      <w:proofErr w:type="gramStart"/>
      <w:r w:rsidRPr="00817566">
        <w:rPr>
          <w:rFonts w:ascii="Arial" w:hAnsi="Arial" w:cs="Arial"/>
          <w:sz w:val="16"/>
          <w:szCs w:val="16"/>
        </w:rPr>
        <w:t>d.  All</w:t>
      </w:r>
      <w:proofErr w:type="gramEnd"/>
      <w:r w:rsidRPr="00817566">
        <w:rPr>
          <w:rFonts w:ascii="Arial" w:hAnsi="Arial" w:cs="Arial"/>
          <w:sz w:val="16"/>
          <w:szCs w:val="16"/>
        </w:rPr>
        <w:t xml:space="preserve"> of the above; or</w:t>
      </w:r>
      <w:r w:rsidRPr="00817566">
        <w:rPr>
          <w:rFonts w:ascii="Arial" w:hAnsi="Arial" w:cs="Arial"/>
          <w:sz w:val="16"/>
          <w:szCs w:val="16"/>
        </w:rPr>
        <w:tab/>
        <w:t>e.  None of the above.</w:t>
      </w:r>
    </w:p>
    <w:p w:rsidR="00044161" w:rsidRPr="00817566" w:rsidRDefault="00044161" w:rsidP="001B7139">
      <w:pPr>
        <w:widowControl/>
        <w:jc w:val="both"/>
        <w:rPr>
          <w:rFonts w:ascii="Arial" w:hAnsi="Arial" w:cs="Arial"/>
          <w:sz w:val="10"/>
          <w:szCs w:val="10"/>
        </w:rPr>
      </w:pPr>
    </w:p>
    <w:p w:rsidR="00044161" w:rsidRPr="00817566" w:rsidRDefault="00044161" w:rsidP="001B7139">
      <w:pPr>
        <w:widowControl/>
        <w:jc w:val="both"/>
        <w:rPr>
          <w:rFonts w:ascii="Arial" w:hAnsi="Arial" w:cs="Arial"/>
          <w:color w:val="000080"/>
          <w:sz w:val="16"/>
          <w:szCs w:val="16"/>
        </w:rPr>
      </w:pPr>
      <w:r>
        <w:rPr>
          <w:rFonts w:ascii="Arial" w:hAnsi="Arial" w:cs="Arial"/>
          <w:b/>
          <w:bCs/>
          <w:i/>
          <w:iCs/>
          <w:color w:val="000080"/>
          <w:sz w:val="16"/>
          <w:szCs w:val="16"/>
        </w:rPr>
        <w:t>Section Four</w:t>
      </w:r>
      <w:r w:rsidRPr="00817566">
        <w:rPr>
          <w:rFonts w:ascii="Arial" w:hAnsi="Arial" w:cs="Arial"/>
          <w:b/>
          <w:bCs/>
          <w:i/>
          <w:iCs/>
          <w:color w:val="000080"/>
          <w:sz w:val="16"/>
          <w:szCs w:val="16"/>
        </w:rPr>
        <w:t xml:space="preserve"> - The Criminal Law - Common Law Felonies</w:t>
      </w:r>
    </w:p>
    <w:p w:rsidR="00044161" w:rsidRPr="00817566" w:rsidRDefault="00044161" w:rsidP="001B7139">
      <w:pPr>
        <w:widowControl/>
        <w:jc w:val="both"/>
        <w:rPr>
          <w:rFonts w:ascii="Arial" w:hAnsi="Arial" w:cs="Arial"/>
          <w:color w:val="000080"/>
          <w:sz w:val="10"/>
          <w:szCs w:val="10"/>
        </w:rPr>
      </w:pPr>
    </w:p>
    <w:p w:rsidR="00484E5C" w:rsidRPr="00817566" w:rsidRDefault="001B7139" w:rsidP="001B7139">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31</w:t>
      </w:r>
      <w:r w:rsidR="00484E5C" w:rsidRPr="00817566">
        <w:rPr>
          <w:rFonts w:ascii="Arial" w:hAnsi="Arial" w:cs="Arial"/>
          <w:b/>
          <w:bCs/>
          <w:color w:val="0D0D0D" w:themeColor="text1" w:themeTint="F2"/>
          <w:sz w:val="16"/>
          <w:szCs w:val="16"/>
        </w:rPr>
        <w:t xml:space="preserve">.  Today, under New York Law, a felony </w:t>
      </w:r>
      <w:proofErr w:type="gramStart"/>
      <w:r w:rsidR="00484E5C" w:rsidRPr="00817566">
        <w:rPr>
          <w:rFonts w:ascii="Arial" w:hAnsi="Arial" w:cs="Arial"/>
          <w:b/>
          <w:bCs/>
          <w:color w:val="0D0D0D" w:themeColor="text1" w:themeTint="F2"/>
          <w:sz w:val="16"/>
          <w:szCs w:val="16"/>
        </w:rPr>
        <w:t>is generally considered</w:t>
      </w:r>
      <w:proofErr w:type="gramEnd"/>
      <w:r w:rsidR="00484E5C" w:rsidRPr="00817566">
        <w:rPr>
          <w:rFonts w:ascii="Arial" w:hAnsi="Arial" w:cs="Arial"/>
          <w:b/>
          <w:bCs/>
          <w:color w:val="0D0D0D" w:themeColor="text1" w:themeTint="F2"/>
          <w:sz w:val="16"/>
          <w:szCs w:val="16"/>
        </w:rPr>
        <w:t xml:space="preserve"> a crime:</w:t>
      </w:r>
    </w:p>
    <w:p w:rsidR="00484E5C" w:rsidRPr="00044161" w:rsidRDefault="00484E5C" w:rsidP="001B7139">
      <w:pPr>
        <w:widowControl/>
        <w:jc w:val="both"/>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not a serious crime;</w:t>
      </w:r>
    </w:p>
    <w:p w:rsidR="00484E5C" w:rsidRPr="00044161" w:rsidRDefault="00484E5C" w:rsidP="001B7139">
      <w:pPr>
        <w:widowControl/>
        <w:tabs>
          <w:tab w:val="left" w:pos="360"/>
          <w:tab w:val="left" w:pos="1440"/>
        </w:tabs>
        <w:jc w:val="both"/>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can be punished by more than a year in jail;</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carries no jail time;</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always be punished by death before a firing squad; or</w:t>
      </w:r>
    </w:p>
    <w:p w:rsidR="00484E5C" w:rsidRPr="00044161" w:rsidRDefault="00484E5C" w:rsidP="001B7139">
      <w:pPr>
        <w:rPr>
          <w:rFonts w:ascii="Arial" w:hAnsi="Arial" w:cs="Arial"/>
          <w:color w:val="0D0D0D" w:themeColor="text1" w:themeTint="F2"/>
          <w:sz w:val="6"/>
          <w:szCs w:val="6"/>
        </w:rPr>
      </w:pPr>
    </w:p>
    <w:p w:rsidR="00484E5C" w:rsidRPr="00044161" w:rsidRDefault="00484E5C" w:rsidP="001B7139">
      <w:pPr>
        <w:pStyle w:val="ListParagraph"/>
        <w:widowControl/>
        <w:numPr>
          <w:ilvl w:val="0"/>
          <w:numId w:val="2"/>
        </w:numPr>
        <w:tabs>
          <w:tab w:val="left" w:pos="360"/>
          <w:tab w:val="left" w:pos="1440"/>
        </w:tabs>
        <w:ind w:left="270" w:hanging="270"/>
        <w:contextualSpacing w:val="0"/>
        <w:jc w:val="both"/>
        <w:rPr>
          <w:rFonts w:ascii="Arial" w:hAnsi="Arial" w:cs="Arial"/>
          <w:color w:val="0D0D0D" w:themeColor="text1" w:themeTint="F2"/>
          <w:sz w:val="16"/>
          <w:szCs w:val="16"/>
        </w:rPr>
      </w:pPr>
      <w:r w:rsidRPr="00044161">
        <w:rPr>
          <w:rFonts w:ascii="Arial" w:hAnsi="Arial" w:cs="Arial"/>
          <w:color w:val="0D0D0D" w:themeColor="text1" w:themeTint="F2"/>
          <w:sz w:val="16"/>
          <w:szCs w:val="16"/>
        </w:rPr>
        <w:t>That is less serious than a misdemeanor.</w:t>
      </w:r>
    </w:p>
    <w:p w:rsidR="00484E5C" w:rsidRPr="00484E5C" w:rsidRDefault="00484E5C" w:rsidP="001B7139">
      <w:pPr>
        <w:widowControl/>
        <w:jc w:val="both"/>
        <w:rPr>
          <w:rFonts w:ascii="Arial" w:hAnsi="Arial" w:cs="Arial"/>
          <w:b/>
          <w:bCs/>
          <w:color w:val="0D0D0D" w:themeColor="text1" w:themeTint="F2"/>
          <w:sz w:val="10"/>
          <w:szCs w:val="10"/>
        </w:rPr>
      </w:pPr>
    </w:p>
    <w:p w:rsidR="00044161" w:rsidRPr="00044161" w:rsidRDefault="001B7139" w:rsidP="001B7139">
      <w:pPr>
        <w:widowControl/>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32</w:t>
      </w:r>
      <w:r w:rsidR="00044161" w:rsidRPr="00044161">
        <w:rPr>
          <w:rFonts w:ascii="Arial" w:hAnsi="Arial" w:cs="Arial"/>
          <w:b/>
          <w:bCs/>
          <w:color w:val="0D0D0D" w:themeColor="text1" w:themeTint="F2"/>
          <w:sz w:val="16"/>
          <w:szCs w:val="16"/>
        </w:rPr>
        <w:t>.  A person is guilty of which crime when:</w:t>
      </w:r>
    </w:p>
    <w:p w:rsidR="00044161" w:rsidRPr="00044161" w:rsidRDefault="00044161" w:rsidP="001B7139">
      <w:pPr>
        <w:widowControl/>
        <w:jc w:val="both"/>
        <w:rPr>
          <w:rFonts w:ascii="Arial" w:hAnsi="Arial" w:cs="Arial"/>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With intent to cause the death of another person, he causes the death of such person or of a third person</w:t>
      </w:r>
      <w:proofErr w:type="gramStart"/>
      <w:r w:rsidRPr="00044161">
        <w:rPr>
          <w:rFonts w:ascii="Arial" w:hAnsi="Arial" w:cs="Arial"/>
          <w:b/>
          <w:bCs/>
          <w:color w:val="0D0D0D" w:themeColor="text1" w:themeTint="F2"/>
          <w:sz w:val="16"/>
          <w:szCs w:val="16"/>
        </w:rPr>
        <w:t>;</w:t>
      </w:r>
      <w:proofErr w:type="gramEnd"/>
    </w:p>
    <w:p w:rsidR="00044161" w:rsidRPr="00044161" w:rsidRDefault="00044161" w:rsidP="001B7139">
      <w:pPr>
        <w:widowControl/>
        <w:jc w:val="both"/>
        <w:rPr>
          <w:rFonts w:ascii="Arial" w:hAnsi="Arial" w:cs="Arial"/>
          <w:b/>
          <w:bCs/>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Under circumstances evincing a depraved indifference to human life, he recklessly engages in conduct which creates a grave risk of death to another person, and thereby causes the death of another person; or</w:t>
      </w:r>
    </w:p>
    <w:p w:rsidR="00044161" w:rsidRPr="00044161" w:rsidRDefault="00044161" w:rsidP="001B7139">
      <w:pPr>
        <w:widowControl/>
        <w:jc w:val="both"/>
        <w:rPr>
          <w:rFonts w:ascii="Arial" w:hAnsi="Arial" w:cs="Arial"/>
          <w:b/>
          <w:bCs/>
          <w:color w:val="0D0D0D" w:themeColor="text1" w:themeTint="F2"/>
          <w:sz w:val="6"/>
          <w:szCs w:val="6"/>
        </w:rPr>
      </w:pPr>
    </w:p>
    <w:p w:rsidR="00044161" w:rsidRPr="00044161" w:rsidRDefault="00044161" w:rsidP="001B7139">
      <w:pPr>
        <w:widowControl/>
        <w:jc w:val="both"/>
        <w:rPr>
          <w:rFonts w:ascii="Arial" w:hAnsi="Arial" w:cs="Arial"/>
          <w:b/>
          <w:bCs/>
          <w:color w:val="0D0D0D" w:themeColor="text1" w:themeTint="F2"/>
          <w:sz w:val="16"/>
          <w:szCs w:val="16"/>
        </w:rPr>
      </w:pPr>
      <w:r w:rsidRPr="00044161">
        <w:rPr>
          <w:rFonts w:ascii="Arial" w:hAnsi="Arial" w:cs="Arial"/>
          <w:b/>
          <w:bCs/>
          <w:color w:val="0D0D0D" w:themeColor="text1" w:themeTint="F2"/>
          <w:sz w:val="16"/>
          <w:szCs w:val="16"/>
        </w:rPr>
        <w:t>Acting either alone or with one or more other persons, he commits or attempts to a felony, and, in the course of and in furtherance of such crime or of immediate flight therefrom, he, or another participant, if there be any, causes the death of a person other than one of the participants;</w:t>
      </w:r>
    </w:p>
    <w:p w:rsidR="00044161" w:rsidRPr="00044161" w:rsidRDefault="00044161" w:rsidP="001B7139">
      <w:pPr>
        <w:widowControl/>
        <w:jc w:val="both"/>
        <w:rPr>
          <w:rFonts w:ascii="Arial" w:hAnsi="Arial" w:cs="Arial"/>
          <w:color w:val="0D0D0D" w:themeColor="text1" w:themeTint="F2"/>
          <w:sz w:val="6"/>
          <w:szCs w:val="6"/>
        </w:rPr>
      </w:pPr>
    </w:p>
    <w:p w:rsidR="00044161" w:rsidRPr="00817566" w:rsidRDefault="00044161" w:rsidP="001B7139">
      <w:pPr>
        <w:widowControl/>
        <w:tabs>
          <w:tab w:val="left" w:pos="720"/>
          <w:tab w:val="left" w:pos="1440"/>
          <w:tab w:val="left" w:pos="2160"/>
          <w:tab w:val="left" w:pos="2880"/>
          <w:tab w:val="left" w:pos="3600"/>
          <w:tab w:val="left" w:pos="4320"/>
        </w:tabs>
        <w:ind w:left="4320" w:hanging="432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a.  Murder</w:t>
      </w:r>
      <w:proofErr w:type="gramEnd"/>
      <w:r w:rsidRPr="00817566">
        <w:rPr>
          <w:rFonts w:ascii="Arial" w:hAnsi="Arial" w:cs="Arial"/>
          <w:color w:val="0D0D0D" w:themeColor="text1" w:themeTint="F2"/>
          <w:sz w:val="16"/>
          <w:szCs w:val="16"/>
        </w:rPr>
        <w:t>;</w:t>
      </w:r>
      <w:r w:rsidRPr="00817566">
        <w:rPr>
          <w:rFonts w:ascii="Arial" w:hAnsi="Arial" w:cs="Arial"/>
          <w:color w:val="0D0D0D" w:themeColor="text1" w:themeTint="F2"/>
          <w:sz w:val="16"/>
          <w:szCs w:val="16"/>
        </w:rPr>
        <w:tab/>
      </w:r>
      <w:r w:rsidRPr="00817566">
        <w:rPr>
          <w:rFonts w:ascii="Arial" w:hAnsi="Arial" w:cs="Arial"/>
          <w:color w:val="0D0D0D" w:themeColor="text1" w:themeTint="F2"/>
          <w:sz w:val="16"/>
          <w:szCs w:val="16"/>
        </w:rPr>
        <w:tab/>
      </w:r>
      <w:r>
        <w:rPr>
          <w:rFonts w:ascii="Arial" w:hAnsi="Arial" w:cs="Arial"/>
          <w:color w:val="0D0D0D" w:themeColor="text1" w:themeTint="F2"/>
          <w:sz w:val="16"/>
          <w:szCs w:val="16"/>
        </w:rPr>
        <w:t>b.  Manslaughter</w:t>
      </w:r>
      <w:r>
        <w:rPr>
          <w:rFonts w:ascii="Arial" w:hAnsi="Arial" w:cs="Arial"/>
          <w:color w:val="0D0D0D" w:themeColor="text1" w:themeTint="F2"/>
          <w:sz w:val="16"/>
          <w:szCs w:val="16"/>
        </w:rPr>
        <w:tab/>
      </w:r>
      <w:r>
        <w:rPr>
          <w:rFonts w:ascii="Arial" w:hAnsi="Arial" w:cs="Arial"/>
          <w:color w:val="0D0D0D" w:themeColor="text1" w:themeTint="F2"/>
          <w:sz w:val="16"/>
          <w:szCs w:val="16"/>
        </w:rPr>
        <w:tab/>
        <w:t>c.  Mayhem</w:t>
      </w:r>
    </w:p>
    <w:p w:rsidR="00044161" w:rsidRPr="00044161" w:rsidRDefault="00044161" w:rsidP="001B7139">
      <w:pPr>
        <w:widowControl/>
        <w:tabs>
          <w:tab w:val="left" w:pos="720"/>
          <w:tab w:val="left" w:pos="1440"/>
        </w:tabs>
        <w:ind w:left="1440" w:hanging="1440"/>
        <w:jc w:val="both"/>
        <w:rPr>
          <w:rFonts w:ascii="Arial" w:hAnsi="Arial" w:cs="Arial"/>
          <w:color w:val="0D0D0D" w:themeColor="text1" w:themeTint="F2"/>
          <w:sz w:val="6"/>
          <w:szCs w:val="6"/>
        </w:rPr>
      </w:pPr>
    </w:p>
    <w:p w:rsidR="00044161" w:rsidRPr="00817566" w:rsidRDefault="00044161" w:rsidP="001B7139">
      <w:pPr>
        <w:widowControl/>
        <w:tabs>
          <w:tab w:val="left" w:pos="720"/>
          <w:tab w:val="left" w:pos="1440"/>
        </w:tabs>
        <w:ind w:left="1440" w:hanging="1440"/>
        <w:jc w:val="both"/>
        <w:rPr>
          <w:rFonts w:ascii="Arial" w:hAnsi="Arial" w:cs="Arial"/>
          <w:color w:val="0D0D0D" w:themeColor="text1" w:themeTint="F2"/>
          <w:sz w:val="16"/>
          <w:szCs w:val="16"/>
        </w:rPr>
      </w:pPr>
      <w:proofErr w:type="gramStart"/>
      <w:r w:rsidRPr="00817566">
        <w:rPr>
          <w:rFonts w:ascii="Arial" w:hAnsi="Arial" w:cs="Arial"/>
          <w:color w:val="0D0D0D" w:themeColor="text1" w:themeTint="F2"/>
          <w:sz w:val="16"/>
          <w:szCs w:val="16"/>
        </w:rPr>
        <w:t>d.  Malicious</w:t>
      </w:r>
      <w:proofErr w:type="gramEnd"/>
      <w:r w:rsidRPr="00817566">
        <w:rPr>
          <w:rFonts w:ascii="Arial" w:hAnsi="Arial" w:cs="Arial"/>
          <w:color w:val="0D0D0D" w:themeColor="text1" w:themeTint="F2"/>
          <w:sz w:val="16"/>
          <w:szCs w:val="16"/>
        </w:rPr>
        <w:t xml:space="preserve"> Intent; or</w:t>
      </w:r>
      <w:r w:rsidRPr="00817566">
        <w:rPr>
          <w:rFonts w:ascii="Arial" w:hAnsi="Arial" w:cs="Arial"/>
          <w:color w:val="0D0D0D" w:themeColor="text1" w:themeTint="F2"/>
          <w:sz w:val="16"/>
          <w:szCs w:val="16"/>
        </w:rPr>
        <w:tab/>
        <w:t>e.  Robbery</w:t>
      </w:r>
    </w:p>
    <w:p w:rsidR="00044161" w:rsidRPr="00044161" w:rsidRDefault="00044161" w:rsidP="001B7139">
      <w:pPr>
        <w:widowControl/>
        <w:jc w:val="both"/>
        <w:rPr>
          <w:rFonts w:ascii="Arial" w:hAnsi="Arial" w:cs="Arial"/>
          <w:color w:val="0D0D0D" w:themeColor="text1" w:themeTint="F2"/>
          <w:sz w:val="10"/>
          <w:szCs w:val="10"/>
        </w:rPr>
      </w:pPr>
    </w:p>
    <w:p w:rsidR="00631BBE"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t>Section Five</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w:t>
      </w:r>
      <w:r w:rsidR="00631BBE" w:rsidRPr="000F430A">
        <w:rPr>
          <w:rFonts w:ascii="Arial" w:hAnsi="Arial" w:cs="Arial"/>
          <w:b/>
          <w:bCs/>
          <w:i/>
          <w:iCs/>
          <w:color w:val="002060"/>
          <w:sz w:val="16"/>
          <w:szCs w:val="16"/>
        </w:rPr>
        <w:t xml:space="preserve"> </w:t>
      </w:r>
      <w:r w:rsidR="00631BBE">
        <w:rPr>
          <w:rFonts w:ascii="Arial" w:hAnsi="Arial" w:cs="Arial"/>
          <w:b/>
          <w:bCs/>
          <w:i/>
          <w:iCs/>
          <w:color w:val="002060"/>
          <w:sz w:val="16"/>
          <w:szCs w:val="16"/>
        </w:rPr>
        <w:t>Class Exercises and Cases</w:t>
      </w:r>
    </w:p>
    <w:p w:rsidR="000A301A" w:rsidRPr="00044161" w:rsidRDefault="000A301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631BBE"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color w:val="000000" w:themeColor="text1"/>
          <w:sz w:val="16"/>
          <w:szCs w:val="16"/>
        </w:rPr>
        <w:t>33</w:t>
      </w:r>
      <w:r w:rsidR="00631BBE">
        <w:rPr>
          <w:rFonts w:ascii="Arial" w:hAnsi="Arial" w:cs="Arial"/>
          <w:b/>
          <w:bCs/>
          <w:color w:val="000000" w:themeColor="text1"/>
          <w:sz w:val="16"/>
          <w:szCs w:val="16"/>
        </w:rPr>
        <w:t>. In order for a bill to become a state law in New York:</w:t>
      </w:r>
    </w:p>
    <w:p w:rsidR="00631BBE" w:rsidRPr="00044161"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sidRPr="00631BBE">
        <w:rPr>
          <w:rFonts w:ascii="Arial" w:hAnsi="Arial" w:cs="Arial"/>
          <w:bCs/>
          <w:color w:val="000000" w:themeColor="text1"/>
          <w:sz w:val="16"/>
          <w:szCs w:val="16"/>
        </w:rPr>
        <w:t>a.</w:t>
      </w:r>
      <w:r w:rsidRPr="00631BBE">
        <w:rPr>
          <w:rFonts w:ascii="Arial" w:hAnsi="Arial" w:cs="Arial"/>
          <w:bCs/>
          <w:color w:val="000000" w:themeColor="text1"/>
          <w:sz w:val="16"/>
          <w:szCs w:val="16"/>
        </w:rPr>
        <w:tab/>
        <w:t>It must pass both the State Senate and State Assembly and be signed by the Governor;</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b.</w:t>
      </w:r>
      <w:r>
        <w:rPr>
          <w:rFonts w:ascii="Arial" w:hAnsi="Arial" w:cs="Arial"/>
          <w:bCs/>
          <w:color w:val="000000" w:themeColor="text1"/>
          <w:sz w:val="16"/>
          <w:szCs w:val="16"/>
        </w:rPr>
        <w:tab/>
        <w:t>It must pass the United States Senate and the House of Representatives and be signed by the President;</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It must be passed by the State Legislature and approved by the judiciary; or</w:t>
      </w:r>
    </w:p>
    <w:p w:rsidR="00044161" w:rsidRPr="00044161" w:rsidRDefault="00044161"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631BBE"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proofErr w:type="gramStart"/>
      <w:r>
        <w:rPr>
          <w:rFonts w:ascii="Arial" w:hAnsi="Arial" w:cs="Arial"/>
          <w:bCs/>
          <w:color w:val="000000" w:themeColor="text1"/>
          <w:sz w:val="16"/>
          <w:szCs w:val="16"/>
        </w:rPr>
        <w:t>d.</w:t>
      </w:r>
      <w:r>
        <w:rPr>
          <w:rFonts w:ascii="Arial" w:hAnsi="Arial" w:cs="Arial"/>
          <w:bCs/>
          <w:color w:val="000000" w:themeColor="text1"/>
          <w:sz w:val="16"/>
          <w:szCs w:val="16"/>
        </w:rPr>
        <w:tab/>
        <w:t>It must be passed by the voters in a referendum</w:t>
      </w:r>
      <w:proofErr w:type="gramEnd"/>
      <w:r>
        <w:rPr>
          <w:rFonts w:ascii="Arial" w:hAnsi="Arial" w:cs="Arial"/>
          <w:bCs/>
          <w:color w:val="000000" w:themeColor="text1"/>
          <w:sz w:val="16"/>
          <w:szCs w:val="16"/>
        </w:rPr>
        <w:t>.</w:t>
      </w:r>
    </w:p>
    <w:p w:rsidR="00631BBE" w:rsidRP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0"/>
          <w:szCs w:val="10"/>
        </w:rPr>
      </w:pPr>
    </w:p>
    <w:p w:rsidR="00631BBE" w:rsidRPr="00631BBE"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
          <w:bCs/>
          <w:color w:val="000000" w:themeColor="text1"/>
          <w:sz w:val="16"/>
          <w:szCs w:val="16"/>
        </w:rPr>
      </w:pPr>
      <w:r>
        <w:rPr>
          <w:rFonts w:ascii="Arial" w:hAnsi="Arial" w:cs="Arial"/>
          <w:b/>
          <w:bCs/>
          <w:color w:val="000000" w:themeColor="text1"/>
          <w:sz w:val="16"/>
          <w:szCs w:val="16"/>
        </w:rPr>
        <w:t>34</w:t>
      </w:r>
      <w:r w:rsidR="00631BBE" w:rsidRPr="00631BBE">
        <w:rPr>
          <w:rFonts w:ascii="Arial" w:hAnsi="Arial" w:cs="Arial"/>
          <w:b/>
          <w:bCs/>
          <w:color w:val="000000" w:themeColor="text1"/>
          <w:sz w:val="16"/>
          <w:szCs w:val="16"/>
        </w:rPr>
        <w:t>. Most states have a bicameral (</w:t>
      </w:r>
      <w:proofErr w:type="gramStart"/>
      <w:r w:rsidR="00631BBE" w:rsidRPr="00631BBE">
        <w:rPr>
          <w:rFonts w:ascii="Arial" w:hAnsi="Arial" w:cs="Arial"/>
          <w:b/>
          <w:bCs/>
          <w:color w:val="000000" w:themeColor="text1"/>
          <w:sz w:val="16"/>
          <w:szCs w:val="16"/>
        </w:rPr>
        <w:t>two house</w:t>
      </w:r>
      <w:proofErr w:type="gramEnd"/>
      <w:r w:rsidR="00631BBE" w:rsidRPr="00631BBE">
        <w:rPr>
          <w:rFonts w:ascii="Arial" w:hAnsi="Arial" w:cs="Arial"/>
          <w:b/>
          <w:bCs/>
          <w:color w:val="000000" w:themeColor="text1"/>
          <w:sz w:val="16"/>
          <w:szCs w:val="16"/>
        </w:rPr>
        <w:t>) legislature:</w:t>
      </w:r>
    </w:p>
    <w:p w:rsidR="00631BBE" w:rsidRPr="00044161"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6"/>
          <w:szCs w:val="6"/>
        </w:rPr>
      </w:pPr>
    </w:p>
    <w:p w:rsidR="00FD4284"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True</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False</w:t>
      </w:r>
    </w:p>
    <w:p w:rsidR="00631BBE" w:rsidRP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0"/>
          <w:szCs w:val="10"/>
        </w:rPr>
      </w:pPr>
    </w:p>
    <w:p w:rsidR="000F430A" w:rsidRPr="000F430A"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16"/>
          <w:szCs w:val="16"/>
        </w:rPr>
      </w:pPr>
      <w:r>
        <w:rPr>
          <w:rFonts w:ascii="Arial" w:hAnsi="Arial" w:cs="Arial"/>
          <w:b/>
          <w:bCs/>
          <w:color w:val="000000" w:themeColor="text1"/>
          <w:sz w:val="16"/>
          <w:szCs w:val="16"/>
        </w:rPr>
        <w:t>35</w:t>
      </w:r>
      <w:r w:rsidR="00631BBE">
        <w:rPr>
          <w:rFonts w:ascii="Arial" w:hAnsi="Arial" w:cs="Arial"/>
          <w:b/>
          <w:bCs/>
          <w:color w:val="000000" w:themeColor="text1"/>
          <w:sz w:val="16"/>
          <w:szCs w:val="16"/>
        </w:rPr>
        <w:t xml:space="preserve">. The holding in </w:t>
      </w:r>
      <w:r w:rsidR="000F430A" w:rsidRPr="000F430A">
        <w:rPr>
          <w:rFonts w:ascii="Arial" w:hAnsi="Arial" w:cs="Arial"/>
          <w:b/>
          <w:bCs/>
          <w:color w:val="000000" w:themeColor="text1"/>
          <w:sz w:val="16"/>
          <w:szCs w:val="16"/>
        </w:rPr>
        <w:t>Marbury v. Madison</w:t>
      </w:r>
      <w:r w:rsidR="00631BBE">
        <w:rPr>
          <w:rFonts w:ascii="Arial" w:hAnsi="Arial" w:cs="Arial"/>
          <w:b/>
          <w:bCs/>
          <w:color w:val="000000" w:themeColor="text1"/>
          <w:sz w:val="16"/>
          <w:szCs w:val="16"/>
        </w:rPr>
        <w:t xml:space="preserve"> was:</w:t>
      </w:r>
      <w:r w:rsidR="000F430A" w:rsidRPr="000F430A">
        <w:rPr>
          <w:rFonts w:ascii="Arial" w:hAnsi="Arial" w:cs="Arial"/>
          <w:color w:val="000000" w:themeColor="text1"/>
          <w:sz w:val="16"/>
          <w:szCs w:val="16"/>
        </w:rPr>
        <w:t xml:space="preserve"> </w:t>
      </w:r>
    </w:p>
    <w:p w:rsidR="000F430A" w:rsidRPr="00FD4284" w:rsidRDefault="000F430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color w:val="000000" w:themeColor="text1"/>
          <w:sz w:val="6"/>
          <w:szCs w:val="6"/>
        </w:rPr>
      </w:pPr>
    </w:p>
    <w:p w:rsidR="00541403" w:rsidRDefault="00631BBE"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w:t>
      </w:r>
      <w:r w:rsidR="00541403">
        <w:rPr>
          <w:rFonts w:ascii="Arial" w:hAnsi="Arial" w:cs="Arial"/>
          <w:color w:val="000000" w:themeColor="text1"/>
          <w:sz w:val="16"/>
          <w:szCs w:val="16"/>
        </w:rPr>
        <w:t xml:space="preserve"> can be nullified under the doctrine of judicial review by the United States Supreme Court</w:t>
      </w:r>
      <w:proofErr w:type="gramEnd"/>
      <w:r w:rsidR="00541403">
        <w:rPr>
          <w:rFonts w:ascii="Arial" w:hAnsi="Arial" w:cs="Arial"/>
          <w:color w:val="000000" w:themeColor="text1"/>
          <w:sz w:val="16"/>
          <w:szCs w:val="16"/>
        </w:rPr>
        <w:t>;</w:t>
      </w:r>
    </w:p>
    <w:p w:rsidR="00FD4284" w:rsidRPr="00FD4284" w:rsidRDefault="00FD4284"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FD4284" w:rsidRPr="00FD4284" w:rsidRDefault="00FD4284"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6"/>
          <w:szCs w:val="6"/>
        </w:rPr>
      </w:pPr>
    </w:p>
    <w:p w:rsidR="00541403" w:rsidRDefault="00541403"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541403" w:rsidRP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0"/>
          <w:szCs w:val="10"/>
        </w:rPr>
      </w:pPr>
    </w:p>
    <w:p w:rsidR="001B7139" w:rsidRPr="00044161" w:rsidRDefault="001B7139" w:rsidP="001B7139">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jc w:val="both"/>
        <w:rPr>
          <w:rFonts w:ascii="Arial" w:hAnsi="Arial" w:cs="Arial"/>
          <w:b/>
          <w:bCs/>
          <w:color w:val="000000" w:themeColor="text1"/>
          <w:sz w:val="16"/>
          <w:szCs w:val="16"/>
        </w:rPr>
      </w:pPr>
      <w:r>
        <w:rPr>
          <w:rFonts w:ascii="Arial" w:hAnsi="Arial" w:cs="Arial"/>
          <w:b/>
          <w:bCs/>
          <w:i/>
          <w:iCs/>
          <w:color w:val="002060"/>
          <w:sz w:val="16"/>
          <w:szCs w:val="16"/>
        </w:rPr>
        <w:lastRenderedPageBreak/>
        <w:t>Section Five</w:t>
      </w:r>
      <w:r w:rsidRPr="000F430A">
        <w:rPr>
          <w:rFonts w:ascii="Arial" w:hAnsi="Arial" w:cs="Arial"/>
          <w:b/>
          <w:bCs/>
          <w:i/>
          <w:iCs/>
          <w:color w:val="002060"/>
          <w:sz w:val="16"/>
          <w:szCs w:val="16"/>
        </w:rPr>
        <w:t xml:space="preserve"> </w:t>
      </w:r>
      <w:r>
        <w:rPr>
          <w:rFonts w:ascii="Arial" w:hAnsi="Arial" w:cs="Arial"/>
          <w:b/>
          <w:bCs/>
          <w:i/>
          <w:iCs/>
          <w:color w:val="002060"/>
          <w:sz w:val="16"/>
          <w:szCs w:val="16"/>
        </w:rPr>
        <w:t>–</w:t>
      </w:r>
      <w:r w:rsidRPr="000F430A">
        <w:rPr>
          <w:rFonts w:ascii="Arial" w:hAnsi="Arial" w:cs="Arial"/>
          <w:b/>
          <w:bCs/>
          <w:i/>
          <w:iCs/>
          <w:color w:val="002060"/>
          <w:sz w:val="16"/>
          <w:szCs w:val="16"/>
        </w:rPr>
        <w:t xml:space="preserve"> </w:t>
      </w:r>
      <w:r>
        <w:rPr>
          <w:rFonts w:ascii="Arial" w:hAnsi="Arial" w:cs="Arial"/>
          <w:b/>
          <w:bCs/>
          <w:i/>
          <w:iCs/>
          <w:color w:val="002060"/>
          <w:sz w:val="16"/>
          <w:szCs w:val="16"/>
        </w:rPr>
        <w:t>Class Exercises and Cases Continued</w:t>
      </w:r>
    </w:p>
    <w:p w:rsidR="001B7139" w:rsidRDefault="001B7139"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b/>
          <w:bCs/>
          <w:color w:val="000000" w:themeColor="text1"/>
          <w:sz w:val="16"/>
          <w:szCs w:val="16"/>
        </w:rPr>
      </w:pPr>
    </w:p>
    <w:p w:rsidR="00541403" w:rsidRPr="000F430A" w:rsidRDefault="00FB5C9E"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16"/>
          <w:szCs w:val="16"/>
        </w:rPr>
      </w:pPr>
      <w:r>
        <w:rPr>
          <w:rFonts w:ascii="Arial" w:hAnsi="Arial" w:cs="Arial"/>
          <w:b/>
          <w:bCs/>
          <w:color w:val="000000" w:themeColor="text1"/>
          <w:sz w:val="16"/>
          <w:szCs w:val="16"/>
        </w:rPr>
        <w:t>3</w:t>
      </w:r>
      <w:r w:rsidR="001B7139">
        <w:rPr>
          <w:rFonts w:ascii="Arial" w:hAnsi="Arial" w:cs="Arial"/>
          <w:b/>
          <w:bCs/>
          <w:color w:val="000000" w:themeColor="text1"/>
          <w:sz w:val="16"/>
          <w:szCs w:val="16"/>
        </w:rPr>
        <w:t>6</w:t>
      </w:r>
      <w:r w:rsidR="00541403">
        <w:rPr>
          <w:rFonts w:ascii="Arial" w:hAnsi="Arial" w:cs="Arial"/>
          <w:b/>
          <w:bCs/>
          <w:color w:val="000000" w:themeColor="text1"/>
          <w:sz w:val="16"/>
          <w:szCs w:val="16"/>
        </w:rPr>
        <w:t>. The holding in Pierson v. Post was:</w:t>
      </w:r>
      <w:r w:rsidR="00541403" w:rsidRPr="000F430A">
        <w:rPr>
          <w:rFonts w:ascii="Arial" w:hAnsi="Arial" w:cs="Arial"/>
          <w:color w:val="000000" w:themeColor="text1"/>
          <w:sz w:val="16"/>
          <w:szCs w:val="16"/>
        </w:rPr>
        <w:t xml:space="preserve"> </w:t>
      </w:r>
    </w:p>
    <w:p w:rsidR="00541403" w:rsidRPr="00B058BA"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6"/>
          <w:szCs w:val="6"/>
        </w:rPr>
      </w:pPr>
    </w:p>
    <w:p w:rsidR="00541403" w:rsidRDefault="00541403" w:rsidP="008D44AF">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0"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FB5C9E" w:rsidRPr="001B7139" w:rsidRDefault="00FB5C9E"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37</w:t>
      </w:r>
      <w:r w:rsidR="00B058BA">
        <w:rPr>
          <w:rFonts w:ascii="Arial" w:hAnsi="Arial" w:cs="Arial"/>
          <w:b/>
          <w:bCs/>
          <w:color w:val="0D0D0D" w:themeColor="text1" w:themeTint="F2"/>
          <w:sz w:val="16"/>
          <w:szCs w:val="16"/>
        </w:rPr>
        <w:t xml:space="preserve">. The holding in Dred Scott v. </w:t>
      </w:r>
      <w:proofErr w:type="spellStart"/>
      <w:r w:rsidR="00B058BA">
        <w:rPr>
          <w:rFonts w:ascii="Arial" w:hAnsi="Arial" w:cs="Arial"/>
          <w:b/>
          <w:bCs/>
          <w:color w:val="0D0D0D" w:themeColor="text1" w:themeTint="F2"/>
          <w:sz w:val="16"/>
          <w:szCs w:val="16"/>
        </w:rPr>
        <w:t>Sandford</w:t>
      </w:r>
      <w:proofErr w:type="spellEnd"/>
      <w:r w:rsidR="00B058BA">
        <w:rPr>
          <w:rFonts w:ascii="Arial" w:hAnsi="Arial" w:cs="Arial"/>
          <w:b/>
          <w:bCs/>
          <w:color w:val="0D0D0D" w:themeColor="text1" w:themeTint="F2"/>
          <w:sz w:val="16"/>
          <w:szCs w:val="16"/>
        </w:rPr>
        <w:t xml:space="preserve">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The defense of necessity is not a valid defense against a charge of murder, for </w:t>
      </w:r>
      <w:proofErr w:type="spellStart"/>
      <w:r w:rsidRPr="00AE31DF">
        <w:rPr>
          <w:rFonts w:ascii="Arial" w:hAnsi="Arial" w:cs="Arial"/>
          <w:bCs/>
          <w:color w:val="0D0D0D" w:themeColor="text1" w:themeTint="F2"/>
          <w:sz w:val="16"/>
          <w:szCs w:val="16"/>
        </w:rPr>
        <w:t>self defense</w:t>
      </w:r>
      <w:proofErr w:type="spellEnd"/>
      <w:r w:rsidRPr="00AE31DF">
        <w:rPr>
          <w:rFonts w:ascii="Arial" w:hAnsi="Arial" w:cs="Arial"/>
          <w:bCs/>
          <w:color w:val="0D0D0D" w:themeColor="text1" w:themeTint="F2"/>
          <w:sz w:val="16"/>
          <w:szCs w:val="16"/>
        </w:rPr>
        <w:t xml:space="preserve"> only is valid when the person acts to prevent another person from taking a life of the defender or a third person;</w:t>
      </w:r>
      <w:r>
        <w:rPr>
          <w:rFonts w:ascii="Arial" w:hAnsi="Arial" w:cs="Arial"/>
          <w:bCs/>
          <w:color w:val="0D0D0D" w:themeColor="text1" w:themeTint="F2"/>
          <w:sz w:val="16"/>
          <w:szCs w:val="16"/>
        </w:rPr>
        <w:t xml:space="preserve"> or</w:t>
      </w:r>
    </w:p>
    <w:p w:rsidR="00B058BA" w:rsidRPr="00B058BA" w:rsidRDefault="00B058BA" w:rsidP="001A3AC5">
      <w:pPr>
        <w:spacing w:line="228" w:lineRule="auto"/>
        <w:rPr>
          <w:rFonts w:ascii="Arial" w:hAnsi="Arial" w:cs="Arial"/>
          <w:bCs/>
          <w:color w:val="0D0D0D" w:themeColor="text1" w:themeTint="F2"/>
          <w:sz w:val="6"/>
          <w:szCs w:val="6"/>
        </w:rPr>
      </w:pPr>
    </w:p>
    <w:p w:rsidR="00B058BA" w:rsidRPr="00AE31DF" w:rsidRDefault="00B058BA" w:rsidP="001A3AC5">
      <w:pPr>
        <w:pStyle w:val="ListParagraph"/>
        <w:widowControl/>
        <w:numPr>
          <w:ilvl w:val="0"/>
          <w:numId w:val="5"/>
        </w:numPr>
        <w:spacing w:line="228" w:lineRule="auto"/>
        <w:ind w:left="270" w:hanging="270"/>
        <w:contextualSpacing w:val="0"/>
        <w:jc w:val="both"/>
        <w:rPr>
          <w:rFonts w:ascii="Arial" w:hAnsi="Arial" w:cs="Arial"/>
          <w:bCs/>
          <w:color w:val="0D0D0D" w:themeColor="text1" w:themeTint="F2"/>
          <w:sz w:val="16"/>
          <w:szCs w:val="16"/>
        </w:rPr>
      </w:pPr>
      <w:r w:rsidRPr="00AE31DF">
        <w:rPr>
          <w:rFonts w:ascii="Arial" w:hAnsi="Arial" w:cs="Arial"/>
          <w:bCs/>
          <w:color w:val="0D0D0D" w:themeColor="text1" w:themeTint="F2"/>
          <w:sz w:val="16"/>
          <w:szCs w:val="16"/>
        </w:rPr>
        <w:t xml:space="preserve">Witchcraft, as a capital felony offense causes the lands of a person convicted of such crime to escheat to the state.  </w:t>
      </w:r>
    </w:p>
    <w:p w:rsidR="00B058BA" w:rsidRPr="00B058BA" w:rsidRDefault="00B058BA" w:rsidP="001A3AC5">
      <w:pPr>
        <w:widowControl/>
        <w:spacing w:line="228" w:lineRule="auto"/>
        <w:jc w:val="both"/>
        <w:rPr>
          <w:rFonts w:ascii="Arial" w:hAnsi="Arial" w:cs="Arial"/>
          <w:b/>
          <w:bCs/>
          <w:color w:val="0D0D0D" w:themeColor="text1" w:themeTint="F2"/>
          <w:sz w:val="10"/>
          <w:szCs w:val="10"/>
        </w:rPr>
      </w:pPr>
    </w:p>
    <w:p w:rsidR="00B058BA"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16"/>
          <w:szCs w:val="16"/>
        </w:rPr>
      </w:pPr>
      <w:r>
        <w:rPr>
          <w:rFonts w:ascii="Arial" w:hAnsi="Arial" w:cs="Arial"/>
          <w:b/>
          <w:bCs/>
          <w:color w:val="000000" w:themeColor="text1"/>
          <w:sz w:val="16"/>
          <w:szCs w:val="16"/>
        </w:rPr>
        <w:t>38</w:t>
      </w:r>
      <w:r w:rsidR="00B058BA">
        <w:rPr>
          <w:rFonts w:ascii="Arial" w:hAnsi="Arial" w:cs="Arial"/>
          <w:b/>
          <w:bCs/>
          <w:color w:val="000000" w:themeColor="text1"/>
          <w:sz w:val="16"/>
          <w:szCs w:val="16"/>
        </w:rPr>
        <w:t xml:space="preserve">. The holding in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v. </w:t>
      </w:r>
      <w:proofErr w:type="spellStart"/>
      <w:r w:rsidR="00B058BA">
        <w:rPr>
          <w:rFonts w:ascii="Arial" w:hAnsi="Arial" w:cs="Arial"/>
          <w:b/>
          <w:bCs/>
          <w:color w:val="000000" w:themeColor="text1"/>
          <w:sz w:val="16"/>
          <w:szCs w:val="16"/>
        </w:rPr>
        <w:t>Gruen</w:t>
      </w:r>
      <w:proofErr w:type="spellEnd"/>
      <w:r w:rsidR="00B058BA">
        <w:rPr>
          <w:rFonts w:ascii="Arial" w:hAnsi="Arial" w:cs="Arial"/>
          <w:b/>
          <w:bCs/>
          <w:color w:val="000000" w:themeColor="text1"/>
          <w:sz w:val="16"/>
          <w:szCs w:val="16"/>
        </w:rPr>
        <w:t xml:space="preserve"> was:</w:t>
      </w:r>
      <w:r w:rsidR="00B058BA" w:rsidRPr="000F430A">
        <w:rPr>
          <w:rFonts w:ascii="Arial" w:hAnsi="Arial" w:cs="Arial"/>
          <w:color w:val="000000" w:themeColor="text1"/>
          <w:sz w:val="16"/>
          <w:szCs w:val="16"/>
        </w:rPr>
        <w:t xml:space="preserve"> </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proofErr w:type="gramStart"/>
      <w:r>
        <w:rPr>
          <w:rFonts w:ascii="Arial" w:hAnsi="Arial" w:cs="Arial"/>
          <w:color w:val="000000" w:themeColor="text1"/>
          <w:sz w:val="16"/>
          <w:szCs w:val="16"/>
        </w:rPr>
        <w:t>a.</w:t>
      </w:r>
      <w:r>
        <w:rPr>
          <w:rFonts w:ascii="Arial" w:hAnsi="Arial" w:cs="Arial"/>
          <w:color w:val="000000" w:themeColor="text1"/>
          <w:sz w:val="16"/>
          <w:szCs w:val="16"/>
        </w:rPr>
        <w:tab/>
        <w:t>A federal law that violates the United States Constitution can be nullified under the doctrine of judicial review by the United States Supreme Court</w:t>
      </w:r>
      <w:proofErr w:type="gramEnd"/>
      <w:r>
        <w:rPr>
          <w:rFonts w:ascii="Arial" w:hAnsi="Arial" w:cs="Arial"/>
          <w:color w:val="000000" w:themeColor="text1"/>
          <w:sz w:val="16"/>
          <w:szCs w:val="16"/>
        </w:rPr>
        <w:t>;</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b.</w:t>
      </w:r>
      <w:r>
        <w:rPr>
          <w:rFonts w:ascii="Arial" w:hAnsi="Arial" w:cs="Arial"/>
          <w:color w:val="000000" w:themeColor="text1"/>
          <w:sz w:val="16"/>
          <w:szCs w:val="16"/>
        </w:rPr>
        <w:tab/>
        <w:t>Mere Pursuit is not possession</w:t>
      </w:r>
      <w:proofErr w:type="gramStart"/>
      <w:r>
        <w:rPr>
          <w:rFonts w:ascii="Arial" w:hAnsi="Arial" w:cs="Arial"/>
          <w:color w:val="000000" w:themeColor="text1"/>
          <w:sz w:val="16"/>
          <w:szCs w:val="16"/>
        </w:rPr>
        <w:t>;</w:t>
      </w:r>
      <w:proofErr w:type="gramEnd"/>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c.</w:t>
      </w:r>
      <w:r>
        <w:rPr>
          <w:rFonts w:ascii="Arial" w:hAnsi="Arial" w:cs="Arial"/>
          <w:color w:val="000000" w:themeColor="text1"/>
          <w:sz w:val="16"/>
          <w:szCs w:val="16"/>
        </w:rPr>
        <w:tab/>
        <w:t>Land claims that based before the American Revolution that were founded in Native American real property rights can be superseded by a federal land grant; or</w:t>
      </w:r>
    </w:p>
    <w:p w:rsidR="00B058BA" w:rsidRP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6"/>
          <w:szCs w:val="6"/>
        </w:rPr>
      </w:pPr>
    </w:p>
    <w:p w:rsidR="00B058BA" w:rsidRDefault="00B058B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360" w:hanging="360"/>
        <w:jc w:val="both"/>
        <w:rPr>
          <w:rFonts w:ascii="Arial" w:hAnsi="Arial" w:cs="Arial"/>
          <w:color w:val="000000" w:themeColor="text1"/>
          <w:sz w:val="16"/>
          <w:szCs w:val="16"/>
        </w:rPr>
      </w:pPr>
      <w:r>
        <w:rPr>
          <w:rFonts w:ascii="Arial" w:hAnsi="Arial" w:cs="Arial"/>
          <w:color w:val="000000" w:themeColor="text1"/>
          <w:sz w:val="16"/>
          <w:szCs w:val="16"/>
        </w:rPr>
        <w:t>d.</w:t>
      </w:r>
      <w:r>
        <w:rPr>
          <w:rFonts w:ascii="Arial" w:hAnsi="Arial" w:cs="Arial"/>
          <w:color w:val="000000" w:themeColor="text1"/>
          <w:sz w:val="16"/>
          <w:szCs w:val="16"/>
        </w:rPr>
        <w:tab/>
        <w:t xml:space="preserve">A gift where delivery </w:t>
      </w:r>
      <w:proofErr w:type="gramStart"/>
      <w:r>
        <w:rPr>
          <w:rFonts w:ascii="Arial" w:hAnsi="Arial" w:cs="Arial"/>
          <w:color w:val="000000" w:themeColor="text1"/>
          <w:sz w:val="16"/>
          <w:szCs w:val="16"/>
        </w:rPr>
        <w:t>was questioned</w:t>
      </w:r>
      <w:proofErr w:type="gramEnd"/>
      <w:r>
        <w:rPr>
          <w:rFonts w:ascii="Arial" w:hAnsi="Arial" w:cs="Arial"/>
          <w:color w:val="000000" w:themeColor="text1"/>
          <w:sz w:val="16"/>
          <w:szCs w:val="16"/>
        </w:rPr>
        <w:t xml:space="preserve"> could be deemed valid when done in a manner to protect the gift and assure its later transfer.</w:t>
      </w:r>
    </w:p>
    <w:p w:rsidR="00B058BA" w:rsidRPr="00FB5C9E" w:rsidRDefault="00B058BA" w:rsidP="001A3AC5">
      <w:pPr>
        <w:widowControl/>
        <w:spacing w:line="228" w:lineRule="auto"/>
        <w:jc w:val="both"/>
        <w:rPr>
          <w:rFonts w:ascii="Arial" w:hAnsi="Arial" w:cs="Arial"/>
          <w:b/>
          <w:bCs/>
          <w:color w:val="0D0D0D" w:themeColor="text1" w:themeTint="F2"/>
          <w:sz w:val="10"/>
          <w:szCs w:val="10"/>
        </w:rPr>
      </w:pPr>
    </w:p>
    <w:p w:rsidR="00B058BA" w:rsidRDefault="001B7139" w:rsidP="001A3AC5">
      <w:pPr>
        <w:widowControl/>
        <w:spacing w:line="228" w:lineRule="auto"/>
        <w:jc w:val="both"/>
        <w:rPr>
          <w:rFonts w:ascii="Arial" w:hAnsi="Arial" w:cs="Arial"/>
          <w:b/>
          <w:bCs/>
          <w:color w:val="0D0D0D" w:themeColor="text1" w:themeTint="F2"/>
          <w:sz w:val="16"/>
          <w:szCs w:val="16"/>
        </w:rPr>
      </w:pPr>
      <w:r>
        <w:rPr>
          <w:rFonts w:ascii="Arial" w:hAnsi="Arial" w:cs="Arial"/>
          <w:b/>
          <w:bCs/>
          <w:color w:val="0D0D0D" w:themeColor="text1" w:themeTint="F2"/>
          <w:sz w:val="16"/>
          <w:szCs w:val="16"/>
        </w:rPr>
        <w:t>39</w:t>
      </w:r>
      <w:r w:rsidR="00B058BA">
        <w:rPr>
          <w:rFonts w:ascii="Arial" w:hAnsi="Arial" w:cs="Arial"/>
          <w:b/>
          <w:bCs/>
          <w:color w:val="0D0D0D" w:themeColor="text1" w:themeTint="F2"/>
          <w:sz w:val="16"/>
          <w:szCs w:val="16"/>
        </w:rPr>
        <w:t>. The holding in Regina v. Dudley and Stephens was:</w:t>
      </w:r>
    </w:p>
    <w:p w:rsidR="00B058BA" w:rsidRPr="00B058BA" w:rsidRDefault="00B058BA" w:rsidP="001A3AC5">
      <w:pPr>
        <w:widowControl/>
        <w:spacing w:line="228" w:lineRule="auto"/>
        <w:jc w:val="both"/>
        <w:rPr>
          <w:rFonts w:ascii="Arial" w:hAnsi="Arial" w:cs="Arial"/>
          <w:b/>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 taking by a government for the purpose of economic development and the cure of “blight in the community is a “public purpose under the “takings clause”;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An African American was not deemed a person who could maintain a federal action due to their lack of citizenship in their individual state;</w:t>
      </w:r>
    </w:p>
    <w:p w:rsidR="00B058BA" w:rsidRPr="00B058BA" w:rsidRDefault="00B058BA" w:rsidP="001A3AC5">
      <w:pPr>
        <w:widowControl/>
        <w:spacing w:line="228" w:lineRule="auto"/>
        <w:jc w:val="both"/>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The failure to operate certain equipment at a business enterprise did not change the nature of the purpose of the enterprise under a deed restriction (defeasible estate) which carried a reversion for not operating the enterprise;</w:t>
      </w:r>
    </w:p>
    <w:p w:rsidR="00B058BA" w:rsidRPr="00B058BA" w:rsidRDefault="00B058BA" w:rsidP="001A3AC5">
      <w:pPr>
        <w:spacing w:line="228" w:lineRule="auto"/>
        <w:rPr>
          <w:rFonts w:ascii="Arial" w:hAnsi="Arial" w:cs="Arial"/>
          <w:bCs/>
          <w:color w:val="0D0D0D" w:themeColor="text1" w:themeTint="F2"/>
          <w:sz w:val="6"/>
          <w:szCs w:val="6"/>
        </w:rPr>
      </w:pPr>
    </w:p>
    <w:p w:rsidR="00B058B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The defense of necessity is not a valid defense against a charge of murder, for </w:t>
      </w:r>
      <w:proofErr w:type="spellStart"/>
      <w:r>
        <w:rPr>
          <w:rFonts w:ascii="Arial" w:hAnsi="Arial" w:cs="Arial"/>
          <w:bCs/>
          <w:color w:val="0D0D0D" w:themeColor="text1" w:themeTint="F2"/>
          <w:sz w:val="16"/>
          <w:szCs w:val="16"/>
        </w:rPr>
        <w:t>self defense</w:t>
      </w:r>
      <w:proofErr w:type="spellEnd"/>
      <w:r>
        <w:rPr>
          <w:rFonts w:ascii="Arial" w:hAnsi="Arial" w:cs="Arial"/>
          <w:bCs/>
          <w:color w:val="0D0D0D" w:themeColor="text1" w:themeTint="F2"/>
          <w:sz w:val="16"/>
          <w:szCs w:val="16"/>
        </w:rPr>
        <w:t xml:space="preserve"> only is valid when the person acts to prevent another person from taking a life of the defender or a third person; or</w:t>
      </w:r>
    </w:p>
    <w:p w:rsidR="00B058BA" w:rsidRPr="00B058BA" w:rsidRDefault="00B058BA" w:rsidP="001A3AC5">
      <w:pPr>
        <w:spacing w:line="228" w:lineRule="auto"/>
        <w:rPr>
          <w:rFonts w:ascii="Arial" w:hAnsi="Arial" w:cs="Arial"/>
          <w:bCs/>
          <w:color w:val="0D0D0D" w:themeColor="text1" w:themeTint="F2"/>
          <w:sz w:val="6"/>
          <w:szCs w:val="6"/>
        </w:rPr>
      </w:pPr>
    </w:p>
    <w:p w:rsidR="008A6F2A" w:rsidRDefault="00B058BA" w:rsidP="001A3AC5">
      <w:pPr>
        <w:pStyle w:val="ListParagraph"/>
        <w:widowControl/>
        <w:numPr>
          <w:ilvl w:val="0"/>
          <w:numId w:val="3"/>
        </w:numPr>
        <w:spacing w:line="228" w:lineRule="auto"/>
        <w:ind w:left="270" w:hanging="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Witchcraft, as a capital felony offense causes the lands of a person convicted of such crime to escheat to the state.</w:t>
      </w:r>
    </w:p>
    <w:p w:rsidR="00B058BA" w:rsidRPr="00163B27" w:rsidRDefault="00B058BA" w:rsidP="008A6F2A">
      <w:pPr>
        <w:pStyle w:val="ListParagraph"/>
        <w:widowControl/>
        <w:spacing w:line="228" w:lineRule="auto"/>
        <w:ind w:left="270"/>
        <w:contextualSpacing w:val="0"/>
        <w:jc w:val="both"/>
        <w:rPr>
          <w:rFonts w:ascii="Arial" w:hAnsi="Arial" w:cs="Arial"/>
          <w:bCs/>
          <w:color w:val="0D0D0D" w:themeColor="text1" w:themeTint="F2"/>
          <w:sz w:val="16"/>
          <w:szCs w:val="16"/>
        </w:rPr>
      </w:pPr>
      <w:r>
        <w:rPr>
          <w:rFonts w:ascii="Arial" w:hAnsi="Arial" w:cs="Arial"/>
          <w:bCs/>
          <w:color w:val="0D0D0D" w:themeColor="text1" w:themeTint="F2"/>
          <w:sz w:val="16"/>
          <w:szCs w:val="16"/>
        </w:rPr>
        <w:t xml:space="preserve">  </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40</w:t>
      </w:r>
      <w:r w:rsidRPr="000F430A">
        <w:rPr>
          <w:rFonts w:ascii="Arial" w:hAnsi="Arial" w:cs="Arial"/>
          <w:b/>
          <w:bCs/>
          <w:color w:val="000000" w:themeColor="text1"/>
          <w:sz w:val="16"/>
          <w:szCs w:val="16"/>
        </w:rPr>
        <w:t xml:space="preserve">. What body of law was the most prevalent in Colonial and Early America from </w:t>
      </w:r>
      <w:proofErr w:type="gramStart"/>
      <w:r w:rsidRPr="000F430A">
        <w:rPr>
          <w:rFonts w:ascii="Arial" w:hAnsi="Arial" w:cs="Arial"/>
          <w:b/>
          <w:bCs/>
          <w:color w:val="000000" w:themeColor="text1"/>
          <w:sz w:val="16"/>
          <w:szCs w:val="16"/>
        </w:rPr>
        <w:t>England:</w:t>
      </w:r>
      <w:proofErr w:type="gramEnd"/>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a.   Common Law;</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Statutes;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c.   Royal Decrees;</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d.  The Napoleonic Code;</w:t>
      </w:r>
      <w:r>
        <w:rPr>
          <w:rFonts w:ascii="Arial" w:hAnsi="Arial" w:cs="Arial"/>
          <w:color w:val="000000" w:themeColor="text1"/>
          <w:sz w:val="16"/>
          <w:szCs w:val="16"/>
        </w:rPr>
        <w:t xml:space="preserv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864" w:hanging="9864"/>
        <w:jc w:val="both"/>
        <w:rPr>
          <w:rFonts w:ascii="Arial" w:hAnsi="Arial" w:cs="Arial"/>
          <w:color w:val="000000" w:themeColor="text1"/>
          <w:sz w:val="16"/>
          <w:szCs w:val="16"/>
        </w:rPr>
      </w:pPr>
      <w:r w:rsidRPr="000F430A">
        <w:rPr>
          <w:rFonts w:ascii="Arial" w:hAnsi="Arial" w:cs="Arial"/>
          <w:color w:val="000000" w:themeColor="text1"/>
          <w:sz w:val="16"/>
          <w:szCs w:val="16"/>
        </w:rPr>
        <w:t>e.   Chaos.</w:t>
      </w:r>
    </w:p>
    <w:p w:rsidR="00B058BA" w:rsidRDefault="00B058BA" w:rsidP="001A3AC5">
      <w:pPr>
        <w:widowControl/>
        <w:spacing w:line="228" w:lineRule="auto"/>
        <w:jc w:val="both"/>
        <w:rPr>
          <w:rFonts w:ascii="Arial" w:hAnsi="Arial" w:cs="Arial"/>
          <w:b/>
          <w:bCs/>
          <w:color w:val="0D0D0D" w:themeColor="text1" w:themeTint="F2"/>
          <w:sz w:val="10"/>
          <w:szCs w:val="10"/>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i/>
          <w:iCs/>
          <w:color w:val="002060"/>
          <w:sz w:val="16"/>
          <w:szCs w:val="16"/>
        </w:rPr>
      </w:pPr>
    </w:p>
    <w:p w:rsidR="000F430A" w:rsidRPr="003A4322"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2060"/>
          <w:sz w:val="16"/>
          <w:szCs w:val="16"/>
        </w:rPr>
      </w:pPr>
      <w:r>
        <w:rPr>
          <w:rFonts w:ascii="Arial" w:hAnsi="Arial" w:cs="Arial"/>
          <w:b/>
          <w:bCs/>
          <w:i/>
          <w:iCs/>
          <w:color w:val="002060"/>
          <w:sz w:val="16"/>
          <w:szCs w:val="16"/>
        </w:rPr>
        <w:t>Section Six</w:t>
      </w:r>
      <w:r w:rsidR="000F430A" w:rsidRPr="003A4322">
        <w:rPr>
          <w:rFonts w:ascii="Arial" w:hAnsi="Arial" w:cs="Arial"/>
          <w:b/>
          <w:bCs/>
          <w:i/>
          <w:iCs/>
          <w:color w:val="002060"/>
          <w:sz w:val="16"/>
          <w:szCs w:val="16"/>
        </w:rPr>
        <w:t xml:space="preserve"> - Extra Credit Questions</w:t>
      </w:r>
    </w:p>
    <w:p w:rsidR="000F430A" w:rsidRPr="008A6F2A" w:rsidRDefault="000F430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0"/>
          <w:szCs w:val="10"/>
        </w:rPr>
      </w:pPr>
    </w:p>
    <w:p w:rsidR="00B058B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rPr>
          <w:rFonts w:ascii="Arial" w:hAnsi="Arial" w:cs="Arial"/>
          <w:b/>
          <w:bCs/>
          <w:color w:val="000000" w:themeColor="text1"/>
          <w:sz w:val="16"/>
          <w:szCs w:val="16"/>
        </w:rPr>
      </w:pPr>
      <w:r>
        <w:rPr>
          <w:rFonts w:ascii="Arial" w:hAnsi="Arial" w:cs="Arial"/>
          <w:b/>
          <w:bCs/>
          <w:color w:val="000000" w:themeColor="text1"/>
          <w:sz w:val="16"/>
          <w:szCs w:val="16"/>
        </w:rPr>
        <w:t>41</w:t>
      </w:r>
      <w:r w:rsidR="000F430A" w:rsidRPr="000F430A">
        <w:rPr>
          <w:rFonts w:ascii="Arial" w:hAnsi="Arial" w:cs="Arial"/>
          <w:b/>
          <w:bCs/>
          <w:color w:val="000000" w:themeColor="text1"/>
          <w:sz w:val="16"/>
          <w:szCs w:val="16"/>
        </w:rPr>
        <w:t xml:space="preserve">. </w:t>
      </w:r>
      <w:r w:rsidR="00B058BA">
        <w:rPr>
          <w:rFonts w:ascii="Arial" w:hAnsi="Arial" w:cs="Arial"/>
          <w:b/>
          <w:bCs/>
          <w:color w:val="000000" w:themeColor="text1"/>
          <w:sz w:val="16"/>
          <w:szCs w:val="16"/>
        </w:rPr>
        <w:t>What is the n</w:t>
      </w:r>
      <w:r w:rsidR="000F430A" w:rsidRPr="000F430A">
        <w:rPr>
          <w:rFonts w:ascii="Arial" w:hAnsi="Arial" w:cs="Arial"/>
          <w:b/>
          <w:bCs/>
          <w:color w:val="000000" w:themeColor="text1"/>
          <w:sz w:val="16"/>
          <w:szCs w:val="16"/>
        </w:rPr>
        <w:t xml:space="preserve">ame of </w:t>
      </w:r>
      <w:r w:rsidR="00B058BA">
        <w:rPr>
          <w:rFonts w:ascii="Arial" w:hAnsi="Arial" w:cs="Arial"/>
          <w:b/>
          <w:bCs/>
          <w:color w:val="000000" w:themeColor="text1"/>
          <w:sz w:val="16"/>
          <w:szCs w:val="16"/>
        </w:rPr>
        <w:t xml:space="preserve">Bob Farley’s </w:t>
      </w:r>
      <w:proofErr w:type="gramStart"/>
      <w:r w:rsidR="00B058BA">
        <w:rPr>
          <w:rFonts w:ascii="Arial" w:hAnsi="Arial" w:cs="Arial"/>
          <w:b/>
          <w:bCs/>
          <w:color w:val="000000" w:themeColor="text1"/>
          <w:sz w:val="16"/>
          <w:szCs w:val="16"/>
        </w:rPr>
        <w:t>Dog</w:t>
      </w:r>
      <w:proofErr w:type="gramEnd"/>
    </w:p>
    <w:p w:rsidR="0002037C" w:rsidRPr="0002037C" w:rsidRDefault="0002037C" w:rsidP="001A3AC5">
      <w:pPr>
        <w:spacing w:line="228" w:lineRule="auto"/>
        <w:jc w:val="both"/>
        <w:rPr>
          <w:rFonts w:ascii="Arial" w:hAnsi="Arial" w:cs="Arial"/>
          <w:b/>
          <w:color w:val="000080"/>
          <w:sz w:val="6"/>
          <w:szCs w:val="6"/>
        </w:rPr>
      </w:pPr>
    </w:p>
    <w:p w:rsidR="001A3AC5" w:rsidRDefault="0002037C" w:rsidP="001A3AC5">
      <w:pPr>
        <w:spacing w:line="228" w:lineRule="auto"/>
        <w:jc w:val="both"/>
        <w:rPr>
          <w:rFonts w:ascii="Arial" w:hAnsi="Arial" w:cs="Arial"/>
          <w:color w:val="0D0D0D" w:themeColor="text1" w:themeTint="F2"/>
          <w:sz w:val="16"/>
          <w:szCs w:val="16"/>
        </w:rPr>
      </w:pPr>
      <w:r w:rsidRPr="001A3AC5">
        <w:rPr>
          <w:rFonts w:ascii="Arial" w:hAnsi="Arial" w:cs="Arial"/>
          <w:color w:val="0D0D0D" w:themeColor="text1" w:themeTint="F2"/>
          <w:sz w:val="16"/>
          <w:szCs w:val="16"/>
        </w:rPr>
        <w:t>a.</w:t>
      </w:r>
      <w:r w:rsidR="001A3AC5" w:rsidRPr="001A3AC5">
        <w:rPr>
          <w:rFonts w:ascii="Arial" w:hAnsi="Arial" w:cs="Arial"/>
          <w:color w:val="0D0D0D" w:themeColor="text1" w:themeTint="F2"/>
          <w:sz w:val="16"/>
          <w:szCs w:val="16"/>
        </w:rPr>
        <w:t xml:space="preserve"> Sunny;</w:t>
      </w:r>
      <w:r w:rsidR="001A3AC5" w:rsidRPr="001A3AC5">
        <w:rPr>
          <w:rFonts w:ascii="Arial" w:hAnsi="Arial" w:cs="Arial"/>
          <w:color w:val="0D0D0D" w:themeColor="text1" w:themeTint="F2"/>
          <w:sz w:val="16"/>
          <w:szCs w:val="16"/>
        </w:rPr>
        <w:tab/>
      </w:r>
      <w:r w:rsidR="001A3AC5">
        <w:rPr>
          <w:rFonts w:ascii="Arial" w:hAnsi="Arial" w:cs="Arial"/>
          <w:color w:val="0D0D0D" w:themeColor="text1" w:themeTint="F2"/>
          <w:sz w:val="16"/>
          <w:szCs w:val="16"/>
        </w:rPr>
        <w:tab/>
      </w:r>
      <w:r w:rsidR="001A3AC5" w:rsidRPr="001A3AC5">
        <w:rPr>
          <w:rFonts w:ascii="Arial" w:hAnsi="Arial" w:cs="Arial"/>
          <w:color w:val="0D0D0D" w:themeColor="text1" w:themeTint="F2"/>
          <w:sz w:val="16"/>
          <w:szCs w:val="16"/>
        </w:rPr>
        <w:t>b. Counselor</w:t>
      </w:r>
      <w:r w:rsidRPr="001A3AC5">
        <w:rPr>
          <w:rFonts w:ascii="Arial" w:hAnsi="Arial" w:cs="Arial"/>
          <w:color w:val="0D0D0D" w:themeColor="text1" w:themeTint="F2"/>
          <w:sz w:val="16"/>
          <w:szCs w:val="16"/>
        </w:rPr>
        <w:t>;</w:t>
      </w:r>
      <w:r w:rsidRPr="001A3AC5">
        <w:rPr>
          <w:rFonts w:ascii="Arial" w:hAnsi="Arial" w:cs="Arial"/>
          <w:color w:val="0D0D0D" w:themeColor="text1" w:themeTint="F2"/>
          <w:sz w:val="16"/>
          <w:szCs w:val="16"/>
        </w:rPr>
        <w:tab/>
        <w:t>c. Justice; or</w:t>
      </w:r>
      <w:r w:rsidRPr="001A3AC5">
        <w:rPr>
          <w:rFonts w:ascii="Arial" w:hAnsi="Arial" w:cs="Arial"/>
          <w:color w:val="0D0D0D" w:themeColor="text1" w:themeTint="F2"/>
          <w:sz w:val="16"/>
          <w:szCs w:val="16"/>
        </w:rPr>
        <w:tab/>
        <w:t xml:space="preserve">d. </w:t>
      </w:r>
      <w:r w:rsidR="001A3AC5" w:rsidRPr="001A3AC5">
        <w:rPr>
          <w:rFonts w:ascii="Arial" w:hAnsi="Arial" w:cs="Arial"/>
          <w:color w:val="0D0D0D" w:themeColor="text1" w:themeTint="F2"/>
          <w:sz w:val="16"/>
          <w:szCs w:val="16"/>
        </w:rPr>
        <w:t>Fido</w:t>
      </w:r>
    </w:p>
    <w:p w:rsidR="001A3AC5" w:rsidRPr="001A3AC5" w:rsidRDefault="001A3AC5" w:rsidP="001A3AC5">
      <w:pPr>
        <w:spacing w:line="228" w:lineRule="auto"/>
        <w:jc w:val="both"/>
        <w:rPr>
          <w:rFonts w:ascii="Arial" w:hAnsi="Arial" w:cs="Arial"/>
          <w:color w:val="0D0D0D" w:themeColor="text1" w:themeTint="F2"/>
          <w:sz w:val="10"/>
          <w:szCs w:val="10"/>
        </w:rPr>
      </w:pPr>
    </w:p>
    <w:p w:rsidR="001A3AC5" w:rsidRPr="000F430A" w:rsidRDefault="001B7139"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b/>
          <w:bCs/>
          <w:color w:val="000000" w:themeColor="text1"/>
          <w:sz w:val="16"/>
          <w:szCs w:val="16"/>
        </w:rPr>
      </w:pPr>
      <w:r>
        <w:rPr>
          <w:rFonts w:ascii="Arial" w:hAnsi="Arial" w:cs="Arial"/>
          <w:b/>
          <w:bCs/>
          <w:color w:val="000000" w:themeColor="text1"/>
          <w:sz w:val="16"/>
          <w:szCs w:val="16"/>
        </w:rPr>
        <w:t>42</w:t>
      </w:r>
      <w:r w:rsidR="001A3AC5" w:rsidRPr="000F430A">
        <w:rPr>
          <w:rFonts w:ascii="Arial" w:hAnsi="Arial" w:cs="Arial"/>
          <w:b/>
          <w:bCs/>
          <w:color w:val="000000" w:themeColor="text1"/>
          <w:sz w:val="16"/>
          <w:szCs w:val="16"/>
        </w:rPr>
        <w:t>.  The famous legal writing that declared people have three rights: Life, Liberty and the Pursuit of Property, was:</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jc w:val="both"/>
        <w:rPr>
          <w:rFonts w:ascii="Arial" w:hAnsi="Arial" w:cs="Arial"/>
          <w:color w:val="000000" w:themeColor="text1"/>
          <w:sz w:val="6"/>
          <w:szCs w:val="6"/>
        </w:rPr>
      </w:pPr>
    </w:p>
    <w:p w:rsidR="001A3AC5" w:rsidRPr="000F430A"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864" w:hanging="986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a</w:t>
      </w:r>
      <w:proofErr w:type="gramEnd"/>
      <w:r w:rsidRPr="000F430A">
        <w:rPr>
          <w:rFonts w:ascii="Arial" w:hAnsi="Arial" w:cs="Arial"/>
          <w:color w:val="000000" w:themeColor="text1"/>
          <w:sz w:val="16"/>
          <w:szCs w:val="16"/>
        </w:rPr>
        <w:t>.   John Locke’s Two Treatise on Government;</w:t>
      </w:r>
      <w:r>
        <w:rPr>
          <w:rFonts w:ascii="Arial" w:hAnsi="Arial" w:cs="Arial"/>
          <w:color w:val="000000" w:themeColor="text1"/>
          <w:sz w:val="16"/>
          <w:szCs w:val="16"/>
        </w:rPr>
        <w:t xml:space="preserve"> or</w:t>
      </w:r>
    </w:p>
    <w:p w:rsidR="001A3AC5" w:rsidRPr="001A3AC5"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6"/>
          <w:szCs w:val="6"/>
        </w:rPr>
      </w:pPr>
    </w:p>
    <w:p w:rsidR="00D3471E" w:rsidRDefault="001A3AC5"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b</w:t>
      </w:r>
      <w:proofErr w:type="gramEnd"/>
      <w:r w:rsidRPr="000F430A">
        <w:rPr>
          <w:rFonts w:ascii="Arial" w:hAnsi="Arial" w:cs="Arial"/>
          <w:color w:val="000000" w:themeColor="text1"/>
          <w:sz w:val="16"/>
          <w:szCs w:val="16"/>
        </w:rPr>
        <w:t>.   Oliv</w:t>
      </w:r>
      <w:r>
        <w:rPr>
          <w:rFonts w:ascii="Arial" w:hAnsi="Arial" w:cs="Arial"/>
          <w:color w:val="000000" w:themeColor="text1"/>
          <w:sz w:val="16"/>
          <w:szCs w:val="16"/>
        </w:rPr>
        <w:t>er Wendell Holmes The Common Law</w:t>
      </w:r>
    </w:p>
    <w:p w:rsidR="008A6F2A" w:rsidRPr="008A6F2A" w:rsidRDefault="008A6F2A" w:rsidP="001A3AC5">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Pr>
          <w:rFonts w:ascii="Arial" w:hAnsi="Arial" w:cs="Arial"/>
          <w:b/>
          <w:bCs/>
          <w:sz w:val="16"/>
          <w:szCs w:val="16"/>
        </w:rPr>
        <w:t>43</w:t>
      </w:r>
      <w:r w:rsidRPr="000F430A">
        <w:rPr>
          <w:rFonts w:ascii="Arial" w:hAnsi="Arial" w:cs="Arial"/>
          <w:b/>
          <w:bCs/>
          <w:sz w:val="16"/>
          <w:szCs w:val="16"/>
        </w:rPr>
        <w:t xml:space="preserve">.  The ruler of England who </w:t>
      </w:r>
      <w:proofErr w:type="gramStart"/>
      <w:r w:rsidRPr="000F430A">
        <w:rPr>
          <w:rFonts w:ascii="Arial" w:hAnsi="Arial" w:cs="Arial"/>
          <w:b/>
          <w:bCs/>
          <w:sz w:val="16"/>
          <w:szCs w:val="16"/>
        </w:rPr>
        <w:t>was forced</w:t>
      </w:r>
      <w:proofErr w:type="gramEnd"/>
      <w:r w:rsidRPr="000F430A">
        <w:rPr>
          <w:rFonts w:ascii="Arial" w:hAnsi="Arial" w:cs="Arial"/>
          <w:b/>
          <w:bCs/>
          <w:sz w:val="16"/>
          <w:szCs w:val="16"/>
        </w:rPr>
        <w:t xml:space="preserve"> to sign the Magna Carta, granting specific property rights to the barons of the day, was: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r w:rsidRPr="000F430A">
        <w:rPr>
          <w:rFonts w:ascii="Arial" w:hAnsi="Arial" w:cs="Arial"/>
          <w:sz w:val="16"/>
          <w:szCs w:val="16"/>
        </w:rPr>
        <w:t>a.   Richard, brother of John, son of Henry;</w:t>
      </w:r>
      <w:r w:rsidRPr="000F430A">
        <w:rPr>
          <w:rFonts w:ascii="Arial" w:hAnsi="Arial" w:cs="Arial"/>
          <w:sz w:val="16"/>
          <w:szCs w:val="16"/>
        </w:rPr>
        <w:tab/>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b.   Henry, father of Richard, husband of Eleanor;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3240" w:hanging="3240"/>
        <w:jc w:val="both"/>
        <w:rPr>
          <w:rFonts w:ascii="Arial" w:hAnsi="Arial" w:cs="Arial"/>
          <w:sz w:val="16"/>
          <w:szCs w:val="16"/>
        </w:rPr>
      </w:pPr>
      <w:proofErr w:type="gramStart"/>
      <w:r w:rsidRPr="000F430A">
        <w:rPr>
          <w:rFonts w:ascii="Arial" w:hAnsi="Arial" w:cs="Arial"/>
          <w:sz w:val="16"/>
          <w:szCs w:val="16"/>
        </w:rPr>
        <w:t>c</w:t>
      </w:r>
      <w:proofErr w:type="gramEnd"/>
      <w:r w:rsidRPr="000F430A">
        <w:rPr>
          <w:rFonts w:ascii="Arial" w:hAnsi="Arial" w:cs="Arial"/>
          <w:sz w:val="16"/>
          <w:szCs w:val="16"/>
        </w:rPr>
        <w:t xml:space="preserve">.   Queen Eleanor of Aquitaine, wife of Henry; </w:t>
      </w:r>
      <w:r w:rsidRPr="000F430A">
        <w:rPr>
          <w:rFonts w:ascii="Arial" w:hAnsi="Arial" w:cs="Arial"/>
          <w:sz w:val="16"/>
          <w:szCs w:val="16"/>
        </w:rPr>
        <w:tab/>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2880" w:hanging="2880"/>
        <w:jc w:val="both"/>
        <w:rPr>
          <w:rFonts w:ascii="Arial" w:hAnsi="Arial" w:cs="Arial"/>
          <w:sz w:val="16"/>
          <w:szCs w:val="16"/>
        </w:rPr>
      </w:pPr>
      <w:r w:rsidRPr="000F430A">
        <w:rPr>
          <w:rFonts w:ascii="Arial" w:hAnsi="Arial" w:cs="Arial"/>
          <w:sz w:val="16"/>
          <w:szCs w:val="16"/>
        </w:rPr>
        <w:t>d.   John, son of Henry, brother of Richard; or</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6"/>
          <w:szCs w:val="16"/>
        </w:rPr>
      </w:pPr>
      <w:r w:rsidRPr="000F430A">
        <w:rPr>
          <w:rFonts w:ascii="Arial" w:hAnsi="Arial" w:cs="Arial"/>
          <w:sz w:val="16"/>
          <w:szCs w:val="16"/>
        </w:rPr>
        <w:t>e.   None of the above</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44</w:t>
      </w:r>
      <w:r w:rsidRPr="000F430A">
        <w:rPr>
          <w:rFonts w:ascii="Arial" w:hAnsi="Arial" w:cs="Arial"/>
          <w:b/>
          <w:bCs/>
          <w:sz w:val="16"/>
          <w:szCs w:val="16"/>
        </w:rPr>
        <w:t xml:space="preserve">.  English Common Law </w:t>
      </w:r>
      <w:proofErr w:type="gramStart"/>
      <w:r w:rsidRPr="000F430A">
        <w:rPr>
          <w:rFonts w:ascii="Arial" w:hAnsi="Arial" w:cs="Arial"/>
          <w:b/>
          <w:bCs/>
          <w:sz w:val="16"/>
          <w:szCs w:val="16"/>
        </w:rPr>
        <w:t>was made</w:t>
      </w:r>
      <w:proofErr w:type="gramEnd"/>
      <w:r w:rsidRPr="000F430A">
        <w:rPr>
          <w:rFonts w:ascii="Arial" w:hAnsi="Arial" w:cs="Arial"/>
          <w:b/>
          <w:bCs/>
          <w:sz w:val="16"/>
          <w:szCs w:val="16"/>
        </w:rPr>
        <w:t xml:space="preserve"> by:</w:t>
      </w: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a.   Judges;</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b.   Parliament;</w:t>
      </w:r>
      <w:r w:rsidRPr="000F430A">
        <w:rPr>
          <w:rFonts w:ascii="Arial" w:hAnsi="Arial" w:cs="Arial"/>
          <w:sz w:val="16"/>
          <w:szCs w:val="16"/>
        </w:rPr>
        <w:tab/>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4320" w:hanging="4320"/>
        <w:jc w:val="both"/>
        <w:rPr>
          <w:rFonts w:ascii="Arial" w:hAnsi="Arial" w:cs="Arial"/>
          <w:sz w:val="16"/>
          <w:szCs w:val="16"/>
        </w:rPr>
      </w:pPr>
      <w:r w:rsidRPr="000F430A">
        <w:rPr>
          <w:rFonts w:ascii="Arial" w:hAnsi="Arial" w:cs="Arial"/>
          <w:sz w:val="16"/>
          <w:szCs w:val="16"/>
        </w:rPr>
        <w:t>c.   Kings;</w:t>
      </w:r>
      <w:r>
        <w:rPr>
          <w:rFonts w:ascii="Arial" w:hAnsi="Arial" w:cs="Arial"/>
          <w:sz w:val="16"/>
          <w:szCs w:val="16"/>
        </w:rPr>
        <w:t xml:space="preserve"> or</w:t>
      </w:r>
      <w:r w:rsidRPr="000F430A">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0F430A">
        <w:rPr>
          <w:rFonts w:ascii="Arial" w:hAnsi="Arial" w:cs="Arial"/>
          <w:sz w:val="16"/>
          <w:szCs w:val="16"/>
        </w:rPr>
        <w:t xml:space="preserve">d.   Robin </w:t>
      </w:r>
      <w:r>
        <w:rPr>
          <w:rFonts w:ascii="Arial" w:hAnsi="Arial" w:cs="Arial"/>
          <w:sz w:val="16"/>
          <w:szCs w:val="16"/>
        </w:rPr>
        <w:t>of the Hood</w:t>
      </w:r>
      <w:proofErr w:type="gramStart"/>
      <w:r>
        <w:rPr>
          <w:rFonts w:ascii="Arial" w:hAnsi="Arial" w:cs="Arial"/>
          <w:sz w:val="16"/>
          <w:szCs w:val="16"/>
        </w:rPr>
        <w:t>.</w:t>
      </w:r>
      <w:r w:rsidRPr="000F430A">
        <w:rPr>
          <w:rFonts w:ascii="Arial" w:hAnsi="Arial" w:cs="Arial"/>
          <w:sz w:val="16"/>
          <w:szCs w:val="16"/>
        </w:rPr>
        <w:t>.</w:t>
      </w:r>
      <w:proofErr w:type="gramEnd"/>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6"/>
          <w:szCs w:val="16"/>
        </w:rPr>
      </w:pPr>
      <w:r>
        <w:rPr>
          <w:rFonts w:ascii="Arial" w:hAnsi="Arial" w:cs="Arial"/>
          <w:b/>
          <w:bCs/>
          <w:sz w:val="16"/>
          <w:szCs w:val="16"/>
        </w:rPr>
        <w:t>4</w:t>
      </w:r>
      <w:r>
        <w:rPr>
          <w:rFonts w:ascii="Arial" w:hAnsi="Arial" w:cs="Arial"/>
          <w:b/>
          <w:bCs/>
          <w:sz w:val="16"/>
          <w:szCs w:val="16"/>
        </w:rPr>
        <w:t>5.</w:t>
      </w:r>
      <w:r>
        <w:rPr>
          <w:rFonts w:ascii="Arial" w:hAnsi="Arial" w:cs="Arial"/>
          <w:b/>
          <w:bCs/>
          <w:sz w:val="16"/>
          <w:szCs w:val="16"/>
        </w:rPr>
        <w:tab/>
        <w:t xml:space="preserve">The nickname the Magna Carta </w:t>
      </w:r>
      <w:proofErr w:type="gramStart"/>
      <w:r>
        <w:rPr>
          <w:rFonts w:ascii="Arial" w:hAnsi="Arial" w:cs="Arial"/>
          <w:b/>
          <w:bCs/>
          <w:sz w:val="16"/>
          <w:szCs w:val="16"/>
        </w:rPr>
        <w:t>was known</w:t>
      </w:r>
      <w:proofErr w:type="gramEnd"/>
      <w:r>
        <w:rPr>
          <w:rFonts w:ascii="Arial" w:hAnsi="Arial" w:cs="Arial"/>
          <w:b/>
          <w:bCs/>
          <w:sz w:val="16"/>
          <w:szCs w:val="16"/>
        </w:rPr>
        <w:t xml:space="preserve"> by is:</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a.</w:t>
      </w:r>
      <w:r w:rsidRPr="001746A9">
        <w:rPr>
          <w:rFonts w:ascii="Arial" w:hAnsi="Arial" w:cs="Arial"/>
          <w:bCs/>
          <w:sz w:val="16"/>
          <w:szCs w:val="16"/>
        </w:rPr>
        <w:tab/>
        <w:t>The Declaration of British Independence;</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b. </w:t>
      </w:r>
      <w:r w:rsidRPr="001746A9">
        <w:rPr>
          <w:rFonts w:ascii="Arial" w:hAnsi="Arial" w:cs="Arial"/>
          <w:bCs/>
          <w:sz w:val="16"/>
          <w:szCs w:val="16"/>
        </w:rPr>
        <w:tab/>
        <w:t>The Edict of the Star Chamber;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proofErr w:type="gramStart"/>
      <w:r w:rsidRPr="001746A9">
        <w:rPr>
          <w:rFonts w:ascii="Arial" w:hAnsi="Arial" w:cs="Arial"/>
          <w:bCs/>
          <w:sz w:val="16"/>
          <w:szCs w:val="16"/>
        </w:rPr>
        <w:t>c</w:t>
      </w:r>
      <w:proofErr w:type="gramEnd"/>
      <w:r w:rsidRPr="001746A9">
        <w:rPr>
          <w:rFonts w:ascii="Arial" w:hAnsi="Arial" w:cs="Arial"/>
          <w:bCs/>
          <w:sz w:val="16"/>
          <w:szCs w:val="16"/>
        </w:rPr>
        <w:t>.</w:t>
      </w:r>
      <w:r w:rsidRPr="001746A9">
        <w:rPr>
          <w:rFonts w:ascii="Arial" w:hAnsi="Arial" w:cs="Arial"/>
          <w:bCs/>
          <w:sz w:val="16"/>
          <w:szCs w:val="16"/>
        </w:rPr>
        <w:tab/>
        <w:t>King Richard’s Revenge; or</w:t>
      </w:r>
    </w:p>
    <w:p w:rsidR="008A6F2A" w:rsidRPr="003F2F50"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6"/>
          <w:szCs w:val="6"/>
        </w:rPr>
      </w:pPr>
    </w:p>
    <w:p w:rsidR="008A6F2A" w:rsidRPr="001746A9"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Cs/>
          <w:sz w:val="16"/>
          <w:szCs w:val="16"/>
        </w:rPr>
      </w:pPr>
      <w:r w:rsidRPr="001746A9">
        <w:rPr>
          <w:rFonts w:ascii="Arial" w:hAnsi="Arial" w:cs="Arial"/>
          <w:bCs/>
          <w:sz w:val="16"/>
          <w:szCs w:val="16"/>
        </w:rPr>
        <w:t xml:space="preserve">d. </w:t>
      </w:r>
      <w:r w:rsidRPr="001746A9">
        <w:rPr>
          <w:rFonts w:ascii="Arial" w:hAnsi="Arial" w:cs="Arial"/>
          <w:bCs/>
          <w:sz w:val="16"/>
          <w:szCs w:val="16"/>
        </w:rPr>
        <w:tab/>
        <w:t>The Charter of Liberties.</w:t>
      </w:r>
    </w:p>
    <w:p w:rsidR="008A6F2A" w:rsidRPr="009B5BFE"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sz w:val="10"/>
          <w:szCs w:val="10"/>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
          <w:bCs/>
          <w:color w:val="000000" w:themeColor="text1"/>
          <w:sz w:val="16"/>
          <w:szCs w:val="16"/>
        </w:rPr>
        <w:t>46. The Highest Level Court in the United States Federal Courts is:</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16"/>
          <w:szCs w:val="16"/>
        </w:rPr>
      </w:pPr>
      <w:r>
        <w:rPr>
          <w:rFonts w:ascii="Arial" w:hAnsi="Arial" w:cs="Arial"/>
          <w:bCs/>
          <w:color w:val="000000" w:themeColor="text1"/>
          <w:sz w:val="16"/>
          <w:szCs w:val="16"/>
        </w:rPr>
        <w:t>a.</w:t>
      </w:r>
      <w:r>
        <w:rPr>
          <w:rFonts w:ascii="Arial" w:hAnsi="Arial" w:cs="Arial"/>
          <w:bCs/>
          <w:color w:val="000000" w:themeColor="text1"/>
          <w:sz w:val="16"/>
          <w:szCs w:val="16"/>
        </w:rPr>
        <w:tab/>
        <w:t>The Supreme Court;</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b.</w:t>
      </w:r>
      <w:r>
        <w:rPr>
          <w:rFonts w:ascii="Arial" w:hAnsi="Arial" w:cs="Arial"/>
          <w:bCs/>
          <w:color w:val="000000" w:themeColor="text1"/>
          <w:sz w:val="16"/>
          <w:szCs w:val="16"/>
        </w:rPr>
        <w:tab/>
        <w:t>The Bankruptcy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Cs/>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6"/>
          <w:szCs w:val="16"/>
        </w:rPr>
      </w:pPr>
      <w:r>
        <w:rPr>
          <w:rFonts w:ascii="Arial" w:hAnsi="Arial" w:cs="Arial"/>
          <w:bCs/>
          <w:color w:val="000000" w:themeColor="text1"/>
          <w:sz w:val="16"/>
          <w:szCs w:val="16"/>
        </w:rPr>
        <w:t>c.</w:t>
      </w:r>
      <w:r>
        <w:rPr>
          <w:rFonts w:ascii="Arial" w:hAnsi="Arial" w:cs="Arial"/>
          <w:bCs/>
          <w:color w:val="000000" w:themeColor="text1"/>
          <w:sz w:val="16"/>
          <w:szCs w:val="16"/>
        </w:rPr>
        <w:tab/>
        <w:t>The Court of Appeals; or</w:t>
      </w:r>
      <w:r>
        <w:rPr>
          <w:rFonts w:ascii="Arial" w:hAnsi="Arial" w:cs="Arial"/>
          <w:bCs/>
          <w:color w:val="000000" w:themeColor="text1"/>
          <w:sz w:val="16"/>
          <w:szCs w:val="16"/>
        </w:rPr>
        <w:tab/>
      </w:r>
      <w:r>
        <w:rPr>
          <w:rFonts w:ascii="Arial" w:hAnsi="Arial" w:cs="Arial"/>
          <w:bCs/>
          <w:color w:val="000000" w:themeColor="text1"/>
          <w:sz w:val="16"/>
          <w:szCs w:val="16"/>
        </w:rPr>
        <w:tab/>
      </w:r>
      <w:r>
        <w:rPr>
          <w:rFonts w:ascii="Arial" w:hAnsi="Arial" w:cs="Arial"/>
          <w:bCs/>
          <w:color w:val="000000" w:themeColor="text1"/>
          <w:sz w:val="16"/>
          <w:szCs w:val="16"/>
        </w:rPr>
        <w:tab/>
        <w:t>d.</w:t>
      </w:r>
      <w:r>
        <w:rPr>
          <w:rFonts w:ascii="Arial" w:hAnsi="Arial" w:cs="Arial"/>
          <w:bCs/>
          <w:color w:val="000000" w:themeColor="text1"/>
          <w:sz w:val="16"/>
          <w:szCs w:val="16"/>
        </w:rPr>
        <w:tab/>
        <w:t>The District Court.</w:t>
      </w:r>
    </w:p>
    <w:p w:rsidR="008A6F2A" w:rsidRPr="00044161"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16" w:lineRule="auto"/>
        <w:jc w:val="both"/>
        <w:rPr>
          <w:rFonts w:ascii="Arial" w:hAnsi="Arial" w:cs="Arial"/>
          <w:b/>
          <w:bCs/>
          <w:color w:val="000000" w:themeColor="text1"/>
          <w:sz w:val="10"/>
          <w:szCs w:val="10"/>
        </w:rPr>
      </w:pPr>
    </w:p>
    <w:p w:rsidR="008A6F2A" w:rsidRDefault="008A6F2A" w:rsidP="008A6F2A">
      <w:pPr>
        <w:spacing w:line="216" w:lineRule="auto"/>
        <w:jc w:val="both"/>
        <w:rPr>
          <w:rFonts w:ascii="Arial" w:hAnsi="Arial" w:cs="Arial"/>
          <w:b/>
          <w:bCs/>
          <w:sz w:val="16"/>
          <w:szCs w:val="16"/>
        </w:rPr>
      </w:pPr>
      <w:r>
        <w:rPr>
          <w:rFonts w:ascii="Arial" w:hAnsi="Arial" w:cs="Arial"/>
          <w:b/>
          <w:bCs/>
          <w:sz w:val="16"/>
          <w:szCs w:val="16"/>
        </w:rPr>
        <w:t>47.  What are the three basic types of Law in America?</w:t>
      </w:r>
    </w:p>
    <w:p w:rsidR="008A6F2A" w:rsidRPr="00621728" w:rsidRDefault="008A6F2A" w:rsidP="008A6F2A">
      <w:pPr>
        <w:spacing w:line="216" w:lineRule="auto"/>
        <w:jc w:val="both"/>
        <w:rPr>
          <w:rFonts w:ascii="Arial" w:hAnsi="Arial" w:cs="Arial"/>
          <w:sz w:val="10"/>
          <w:szCs w:val="10"/>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a.   Red, White and Blue;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b.   Sections, Articles and Subdivisions;</w:t>
      </w:r>
    </w:p>
    <w:p w:rsidR="008A6F2A" w:rsidRPr="00FC3E03"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6"/>
          <w:szCs w:val="6"/>
        </w:rPr>
      </w:pPr>
    </w:p>
    <w:p w:rsidR="008A6F2A" w:rsidRDefault="008A6F2A" w:rsidP="008A6F2A">
      <w:pPr>
        <w:tabs>
          <w:tab w:val="left" w:pos="720"/>
          <w:tab w:val="left" w:pos="1440"/>
          <w:tab w:val="left" w:pos="2160"/>
          <w:tab w:val="left" w:pos="2880"/>
          <w:tab w:val="left" w:pos="3600"/>
          <w:tab w:val="left" w:pos="4320"/>
        </w:tabs>
        <w:spacing w:line="216" w:lineRule="auto"/>
        <w:ind w:left="4320" w:hanging="4320"/>
        <w:jc w:val="both"/>
        <w:rPr>
          <w:rFonts w:ascii="Arial" w:hAnsi="Arial" w:cs="Arial"/>
          <w:sz w:val="16"/>
          <w:szCs w:val="16"/>
        </w:rPr>
      </w:pPr>
      <w:r>
        <w:rPr>
          <w:rFonts w:ascii="Arial" w:hAnsi="Arial" w:cs="Arial"/>
          <w:sz w:val="16"/>
          <w:szCs w:val="16"/>
        </w:rPr>
        <w:t>c.   Constitutions, Statutes and Case Law; or</w:t>
      </w:r>
      <w:r>
        <w:rPr>
          <w:rFonts w:ascii="Arial" w:hAnsi="Arial" w:cs="Arial"/>
          <w:sz w:val="16"/>
          <w:szCs w:val="16"/>
        </w:rPr>
        <w:tab/>
      </w:r>
      <w:r>
        <w:rPr>
          <w:rFonts w:ascii="Arial" w:hAnsi="Arial" w:cs="Arial"/>
          <w:sz w:val="16"/>
          <w:szCs w:val="16"/>
        </w:rPr>
        <w:tab/>
      </w:r>
    </w:p>
    <w:p w:rsidR="008A6F2A" w:rsidRPr="00FC3E03" w:rsidRDefault="008A6F2A" w:rsidP="008A6F2A">
      <w:pPr>
        <w:spacing w:line="216" w:lineRule="auto"/>
        <w:jc w:val="both"/>
        <w:rPr>
          <w:rFonts w:ascii="Arial" w:hAnsi="Arial" w:cs="Arial"/>
          <w:sz w:val="6"/>
          <w:szCs w:val="6"/>
        </w:rPr>
      </w:pPr>
    </w:p>
    <w:p w:rsidR="008A6F2A" w:rsidRDefault="008A6F2A" w:rsidP="008A6F2A">
      <w:pPr>
        <w:spacing w:line="216" w:lineRule="auto"/>
        <w:jc w:val="both"/>
        <w:rPr>
          <w:rFonts w:ascii="Arial" w:hAnsi="Arial" w:cs="Arial"/>
          <w:sz w:val="16"/>
          <w:szCs w:val="16"/>
        </w:rPr>
      </w:pPr>
      <w:r>
        <w:rPr>
          <w:rFonts w:ascii="Arial" w:hAnsi="Arial" w:cs="Arial"/>
          <w:sz w:val="16"/>
          <w:szCs w:val="16"/>
        </w:rPr>
        <w:t>d.   Republicans, Democrats and Independents.</w:t>
      </w:r>
    </w:p>
    <w:p w:rsidR="008A6F2A" w:rsidRDefault="008A6F2A" w:rsidP="008A6F2A">
      <w:pPr>
        <w:spacing w:line="216" w:lineRule="auto"/>
        <w:jc w:val="both"/>
        <w:rPr>
          <w:rFonts w:ascii="Arial" w:hAnsi="Arial" w:cs="Arial"/>
          <w:sz w:val="10"/>
          <w:szCs w:val="10"/>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b/>
          <w:bCs/>
          <w:color w:val="000000" w:themeColor="text1"/>
          <w:sz w:val="16"/>
          <w:szCs w:val="16"/>
        </w:rPr>
      </w:pPr>
      <w:r>
        <w:rPr>
          <w:rFonts w:ascii="Arial" w:hAnsi="Arial" w:cs="Arial"/>
          <w:b/>
          <w:bCs/>
          <w:color w:val="000000" w:themeColor="text1"/>
          <w:sz w:val="16"/>
          <w:szCs w:val="16"/>
        </w:rPr>
        <w:t>48</w:t>
      </w:r>
      <w:r w:rsidRPr="000F430A">
        <w:rPr>
          <w:rFonts w:ascii="Arial" w:hAnsi="Arial" w:cs="Arial"/>
          <w:b/>
          <w:bCs/>
          <w:color w:val="000000" w:themeColor="text1"/>
          <w:sz w:val="16"/>
          <w:szCs w:val="16"/>
        </w:rPr>
        <w:t xml:space="preserve">.  Who </w:t>
      </w:r>
      <w:r>
        <w:rPr>
          <w:rFonts w:ascii="Arial" w:hAnsi="Arial" w:cs="Arial"/>
          <w:b/>
          <w:bCs/>
          <w:color w:val="000000" w:themeColor="text1"/>
          <w:sz w:val="16"/>
          <w:szCs w:val="16"/>
        </w:rPr>
        <w:t>identified our three principal Rights as “Life, Liberty and the Pursuit of Happiness”</w:t>
      </w:r>
      <w:proofErr w:type="gramStart"/>
      <w:r w:rsidRPr="000F430A">
        <w:rPr>
          <w:rFonts w:ascii="Arial" w:hAnsi="Arial" w:cs="Arial"/>
          <w:b/>
          <w:bCs/>
          <w:color w:val="000000" w:themeColor="text1"/>
          <w:sz w:val="16"/>
          <w:szCs w:val="16"/>
        </w:rPr>
        <w:t>:</w:t>
      </w:r>
      <w:proofErr w:type="gramEnd"/>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jc w:val="both"/>
        <w:rPr>
          <w:rFonts w:ascii="Arial" w:hAnsi="Arial" w:cs="Arial"/>
          <w:color w:val="000000" w:themeColor="text1"/>
          <w:sz w:val="6"/>
          <w:szCs w:val="6"/>
        </w:rPr>
      </w:pPr>
    </w:p>
    <w:p w:rsidR="008A6F2A" w:rsidRPr="000F430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8784" w:hanging="8784"/>
        <w:jc w:val="both"/>
        <w:rPr>
          <w:rFonts w:ascii="Arial" w:hAnsi="Arial" w:cs="Arial"/>
          <w:color w:val="000000" w:themeColor="text1"/>
          <w:sz w:val="16"/>
          <w:szCs w:val="16"/>
        </w:rPr>
      </w:pPr>
      <w:proofErr w:type="gramStart"/>
      <w:r>
        <w:rPr>
          <w:rFonts w:ascii="Arial" w:hAnsi="Arial" w:cs="Arial"/>
          <w:color w:val="000000" w:themeColor="text1"/>
          <w:sz w:val="16"/>
          <w:szCs w:val="16"/>
        </w:rPr>
        <w:t>a</w:t>
      </w:r>
      <w:proofErr w:type="gramEnd"/>
      <w:r>
        <w:rPr>
          <w:rFonts w:ascii="Arial" w:hAnsi="Arial" w:cs="Arial"/>
          <w:color w:val="000000" w:themeColor="text1"/>
          <w:sz w:val="16"/>
          <w:szCs w:val="16"/>
        </w:rPr>
        <w:t>.</w:t>
      </w:r>
      <w:r>
        <w:rPr>
          <w:rFonts w:ascii="Arial" w:hAnsi="Arial" w:cs="Arial"/>
          <w:color w:val="000000" w:themeColor="text1"/>
          <w:sz w:val="16"/>
          <w:szCs w:val="16"/>
        </w:rPr>
        <w:tab/>
      </w:r>
      <w:r w:rsidRPr="000F430A">
        <w:rPr>
          <w:rFonts w:ascii="Arial" w:hAnsi="Arial" w:cs="Arial"/>
          <w:color w:val="000000" w:themeColor="text1"/>
          <w:sz w:val="16"/>
          <w:szCs w:val="16"/>
        </w:rPr>
        <w:t>Oliver Wendell Holmes;</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b.  Thomas Jefferson;</w:t>
      </w:r>
      <w:r w:rsidRPr="000F430A">
        <w:rPr>
          <w:rFonts w:ascii="Arial" w:hAnsi="Arial" w:cs="Arial"/>
          <w:color w:val="000000" w:themeColor="text1"/>
          <w:sz w:val="16"/>
          <w:szCs w:val="16"/>
        </w:rPr>
        <w:tab/>
        <w:t xml:space="preserve">   </w:t>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16"/>
          <w:szCs w:val="16"/>
        </w:rPr>
      </w:pPr>
      <w:proofErr w:type="gramStart"/>
      <w:r w:rsidRPr="000F430A">
        <w:rPr>
          <w:rFonts w:ascii="Arial" w:hAnsi="Arial" w:cs="Arial"/>
          <w:color w:val="000000" w:themeColor="text1"/>
          <w:sz w:val="16"/>
          <w:szCs w:val="16"/>
        </w:rPr>
        <w:t>c</w:t>
      </w:r>
      <w:proofErr w:type="gramEnd"/>
      <w:r w:rsidRPr="000F430A">
        <w:rPr>
          <w:rFonts w:ascii="Arial" w:hAnsi="Arial" w:cs="Arial"/>
          <w:color w:val="000000" w:themeColor="text1"/>
          <w:sz w:val="16"/>
          <w:szCs w:val="16"/>
        </w:rPr>
        <w:t xml:space="preserve">. </w:t>
      </w:r>
      <w:r>
        <w:rPr>
          <w:rFonts w:ascii="Arial" w:hAnsi="Arial" w:cs="Arial"/>
          <w:color w:val="000000" w:themeColor="text1"/>
          <w:sz w:val="16"/>
          <w:szCs w:val="16"/>
        </w:rPr>
        <w:tab/>
      </w:r>
      <w:r w:rsidRPr="000F430A">
        <w:rPr>
          <w:rFonts w:ascii="Arial" w:hAnsi="Arial" w:cs="Arial"/>
          <w:color w:val="000000" w:themeColor="text1"/>
          <w:sz w:val="16"/>
          <w:szCs w:val="16"/>
        </w:rPr>
        <w:t>Abraham Lincoln;</w:t>
      </w:r>
      <w:r w:rsidRPr="000F430A">
        <w:rPr>
          <w:rFonts w:ascii="Arial" w:hAnsi="Arial" w:cs="Arial"/>
          <w:color w:val="000000" w:themeColor="text1"/>
          <w:sz w:val="16"/>
          <w:szCs w:val="16"/>
        </w:rPr>
        <w:tab/>
        <w:t xml:space="preserve">  </w:t>
      </w:r>
      <w:r w:rsidRPr="000F430A">
        <w:rPr>
          <w:rFonts w:ascii="Arial" w:hAnsi="Arial" w:cs="Arial"/>
          <w:color w:val="000000" w:themeColor="text1"/>
          <w:sz w:val="16"/>
          <w:szCs w:val="16"/>
        </w:rPr>
        <w:tab/>
      </w:r>
      <w:r>
        <w:rPr>
          <w:rFonts w:ascii="Arial" w:hAnsi="Arial" w:cs="Arial"/>
          <w:color w:val="000000" w:themeColor="text1"/>
          <w:sz w:val="16"/>
          <w:szCs w:val="16"/>
        </w:rPr>
        <w:tab/>
      </w:r>
      <w:r>
        <w:rPr>
          <w:rFonts w:ascii="Arial" w:hAnsi="Arial" w:cs="Arial"/>
          <w:color w:val="000000" w:themeColor="text1"/>
          <w:sz w:val="16"/>
          <w:szCs w:val="16"/>
        </w:rPr>
        <w:tab/>
      </w:r>
      <w:r w:rsidRPr="000F430A">
        <w:rPr>
          <w:rFonts w:ascii="Arial" w:hAnsi="Arial" w:cs="Arial"/>
          <w:color w:val="000000" w:themeColor="text1"/>
          <w:sz w:val="16"/>
          <w:szCs w:val="16"/>
        </w:rPr>
        <w:t xml:space="preserve">d. </w:t>
      </w:r>
      <w:r>
        <w:rPr>
          <w:rFonts w:ascii="Arial" w:hAnsi="Arial" w:cs="Arial"/>
          <w:color w:val="000000" w:themeColor="text1"/>
          <w:sz w:val="16"/>
          <w:szCs w:val="16"/>
        </w:rPr>
        <w:t xml:space="preserve"> </w:t>
      </w:r>
      <w:bookmarkStart w:id="0" w:name="_GoBack"/>
      <w:bookmarkEnd w:id="0"/>
      <w:r w:rsidRPr="000F430A">
        <w:rPr>
          <w:rFonts w:ascii="Arial" w:hAnsi="Arial" w:cs="Arial"/>
          <w:color w:val="000000" w:themeColor="text1"/>
          <w:sz w:val="16"/>
          <w:szCs w:val="16"/>
        </w:rPr>
        <w:t>Jeremy Bentham; or</w:t>
      </w:r>
      <w:r w:rsidRPr="000F430A">
        <w:rPr>
          <w:rFonts w:ascii="Arial" w:hAnsi="Arial" w:cs="Arial"/>
          <w:color w:val="000000" w:themeColor="text1"/>
          <w:sz w:val="16"/>
          <w:szCs w:val="16"/>
        </w:rPr>
        <w:tab/>
      </w:r>
      <w:r w:rsidRPr="000F430A">
        <w:rPr>
          <w:rFonts w:ascii="Arial" w:hAnsi="Arial" w:cs="Arial"/>
          <w:color w:val="000000" w:themeColor="text1"/>
          <w:sz w:val="16"/>
          <w:szCs w:val="16"/>
        </w:rPr>
        <w:tab/>
      </w:r>
    </w:p>
    <w:p w:rsidR="008A6F2A" w:rsidRPr="00907C7F"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35" w:lineRule="auto"/>
        <w:ind w:left="9144" w:hanging="9144"/>
        <w:jc w:val="both"/>
        <w:rPr>
          <w:rFonts w:ascii="Arial" w:hAnsi="Arial" w:cs="Arial"/>
          <w:color w:val="000000" w:themeColor="text1"/>
          <w:sz w:val="6"/>
          <w:szCs w:val="6"/>
        </w:rPr>
      </w:pPr>
    </w:p>
    <w:p w:rsidR="008A6F2A" w:rsidRPr="001A3AC5" w:rsidRDefault="008A6F2A" w:rsidP="008A6F2A">
      <w:pPr>
        <w:widowControl/>
        <w:tabs>
          <w:tab w:val="left" w:pos="-489"/>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78"/>
        </w:tabs>
        <w:spacing w:line="228" w:lineRule="auto"/>
        <w:ind w:left="9144" w:hanging="9144"/>
        <w:jc w:val="both"/>
        <w:rPr>
          <w:rFonts w:ascii="Arial" w:hAnsi="Arial" w:cs="Arial"/>
          <w:color w:val="000000" w:themeColor="text1"/>
          <w:sz w:val="16"/>
          <w:szCs w:val="16"/>
        </w:rPr>
      </w:pPr>
      <w:proofErr w:type="gramStart"/>
      <w:r>
        <w:rPr>
          <w:rFonts w:ascii="Arial" w:hAnsi="Arial" w:cs="Arial"/>
          <w:color w:val="000000" w:themeColor="text1"/>
          <w:sz w:val="16"/>
          <w:szCs w:val="16"/>
        </w:rPr>
        <w:t>e</w:t>
      </w:r>
      <w:proofErr w:type="gramEnd"/>
      <w:r>
        <w:rPr>
          <w:rFonts w:ascii="Arial" w:hAnsi="Arial" w:cs="Arial"/>
          <w:color w:val="000000" w:themeColor="text1"/>
          <w:sz w:val="16"/>
          <w:szCs w:val="16"/>
        </w:rPr>
        <w:t xml:space="preserve">. </w:t>
      </w:r>
      <w:r>
        <w:rPr>
          <w:rFonts w:ascii="Arial" w:hAnsi="Arial" w:cs="Arial"/>
          <w:color w:val="000000" w:themeColor="text1"/>
          <w:sz w:val="16"/>
          <w:szCs w:val="16"/>
        </w:rPr>
        <w:tab/>
        <w:t>John Locke.</w:t>
      </w:r>
      <w:r w:rsidRPr="000F430A">
        <w:rPr>
          <w:rFonts w:ascii="Arial" w:hAnsi="Arial" w:cs="Arial"/>
          <w:color w:val="000000" w:themeColor="text1"/>
          <w:sz w:val="16"/>
          <w:szCs w:val="16"/>
        </w:rPr>
        <w:t xml:space="preserve">  </w:t>
      </w:r>
    </w:p>
    <w:sectPr w:rsidR="008A6F2A" w:rsidRPr="001A3AC5" w:rsidSect="00504F36">
      <w:type w:val="continuous"/>
      <w:pgSz w:w="12240" w:h="15840"/>
      <w:pgMar w:top="720" w:right="720" w:bottom="720" w:left="720" w:header="1440" w:footer="1440" w:gutter="0"/>
      <w:cols w:num="2" w:space="720" w:equalWidth="0">
        <w:col w:w="5256" w:space="288"/>
        <w:col w:w="525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F5A"/>
    <w:multiLevelType w:val="hybridMultilevel"/>
    <w:tmpl w:val="A0426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F02F2"/>
    <w:multiLevelType w:val="hybridMultilevel"/>
    <w:tmpl w:val="D9B82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B3D06"/>
    <w:multiLevelType w:val="hybridMultilevel"/>
    <w:tmpl w:val="ED80F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62E36"/>
    <w:multiLevelType w:val="hybridMultilevel"/>
    <w:tmpl w:val="A8D8F3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7452F"/>
    <w:multiLevelType w:val="hybridMultilevel"/>
    <w:tmpl w:val="86060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9C"/>
    <w:rsid w:val="0002037C"/>
    <w:rsid w:val="00031CB6"/>
    <w:rsid w:val="0004020C"/>
    <w:rsid w:val="00044161"/>
    <w:rsid w:val="000555D8"/>
    <w:rsid w:val="0009626A"/>
    <w:rsid w:val="000A301A"/>
    <w:rsid w:val="000B4229"/>
    <w:rsid w:val="000F430A"/>
    <w:rsid w:val="0012475E"/>
    <w:rsid w:val="001746A9"/>
    <w:rsid w:val="001834BD"/>
    <w:rsid w:val="00184803"/>
    <w:rsid w:val="001A3AC5"/>
    <w:rsid w:val="001B7139"/>
    <w:rsid w:val="001F12E4"/>
    <w:rsid w:val="00256BCB"/>
    <w:rsid w:val="002E1D08"/>
    <w:rsid w:val="002F22E5"/>
    <w:rsid w:val="002F6720"/>
    <w:rsid w:val="00346E1D"/>
    <w:rsid w:val="003A4322"/>
    <w:rsid w:val="003B51D9"/>
    <w:rsid w:val="003F2F50"/>
    <w:rsid w:val="00415B65"/>
    <w:rsid w:val="0043249B"/>
    <w:rsid w:val="0043380E"/>
    <w:rsid w:val="00457538"/>
    <w:rsid w:val="00484E5C"/>
    <w:rsid w:val="004B165B"/>
    <w:rsid w:val="0050073D"/>
    <w:rsid w:val="00504C46"/>
    <w:rsid w:val="00504F36"/>
    <w:rsid w:val="00541403"/>
    <w:rsid w:val="0054699A"/>
    <w:rsid w:val="005B0CA9"/>
    <w:rsid w:val="005D61F5"/>
    <w:rsid w:val="005E5869"/>
    <w:rsid w:val="00621728"/>
    <w:rsid w:val="00631BBE"/>
    <w:rsid w:val="0064498B"/>
    <w:rsid w:val="006465CB"/>
    <w:rsid w:val="00693014"/>
    <w:rsid w:val="006C5AE3"/>
    <w:rsid w:val="007505D7"/>
    <w:rsid w:val="00750A08"/>
    <w:rsid w:val="00775E06"/>
    <w:rsid w:val="00780FF8"/>
    <w:rsid w:val="007A6155"/>
    <w:rsid w:val="007B6DE2"/>
    <w:rsid w:val="008A1001"/>
    <w:rsid w:val="008A6F2A"/>
    <w:rsid w:val="008D44AF"/>
    <w:rsid w:val="008D7E64"/>
    <w:rsid w:val="00907C7F"/>
    <w:rsid w:val="0094700D"/>
    <w:rsid w:val="009A7AF9"/>
    <w:rsid w:val="009B5BFE"/>
    <w:rsid w:val="009C2B9A"/>
    <w:rsid w:val="00A22436"/>
    <w:rsid w:val="00A27E95"/>
    <w:rsid w:val="00A93601"/>
    <w:rsid w:val="00AA3C29"/>
    <w:rsid w:val="00AB1436"/>
    <w:rsid w:val="00AC32FB"/>
    <w:rsid w:val="00AE3D81"/>
    <w:rsid w:val="00B049A5"/>
    <w:rsid w:val="00B058BA"/>
    <w:rsid w:val="00B17E9B"/>
    <w:rsid w:val="00B54EAA"/>
    <w:rsid w:val="00C52F9C"/>
    <w:rsid w:val="00CB52F3"/>
    <w:rsid w:val="00CC75B6"/>
    <w:rsid w:val="00CD2B22"/>
    <w:rsid w:val="00CD5D57"/>
    <w:rsid w:val="00D3471E"/>
    <w:rsid w:val="00D74C70"/>
    <w:rsid w:val="00D81646"/>
    <w:rsid w:val="00DB6642"/>
    <w:rsid w:val="00DF0724"/>
    <w:rsid w:val="00E170E6"/>
    <w:rsid w:val="00E25A1C"/>
    <w:rsid w:val="00E621BE"/>
    <w:rsid w:val="00EB5561"/>
    <w:rsid w:val="00F80A74"/>
    <w:rsid w:val="00F906ED"/>
    <w:rsid w:val="00FB5C9E"/>
    <w:rsid w:val="00FC3E03"/>
    <w:rsid w:val="00FD4284"/>
    <w:rsid w:val="00FF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3E929A"/>
  <w15:docId w15:val="{076BAFD0-E548-4009-8933-68C5A95A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04F3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504F36"/>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504F36"/>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504F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504F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6">
    <w:name w:val="_6"/>
    <w:uiPriority w:val="99"/>
    <w:rsid w:val="00504F3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rsid w:val="00504F3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rsid w:val="00504F3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504F3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504F3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504F3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504F3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504F3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efinitionL">
    <w:name w:val="Definition L"/>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504F36"/>
    <w:rPr>
      <w:i/>
      <w:iCs/>
    </w:rPr>
  </w:style>
  <w:style w:type="paragraph" w:customStyle="1" w:styleId="H1">
    <w:name w:val="H1"/>
    <w:uiPriority w:val="99"/>
    <w:rsid w:val="00504F36"/>
    <w:pPr>
      <w:widowControl w:val="0"/>
      <w:autoSpaceDE w:val="0"/>
      <w:autoSpaceDN w:val="0"/>
      <w:adjustRightInd w:val="0"/>
      <w:spacing w:after="0" w:line="240" w:lineRule="auto"/>
    </w:pPr>
    <w:rPr>
      <w:rFonts w:ascii="Times New Roman" w:hAnsi="Times New Roman" w:cs="Times New Roman"/>
      <w:b/>
      <w:bCs/>
      <w:sz w:val="48"/>
      <w:szCs w:val="48"/>
    </w:rPr>
  </w:style>
  <w:style w:type="paragraph" w:customStyle="1" w:styleId="H2">
    <w:name w:val="H2"/>
    <w:uiPriority w:val="99"/>
    <w:rsid w:val="00504F36"/>
    <w:pPr>
      <w:widowControl w:val="0"/>
      <w:autoSpaceDE w:val="0"/>
      <w:autoSpaceDN w:val="0"/>
      <w:adjustRightInd w:val="0"/>
      <w:spacing w:after="0" w:line="240" w:lineRule="auto"/>
    </w:pPr>
    <w:rPr>
      <w:rFonts w:ascii="Times New Roman" w:hAnsi="Times New Roman" w:cs="Times New Roman"/>
      <w:b/>
      <w:bCs/>
      <w:sz w:val="36"/>
      <w:szCs w:val="36"/>
    </w:rPr>
  </w:style>
  <w:style w:type="paragraph" w:customStyle="1" w:styleId="H3">
    <w:name w:val="H3"/>
    <w:uiPriority w:val="99"/>
    <w:rsid w:val="00504F36"/>
    <w:pPr>
      <w:widowControl w:val="0"/>
      <w:autoSpaceDE w:val="0"/>
      <w:autoSpaceDN w:val="0"/>
      <w:adjustRightInd w:val="0"/>
      <w:spacing w:after="0" w:line="240" w:lineRule="auto"/>
    </w:pPr>
    <w:rPr>
      <w:rFonts w:ascii="Times New Roman" w:hAnsi="Times New Roman" w:cs="Times New Roman"/>
      <w:b/>
      <w:bCs/>
      <w:sz w:val="28"/>
      <w:szCs w:val="28"/>
    </w:rPr>
  </w:style>
  <w:style w:type="paragraph" w:customStyle="1" w:styleId="H4">
    <w:name w:val="H4"/>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5">
    <w:name w:val="H5"/>
    <w:uiPriority w:val="99"/>
    <w:rsid w:val="00504F36"/>
    <w:pPr>
      <w:widowControl w:val="0"/>
      <w:autoSpaceDE w:val="0"/>
      <w:autoSpaceDN w:val="0"/>
      <w:adjustRightInd w:val="0"/>
      <w:spacing w:after="0" w:line="240" w:lineRule="auto"/>
    </w:pPr>
    <w:rPr>
      <w:rFonts w:ascii="Times New Roman" w:hAnsi="Times New Roman" w:cs="Times New Roman"/>
      <w:b/>
      <w:bCs/>
      <w:sz w:val="24"/>
      <w:szCs w:val="24"/>
    </w:rPr>
  </w:style>
  <w:style w:type="paragraph" w:customStyle="1" w:styleId="H6">
    <w:name w:val="H6"/>
    <w:uiPriority w:val="99"/>
    <w:rsid w:val="00504F36"/>
    <w:pPr>
      <w:widowControl w:val="0"/>
      <w:autoSpaceDE w:val="0"/>
      <w:autoSpaceDN w:val="0"/>
      <w:adjustRightInd w:val="0"/>
      <w:spacing w:after="0" w:line="240" w:lineRule="auto"/>
    </w:pPr>
    <w:rPr>
      <w:rFonts w:ascii="Times New Roman" w:hAnsi="Times New Roman" w:cs="Times New Roman"/>
      <w:b/>
      <w:bCs/>
      <w:sz w:val="16"/>
      <w:szCs w:val="16"/>
    </w:rPr>
  </w:style>
  <w:style w:type="paragraph" w:customStyle="1" w:styleId="Address">
    <w:name w:val="Address"/>
    <w:uiPriority w:val="99"/>
    <w:rsid w:val="00504F36"/>
    <w:pPr>
      <w:widowControl w:val="0"/>
      <w:autoSpaceDE w:val="0"/>
      <w:autoSpaceDN w:val="0"/>
      <w:adjustRightInd w:val="0"/>
      <w:spacing w:after="0" w:line="240" w:lineRule="auto"/>
    </w:pPr>
    <w:rPr>
      <w:rFonts w:ascii="Times New Roman" w:hAnsi="Times New Roman" w:cs="Times New Roman"/>
      <w:i/>
      <w:iCs/>
      <w:sz w:val="24"/>
      <w:szCs w:val="24"/>
    </w:rPr>
  </w:style>
  <w:style w:type="paragraph" w:customStyle="1" w:styleId="Blockquote">
    <w:name w:val="Blockquote"/>
    <w:uiPriority w:val="99"/>
    <w:rsid w:val="00504F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504F36"/>
    <w:rPr>
      <w:i/>
      <w:iCs/>
    </w:rPr>
  </w:style>
  <w:style w:type="character" w:customStyle="1" w:styleId="CODE">
    <w:name w:val="CODE"/>
    <w:uiPriority w:val="99"/>
    <w:rsid w:val="00504F36"/>
    <w:rPr>
      <w:rFonts w:ascii="Courier New" w:hAnsi="Courier New" w:cs="Courier New"/>
    </w:rPr>
  </w:style>
  <w:style w:type="character" w:styleId="Emphasis">
    <w:name w:val="Emphasis"/>
    <w:basedOn w:val="DefaultParagraphFont"/>
    <w:uiPriority w:val="99"/>
    <w:qFormat/>
    <w:rsid w:val="00504F36"/>
    <w:rPr>
      <w:i/>
      <w:iCs/>
    </w:rPr>
  </w:style>
  <w:style w:type="character" w:styleId="Hyperlink">
    <w:name w:val="Hyperlink"/>
    <w:basedOn w:val="DefaultParagraphFont"/>
    <w:uiPriority w:val="99"/>
    <w:rsid w:val="00504F36"/>
    <w:rPr>
      <w:color w:val="0000FF"/>
      <w:u w:val="single"/>
    </w:rPr>
  </w:style>
  <w:style w:type="character" w:customStyle="1" w:styleId="FollowedHype">
    <w:name w:val="FollowedHype"/>
    <w:uiPriority w:val="99"/>
    <w:rsid w:val="00504F36"/>
    <w:rPr>
      <w:color w:val="800080"/>
      <w:u w:val="single"/>
    </w:rPr>
  </w:style>
  <w:style w:type="character" w:customStyle="1" w:styleId="Keyboard">
    <w:name w:val="Keyboard"/>
    <w:uiPriority w:val="99"/>
    <w:rsid w:val="00504F36"/>
    <w:rPr>
      <w:rFonts w:ascii="Courier New" w:hAnsi="Courier New" w:cs="Courier New"/>
      <w:b/>
      <w:bCs/>
    </w:rPr>
  </w:style>
  <w:style w:type="paragraph" w:customStyle="1" w:styleId="Preformatted">
    <w:name w:val="Preformatted"/>
    <w:uiPriority w:val="99"/>
    <w:rsid w:val="00504F36"/>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4"/>
      <w:szCs w:val="24"/>
    </w:rPr>
  </w:style>
  <w:style w:type="paragraph" w:customStyle="1" w:styleId="zBottomof">
    <w:name w:val="zBottom of"/>
    <w:uiPriority w:val="99"/>
    <w:rsid w:val="00504F36"/>
    <w:pPr>
      <w:widowControl w:val="0"/>
      <w:pBdr>
        <w:top w:val="double" w:sz="9"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504F36"/>
    <w:pPr>
      <w:widowControl w:val="0"/>
      <w:pBdr>
        <w:bottom w:val="double" w:sz="9"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504F36"/>
    <w:rPr>
      <w:rFonts w:ascii="Courier New" w:hAnsi="Courier New" w:cs="Courier New"/>
    </w:rPr>
  </w:style>
  <w:style w:type="character" w:styleId="Strong">
    <w:name w:val="Strong"/>
    <w:basedOn w:val="DefaultParagraphFont"/>
    <w:uiPriority w:val="99"/>
    <w:qFormat/>
    <w:rsid w:val="00504F36"/>
    <w:rPr>
      <w:b/>
      <w:bCs/>
    </w:rPr>
  </w:style>
  <w:style w:type="character" w:customStyle="1" w:styleId="Typewriter">
    <w:name w:val="Typewriter"/>
    <w:uiPriority w:val="99"/>
    <w:rsid w:val="00504F36"/>
    <w:rPr>
      <w:rFonts w:ascii="Courier New" w:hAnsi="Courier New" w:cs="Courier New"/>
    </w:rPr>
  </w:style>
  <w:style w:type="character" w:customStyle="1" w:styleId="Variable">
    <w:name w:val="Variable"/>
    <w:uiPriority w:val="99"/>
    <w:rsid w:val="00504F36"/>
    <w:rPr>
      <w:i/>
      <w:iCs/>
    </w:rPr>
  </w:style>
  <w:style w:type="character" w:customStyle="1" w:styleId="HTMLMarkup">
    <w:name w:val="HTML Markup"/>
    <w:uiPriority w:val="99"/>
    <w:rsid w:val="00504F36"/>
    <w:rPr>
      <w:vanish/>
      <w:color w:val="FF0000"/>
    </w:rPr>
  </w:style>
  <w:style w:type="character" w:customStyle="1" w:styleId="Comment">
    <w:name w:val="Comment"/>
    <w:uiPriority w:val="99"/>
    <w:rsid w:val="00504F36"/>
  </w:style>
  <w:style w:type="paragraph" w:styleId="BalloonText">
    <w:name w:val="Balloon Text"/>
    <w:basedOn w:val="Normal"/>
    <w:link w:val="BalloonTextChar"/>
    <w:uiPriority w:val="99"/>
    <w:semiHidden/>
    <w:unhideWhenUsed/>
    <w:rsid w:val="00C52F9C"/>
    <w:rPr>
      <w:rFonts w:ascii="Tahoma" w:hAnsi="Tahoma" w:cs="Tahoma"/>
      <w:sz w:val="16"/>
      <w:szCs w:val="16"/>
    </w:rPr>
  </w:style>
  <w:style w:type="character" w:customStyle="1" w:styleId="BalloonTextChar">
    <w:name w:val="Balloon Text Char"/>
    <w:basedOn w:val="DefaultParagraphFont"/>
    <w:link w:val="BalloonText"/>
    <w:uiPriority w:val="99"/>
    <w:semiHidden/>
    <w:rsid w:val="00C52F9C"/>
    <w:rPr>
      <w:rFonts w:ascii="Tahoma" w:hAnsi="Tahoma" w:cs="Tahoma"/>
      <w:sz w:val="16"/>
      <w:szCs w:val="16"/>
    </w:rPr>
  </w:style>
  <w:style w:type="paragraph" w:customStyle="1" w:styleId="Default">
    <w:name w:val="Default"/>
    <w:rsid w:val="002E1D0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44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C6DC4-D973-4346-8A1E-C95864AE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senateuser</dc:creator>
  <cp:lastModifiedBy>Robert Farley</cp:lastModifiedBy>
  <cp:revision>4</cp:revision>
  <cp:lastPrinted>2016-03-02T22:37:00Z</cp:lastPrinted>
  <dcterms:created xsi:type="dcterms:W3CDTF">2019-10-06T19:16:00Z</dcterms:created>
  <dcterms:modified xsi:type="dcterms:W3CDTF">2019-10-06T19:24:00Z</dcterms:modified>
</cp:coreProperties>
</file>