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337EF" w14:textId="77777777" w:rsidR="00135534" w:rsidRDefault="005E3B77">
      <w:pPr>
        <w:pStyle w:val="BodyText"/>
        <w:spacing w:before="0"/>
        <w:ind w:left="308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44E9775" wp14:editId="56151C00">
            <wp:extent cx="3337990" cy="7250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990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590E8" w14:textId="77777777" w:rsidR="00135534" w:rsidRDefault="005E3B77">
      <w:pPr>
        <w:pStyle w:val="BodyText"/>
        <w:spacing w:before="50"/>
        <w:ind w:left="1202" w:right="945"/>
        <w:jc w:val="center"/>
      </w:pPr>
      <w:r>
        <w:rPr>
          <w:color w:val="000080"/>
        </w:rPr>
        <w:t>Professor Robert Farley</w:t>
      </w:r>
    </w:p>
    <w:p w14:paraId="48B50041" w14:textId="35E0F518" w:rsidR="00135534" w:rsidRDefault="005E3B77">
      <w:pPr>
        <w:pStyle w:val="BodyText"/>
        <w:ind w:left="1207" w:right="945"/>
        <w:jc w:val="center"/>
      </w:pPr>
      <w:r>
        <w:rPr>
          <w:color w:val="000080"/>
        </w:rPr>
        <w:t xml:space="preserve">BLAW 421 / 521 – Law of Property - Class Schedule </w:t>
      </w:r>
    </w:p>
    <w:p w14:paraId="6DA94C46" w14:textId="19B7A16D" w:rsidR="00492588" w:rsidRDefault="00492588" w:rsidP="00492588">
      <w:pPr>
        <w:pStyle w:val="BodyText"/>
        <w:spacing w:before="4" w:after="1"/>
        <w:rPr>
          <w:sz w:val="24"/>
        </w:rPr>
      </w:pPr>
      <w:r>
        <w:rPr>
          <w:noProof/>
        </w:rPr>
        <w:pict w14:anchorId="53C3CDB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0" type="#_x0000_t32" style="position:absolute;margin-left:18pt;margin-top:116.65pt;width:532.8pt;height: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" strokecolor="#002060" strokeweight="3pt">
            <v:shadow color="#3f3151 [1607]" opacity=".5" offset="1pt"/>
            <w10:wrap anchorx="margin" anchory="margin"/>
          </v:shape>
        </w:pict>
      </w:r>
      <w:r>
        <w:rPr>
          <w:noProof/>
        </w:rPr>
        <w:pict w14:anchorId="183CE070">
          <v:shape id="AutoShape 7" o:spid="_x0000_s1029" type="#_x0000_t32" style="position:absolute;margin-left:18pt;margin-top:111.6pt;width:532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" strokecolor="#002060" strokeweight="3pt">
            <v:shadow color="#3f3151 [1607]" opacity=".5" offset="1pt"/>
            <w10:wrap anchorx="margin" anchory="margin"/>
          </v:shape>
        </w:pict>
      </w:r>
    </w:p>
    <w:p w14:paraId="12E00D46" w14:textId="77777777" w:rsidR="00492588" w:rsidRPr="003206F5" w:rsidRDefault="00492588" w:rsidP="00492588">
      <w:pPr>
        <w:pStyle w:val="BodyText"/>
        <w:spacing w:before="4" w:after="1"/>
        <w:rPr>
          <w:sz w:val="10"/>
          <w:szCs w:val="10"/>
        </w:rPr>
      </w:pPr>
    </w:p>
    <w:p w14:paraId="62D78DB6" w14:textId="77777777" w:rsidR="00135534" w:rsidRDefault="00135534">
      <w:pPr>
        <w:pStyle w:val="BodyText"/>
        <w:spacing w:before="4" w:after="1"/>
        <w:rPr>
          <w:sz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2627"/>
        <w:gridCol w:w="6410"/>
      </w:tblGrid>
      <w:tr w:rsidR="00135534" w14:paraId="5B1A7AED" w14:textId="77777777">
        <w:trPr>
          <w:trHeight w:val="574"/>
        </w:trPr>
        <w:tc>
          <w:tcPr>
            <w:tcW w:w="1676" w:type="dxa"/>
          </w:tcPr>
          <w:p w14:paraId="02645FA1" w14:textId="77777777" w:rsidR="00135534" w:rsidRDefault="005E3B77">
            <w:pPr>
              <w:pStyle w:val="TableParagraph"/>
              <w:spacing w:before="0" w:line="225" w:lineRule="exact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One</w:t>
            </w:r>
          </w:p>
        </w:tc>
        <w:tc>
          <w:tcPr>
            <w:tcW w:w="2627" w:type="dxa"/>
          </w:tcPr>
          <w:p w14:paraId="5FB5552A" w14:textId="588B1C23" w:rsidR="00135534" w:rsidRDefault="00492588">
            <w:pPr>
              <w:pStyle w:val="TableParagraph"/>
              <w:spacing w:before="0" w:line="225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01</w:t>
            </w:r>
          </w:p>
          <w:p w14:paraId="4A911682" w14:textId="6AB8DF74" w:rsidR="00135534" w:rsidRDefault="00492588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 01</w:t>
            </w:r>
          </w:p>
        </w:tc>
        <w:tc>
          <w:tcPr>
            <w:tcW w:w="6410" w:type="dxa"/>
          </w:tcPr>
          <w:p w14:paraId="3B19596F" w14:textId="77777777" w:rsidR="00135534" w:rsidRDefault="005E3B77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Introduction - Course Overview</w:t>
            </w:r>
          </w:p>
          <w:p w14:paraId="5688D9DB" w14:textId="77777777" w:rsidR="00135534" w:rsidRDefault="005E3B77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The Law and the Importance of Property</w:t>
            </w:r>
          </w:p>
        </w:tc>
      </w:tr>
      <w:tr w:rsidR="00135534" w14:paraId="7DD566AB" w14:textId="77777777">
        <w:trPr>
          <w:trHeight w:val="655"/>
        </w:trPr>
        <w:tc>
          <w:tcPr>
            <w:tcW w:w="1676" w:type="dxa"/>
          </w:tcPr>
          <w:p w14:paraId="21EAC42B" w14:textId="77777777" w:rsidR="00135534" w:rsidRDefault="005E3B77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Two</w:t>
            </w:r>
          </w:p>
        </w:tc>
        <w:tc>
          <w:tcPr>
            <w:tcW w:w="2627" w:type="dxa"/>
          </w:tcPr>
          <w:p w14:paraId="467478F1" w14:textId="7B6D7913" w:rsidR="00135534" w:rsidRDefault="00492588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02</w:t>
            </w:r>
          </w:p>
          <w:p w14:paraId="7D508EC9" w14:textId="65BABB5B" w:rsidR="00135534" w:rsidRDefault="00492588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</w:t>
            </w:r>
            <w:r w:rsidR="005E3B77">
              <w:rPr>
                <w:b/>
                <w:i/>
                <w:color w:val="336600"/>
              </w:rPr>
              <w:t xml:space="preserve"> 0</w:t>
            </w:r>
            <w:r>
              <w:rPr>
                <w:b/>
                <w:i/>
                <w:color w:val="336600"/>
              </w:rPr>
              <w:t>2</w:t>
            </w:r>
          </w:p>
        </w:tc>
        <w:tc>
          <w:tcPr>
            <w:tcW w:w="6410" w:type="dxa"/>
          </w:tcPr>
          <w:p w14:paraId="1682C20A" w14:textId="77777777" w:rsidR="00135534" w:rsidRDefault="005E3B77">
            <w:pPr>
              <w:pStyle w:val="TableParagraph"/>
              <w:rPr>
                <w:b/>
              </w:rPr>
            </w:pPr>
            <w:r>
              <w:rPr>
                <w:b/>
              </w:rPr>
              <w:t>An Introduction to the Law</w:t>
            </w:r>
          </w:p>
          <w:p w14:paraId="315AA76A" w14:textId="77777777" w:rsidR="00135534" w:rsidRDefault="005E3B77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The History of American Law and Nature of Property Rights</w:t>
            </w:r>
          </w:p>
        </w:tc>
      </w:tr>
      <w:tr w:rsidR="00135534" w14:paraId="2D11D61F" w14:textId="77777777">
        <w:trPr>
          <w:trHeight w:val="655"/>
        </w:trPr>
        <w:tc>
          <w:tcPr>
            <w:tcW w:w="1676" w:type="dxa"/>
          </w:tcPr>
          <w:p w14:paraId="7ED0B42A" w14:textId="77777777" w:rsidR="00135534" w:rsidRDefault="005E3B77">
            <w:pPr>
              <w:pStyle w:val="TableParagraph"/>
              <w:spacing w:before="36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Three</w:t>
            </w:r>
          </w:p>
        </w:tc>
        <w:tc>
          <w:tcPr>
            <w:tcW w:w="2627" w:type="dxa"/>
          </w:tcPr>
          <w:p w14:paraId="279CADD0" w14:textId="05DDBE6A" w:rsidR="00135534" w:rsidRDefault="005E3B77">
            <w:pPr>
              <w:pStyle w:val="TableParagraph"/>
              <w:spacing w:before="36"/>
              <w:ind w:left="139"/>
              <w:rPr>
                <w:b/>
              </w:rPr>
            </w:pPr>
            <w:r>
              <w:rPr>
                <w:b/>
                <w:color w:val="A90000"/>
              </w:rPr>
              <w:t>S</w:t>
            </w:r>
            <w:r w:rsidR="00492588">
              <w:rPr>
                <w:b/>
                <w:color w:val="A90000"/>
              </w:rPr>
              <w:t>lide Set 03</w:t>
            </w:r>
          </w:p>
          <w:p w14:paraId="40C4D676" w14:textId="46A7628C" w:rsidR="00135534" w:rsidRDefault="00492588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</w:t>
            </w:r>
            <w:r w:rsidR="005E3B77">
              <w:rPr>
                <w:b/>
                <w:i/>
                <w:color w:val="336600"/>
              </w:rPr>
              <w:t xml:space="preserve"> 03</w:t>
            </w:r>
          </w:p>
        </w:tc>
        <w:tc>
          <w:tcPr>
            <w:tcW w:w="6410" w:type="dxa"/>
          </w:tcPr>
          <w:p w14:paraId="5A6434CC" w14:textId="77777777" w:rsidR="00135534" w:rsidRDefault="005E3B77">
            <w:pPr>
              <w:pStyle w:val="TableParagraph"/>
              <w:spacing w:before="36"/>
              <w:rPr>
                <w:b/>
              </w:rPr>
            </w:pPr>
            <w:r>
              <w:rPr>
                <w:b/>
              </w:rPr>
              <w:t>The Law of Property</w:t>
            </w:r>
          </w:p>
          <w:p w14:paraId="514A5E55" w14:textId="77777777" w:rsidR="00135534" w:rsidRDefault="005E3B77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An Explanation of Terms and the Four Postulates</w:t>
            </w:r>
          </w:p>
        </w:tc>
      </w:tr>
      <w:tr w:rsidR="00135534" w14:paraId="23F66A94" w14:textId="77777777">
        <w:trPr>
          <w:trHeight w:val="660"/>
        </w:trPr>
        <w:tc>
          <w:tcPr>
            <w:tcW w:w="1676" w:type="dxa"/>
          </w:tcPr>
          <w:p w14:paraId="205024AD" w14:textId="77777777" w:rsidR="00135534" w:rsidRDefault="005E3B77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Four</w:t>
            </w:r>
          </w:p>
        </w:tc>
        <w:tc>
          <w:tcPr>
            <w:tcW w:w="2627" w:type="dxa"/>
          </w:tcPr>
          <w:p w14:paraId="3D9BCA47" w14:textId="729EF171" w:rsidR="00135534" w:rsidRDefault="005E3B77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</w:t>
            </w:r>
            <w:r w:rsidR="00492588">
              <w:rPr>
                <w:b/>
                <w:color w:val="A90000"/>
              </w:rPr>
              <w:t>lide Set 04</w:t>
            </w:r>
          </w:p>
          <w:p w14:paraId="1CABDFEF" w14:textId="4E4CDF3D" w:rsidR="00135534" w:rsidRDefault="00492588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</w:t>
            </w:r>
            <w:r w:rsidR="005E3B77">
              <w:rPr>
                <w:b/>
                <w:i/>
                <w:color w:val="336600"/>
              </w:rPr>
              <w:t xml:space="preserve"> 04</w:t>
            </w:r>
          </w:p>
        </w:tc>
        <w:tc>
          <w:tcPr>
            <w:tcW w:w="6410" w:type="dxa"/>
          </w:tcPr>
          <w:p w14:paraId="08BA9B03" w14:textId="77777777" w:rsidR="00135534" w:rsidRDefault="005E3B77">
            <w:pPr>
              <w:pStyle w:val="TableParagraph"/>
              <w:rPr>
                <w:b/>
              </w:rPr>
            </w:pPr>
            <w:r>
              <w:rPr>
                <w:b/>
              </w:rPr>
              <w:t>Personal Property One</w:t>
            </w:r>
          </w:p>
          <w:p w14:paraId="79D964A1" w14:textId="77777777" w:rsidR="00135534" w:rsidRDefault="005E3B77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Property Rights and the Acquisition of Title</w:t>
            </w:r>
          </w:p>
        </w:tc>
      </w:tr>
      <w:tr w:rsidR="00135534" w14:paraId="31B7E8AE" w14:textId="77777777">
        <w:trPr>
          <w:trHeight w:val="658"/>
        </w:trPr>
        <w:tc>
          <w:tcPr>
            <w:tcW w:w="1676" w:type="dxa"/>
          </w:tcPr>
          <w:p w14:paraId="3F636D6F" w14:textId="77777777" w:rsidR="00135534" w:rsidRDefault="005E3B77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Five</w:t>
            </w:r>
          </w:p>
        </w:tc>
        <w:tc>
          <w:tcPr>
            <w:tcW w:w="2627" w:type="dxa"/>
          </w:tcPr>
          <w:p w14:paraId="646A019B" w14:textId="1A9AA349" w:rsidR="00135534" w:rsidRDefault="005E3B77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</w:t>
            </w:r>
            <w:r w:rsidR="00492588">
              <w:rPr>
                <w:b/>
                <w:color w:val="A90000"/>
              </w:rPr>
              <w:t>lide Set 05</w:t>
            </w:r>
          </w:p>
          <w:p w14:paraId="51CC7FAF" w14:textId="0B8A4D6B" w:rsidR="00135534" w:rsidRDefault="00492588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</w:t>
            </w:r>
            <w:r>
              <w:rPr>
                <w:b/>
                <w:i/>
                <w:color w:val="336600"/>
              </w:rPr>
              <w:t xml:space="preserve"> 05</w:t>
            </w:r>
          </w:p>
        </w:tc>
        <w:tc>
          <w:tcPr>
            <w:tcW w:w="6410" w:type="dxa"/>
          </w:tcPr>
          <w:p w14:paraId="2D4B3764" w14:textId="77777777" w:rsidR="00135534" w:rsidRDefault="005E3B77">
            <w:pPr>
              <w:pStyle w:val="TableParagraph"/>
              <w:rPr>
                <w:b/>
              </w:rPr>
            </w:pPr>
            <w:r>
              <w:rPr>
                <w:b/>
              </w:rPr>
              <w:t>Personal Property Two</w:t>
            </w:r>
          </w:p>
          <w:p w14:paraId="3998B080" w14:textId="21B749CA" w:rsidR="00135534" w:rsidRDefault="005E3B77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Gifts</w:t>
            </w:r>
          </w:p>
        </w:tc>
      </w:tr>
      <w:tr w:rsidR="00E7138B" w14:paraId="64694A36" w14:textId="77777777">
        <w:trPr>
          <w:trHeight w:val="658"/>
        </w:trPr>
        <w:tc>
          <w:tcPr>
            <w:tcW w:w="1676" w:type="dxa"/>
          </w:tcPr>
          <w:p w14:paraId="1407E9D2" w14:textId="17B99F66" w:rsidR="00E7138B" w:rsidRDefault="00E7138B" w:rsidP="00E7138B">
            <w:pPr>
              <w:pStyle w:val="TableParagraph"/>
              <w:ind w:left="20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Class </w:t>
            </w:r>
            <w:r w:rsidR="005E3B77">
              <w:rPr>
                <w:b/>
                <w:color w:val="000080"/>
              </w:rPr>
              <w:t>Six</w:t>
            </w:r>
          </w:p>
        </w:tc>
        <w:tc>
          <w:tcPr>
            <w:tcW w:w="2627" w:type="dxa"/>
          </w:tcPr>
          <w:p w14:paraId="61EB3A03" w14:textId="43A1EBAA" w:rsidR="00E7138B" w:rsidRDefault="00E7138B" w:rsidP="00E7138B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</w:t>
            </w:r>
            <w:r w:rsidR="005E3B77">
              <w:rPr>
                <w:b/>
                <w:color w:val="A90000"/>
              </w:rPr>
              <w:t>6</w:t>
            </w:r>
          </w:p>
          <w:p w14:paraId="0EA1C78D" w14:textId="205EBC23" w:rsidR="00E7138B" w:rsidRDefault="00E7138B" w:rsidP="00E7138B">
            <w:pPr>
              <w:pStyle w:val="TableParagraph"/>
              <w:ind w:left="139"/>
              <w:rPr>
                <w:b/>
                <w:color w:val="A90000"/>
              </w:rPr>
            </w:pPr>
            <w:r>
              <w:rPr>
                <w:b/>
                <w:i/>
                <w:color w:val="336600"/>
              </w:rPr>
              <w:t>Class Lecture Video 0</w:t>
            </w:r>
            <w:r w:rsidR="005E3B77">
              <w:rPr>
                <w:b/>
                <w:i/>
                <w:color w:val="336600"/>
              </w:rPr>
              <w:t>6</w:t>
            </w:r>
          </w:p>
        </w:tc>
        <w:tc>
          <w:tcPr>
            <w:tcW w:w="6410" w:type="dxa"/>
          </w:tcPr>
          <w:p w14:paraId="3B0EB3C7" w14:textId="47260C97" w:rsidR="00E7138B" w:rsidRDefault="00E7138B" w:rsidP="00E7138B">
            <w:pPr>
              <w:pStyle w:val="TableParagraph"/>
              <w:rPr>
                <w:b/>
              </w:rPr>
            </w:pPr>
            <w:r>
              <w:rPr>
                <w:b/>
              </w:rPr>
              <w:t>Personal Property T</w:t>
            </w:r>
            <w:r w:rsidR="005E3B77">
              <w:rPr>
                <w:b/>
              </w:rPr>
              <w:t>hree</w:t>
            </w:r>
          </w:p>
          <w:p w14:paraId="6F7130C8" w14:textId="19BDCEE8" w:rsidR="00E7138B" w:rsidRDefault="00E7138B" w:rsidP="00E7138B">
            <w:pPr>
              <w:pStyle w:val="TableParagraph"/>
              <w:rPr>
                <w:b/>
              </w:rPr>
            </w:pPr>
            <w:r>
              <w:rPr>
                <w:i/>
              </w:rPr>
              <w:t>Liens, Bailments and Special Property Interests</w:t>
            </w:r>
          </w:p>
        </w:tc>
      </w:tr>
      <w:tr w:rsidR="00E7138B" w14:paraId="5DD31875" w14:textId="77777777">
        <w:trPr>
          <w:trHeight w:val="658"/>
        </w:trPr>
        <w:tc>
          <w:tcPr>
            <w:tcW w:w="1676" w:type="dxa"/>
          </w:tcPr>
          <w:p w14:paraId="77662E4E" w14:textId="2B600F95" w:rsidR="00E7138B" w:rsidRDefault="00E7138B" w:rsidP="00E7138B">
            <w:pPr>
              <w:pStyle w:val="TableParagraph"/>
              <w:spacing w:before="40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Seven</w:t>
            </w:r>
          </w:p>
        </w:tc>
        <w:tc>
          <w:tcPr>
            <w:tcW w:w="2627" w:type="dxa"/>
          </w:tcPr>
          <w:p w14:paraId="260B5109" w14:textId="56A823FC" w:rsidR="00E7138B" w:rsidRDefault="00E7138B" w:rsidP="00E7138B">
            <w:pPr>
              <w:pStyle w:val="TableParagraph"/>
              <w:spacing w:before="40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07</w:t>
            </w:r>
          </w:p>
          <w:p w14:paraId="1B3092EC" w14:textId="4AEEB162" w:rsidR="00E7138B" w:rsidRDefault="00E7138B" w:rsidP="00E7138B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</w:t>
            </w:r>
            <w:r>
              <w:rPr>
                <w:b/>
                <w:i/>
                <w:color w:val="336600"/>
              </w:rPr>
              <w:t xml:space="preserve"> 07</w:t>
            </w:r>
          </w:p>
        </w:tc>
        <w:tc>
          <w:tcPr>
            <w:tcW w:w="6410" w:type="dxa"/>
          </w:tcPr>
          <w:p w14:paraId="31813A9B" w14:textId="1269D760" w:rsidR="00E7138B" w:rsidRDefault="00E7138B" w:rsidP="00E7138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Intellectual Property</w:t>
            </w:r>
          </w:p>
          <w:p w14:paraId="45B2221A" w14:textId="0178410D" w:rsidR="00E7138B" w:rsidRDefault="00E7138B" w:rsidP="00E7138B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Patents, Trademarks &amp; Copyrights</w:t>
            </w:r>
          </w:p>
        </w:tc>
      </w:tr>
      <w:tr w:rsidR="00E7138B" w14:paraId="3586176A" w14:textId="77777777">
        <w:trPr>
          <w:trHeight w:val="671"/>
        </w:trPr>
        <w:tc>
          <w:tcPr>
            <w:tcW w:w="1676" w:type="dxa"/>
          </w:tcPr>
          <w:p w14:paraId="5F048EAD" w14:textId="1926E525" w:rsidR="00E7138B" w:rsidRDefault="00E7138B" w:rsidP="00E7138B">
            <w:pPr>
              <w:pStyle w:val="TableParagraph"/>
              <w:spacing w:before="53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Eight</w:t>
            </w:r>
          </w:p>
        </w:tc>
        <w:tc>
          <w:tcPr>
            <w:tcW w:w="2627" w:type="dxa"/>
          </w:tcPr>
          <w:p w14:paraId="4CE2593D" w14:textId="79236A95" w:rsidR="00E7138B" w:rsidRDefault="00E7138B" w:rsidP="00E7138B">
            <w:pPr>
              <w:pStyle w:val="TableParagraph"/>
              <w:spacing w:before="53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08</w:t>
            </w:r>
          </w:p>
          <w:p w14:paraId="2286638F" w14:textId="0A834E91" w:rsidR="00E7138B" w:rsidRDefault="00E7138B" w:rsidP="00E7138B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</w:t>
            </w:r>
            <w:r>
              <w:rPr>
                <w:b/>
                <w:i/>
                <w:color w:val="336600"/>
              </w:rPr>
              <w:t xml:space="preserve"> 08</w:t>
            </w:r>
          </w:p>
        </w:tc>
        <w:tc>
          <w:tcPr>
            <w:tcW w:w="6410" w:type="dxa"/>
          </w:tcPr>
          <w:p w14:paraId="0FF7569B" w14:textId="77777777" w:rsidR="00E7138B" w:rsidRDefault="00E7138B" w:rsidP="00E7138B">
            <w:pPr>
              <w:pStyle w:val="TableParagraph"/>
              <w:spacing w:before="0"/>
              <w:rPr>
                <w:i/>
              </w:rPr>
            </w:pPr>
            <w:r>
              <w:rPr>
                <w:b/>
              </w:rPr>
              <w:t>The Criminal Law</w:t>
            </w:r>
            <w:r>
              <w:rPr>
                <w:i/>
              </w:rPr>
              <w:t xml:space="preserve"> </w:t>
            </w:r>
          </w:p>
          <w:p w14:paraId="3C5C21B6" w14:textId="06E234E1" w:rsidR="00E7138B" w:rsidRDefault="00E7138B" w:rsidP="00E7138B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Principles of Criminal Law / The Common Law Felonies</w:t>
            </w:r>
          </w:p>
        </w:tc>
      </w:tr>
      <w:tr w:rsidR="00E7138B" w14:paraId="7D23033B" w14:textId="77777777" w:rsidTr="00E7138B">
        <w:trPr>
          <w:trHeight w:val="415"/>
        </w:trPr>
        <w:tc>
          <w:tcPr>
            <w:tcW w:w="1676" w:type="dxa"/>
          </w:tcPr>
          <w:p w14:paraId="5EFD2C45" w14:textId="48F61A1A" w:rsidR="00E7138B" w:rsidRDefault="00E7138B" w:rsidP="00E7138B">
            <w:pPr>
              <w:pStyle w:val="TableParagraph"/>
              <w:ind w:left="20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Midterm</w:t>
            </w:r>
          </w:p>
        </w:tc>
        <w:tc>
          <w:tcPr>
            <w:tcW w:w="2627" w:type="dxa"/>
          </w:tcPr>
          <w:p w14:paraId="319830E1" w14:textId="24543050" w:rsidR="00E7138B" w:rsidRDefault="00E7138B" w:rsidP="00E7138B">
            <w:pPr>
              <w:pStyle w:val="TableParagraph"/>
              <w:spacing w:line="267" w:lineRule="exact"/>
              <w:ind w:left="139"/>
              <w:rPr>
                <w:b/>
                <w:color w:val="A90000"/>
              </w:rPr>
            </w:pPr>
            <w:r>
              <w:rPr>
                <w:b/>
                <w:color w:val="A90000"/>
              </w:rPr>
              <w:t>Midterm Review Slide Set</w:t>
            </w:r>
          </w:p>
        </w:tc>
        <w:tc>
          <w:tcPr>
            <w:tcW w:w="6410" w:type="dxa"/>
          </w:tcPr>
          <w:p w14:paraId="3697EB1A" w14:textId="4CCE30DF" w:rsidR="00E7138B" w:rsidRDefault="00E7138B" w:rsidP="00E7138B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color w:val="001F5F"/>
              </w:rPr>
              <w:t>Midterm Exam</w:t>
            </w:r>
          </w:p>
        </w:tc>
      </w:tr>
      <w:tr w:rsidR="00E7138B" w14:paraId="1408B106" w14:textId="77777777">
        <w:trPr>
          <w:trHeight w:val="657"/>
        </w:trPr>
        <w:tc>
          <w:tcPr>
            <w:tcW w:w="1676" w:type="dxa"/>
          </w:tcPr>
          <w:p w14:paraId="743CFE3E" w14:textId="2BE60725" w:rsidR="00E7138B" w:rsidRDefault="00E7138B" w:rsidP="00E7138B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Nine</w:t>
            </w:r>
          </w:p>
        </w:tc>
        <w:tc>
          <w:tcPr>
            <w:tcW w:w="2627" w:type="dxa"/>
          </w:tcPr>
          <w:p w14:paraId="62F28E54" w14:textId="2C26B2E3" w:rsidR="00E7138B" w:rsidRDefault="00E7138B" w:rsidP="00E7138B">
            <w:pPr>
              <w:pStyle w:val="TableParagraph"/>
              <w:spacing w:line="267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09</w:t>
            </w:r>
          </w:p>
          <w:p w14:paraId="0E4B0575" w14:textId="76978FC5" w:rsidR="00E7138B" w:rsidRDefault="00E7138B" w:rsidP="00E7138B">
            <w:pPr>
              <w:pStyle w:val="TableParagraph"/>
              <w:spacing w:before="0" w:line="267" w:lineRule="exact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</w:t>
            </w:r>
            <w:r>
              <w:rPr>
                <w:b/>
                <w:i/>
                <w:color w:val="336600"/>
              </w:rPr>
              <w:t xml:space="preserve"> 09</w:t>
            </w:r>
          </w:p>
        </w:tc>
        <w:tc>
          <w:tcPr>
            <w:tcW w:w="6410" w:type="dxa"/>
          </w:tcPr>
          <w:p w14:paraId="6F1D2448" w14:textId="65A807C6" w:rsidR="00E7138B" w:rsidRDefault="00E7138B" w:rsidP="00E7138B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Real Property One</w:t>
            </w:r>
          </w:p>
          <w:p w14:paraId="4C05C2A2" w14:textId="76B82463" w:rsidR="00E7138B" w:rsidRDefault="00E7138B" w:rsidP="00E7138B">
            <w:pPr>
              <w:pStyle w:val="TableParagraph"/>
              <w:spacing w:before="0" w:line="267" w:lineRule="exact"/>
              <w:rPr>
                <w:i/>
              </w:rPr>
            </w:pPr>
            <w:r>
              <w:rPr>
                <w:i/>
              </w:rPr>
              <w:t>Definition of Terms, Real Property Taxes, Shared Rights in Land</w:t>
            </w:r>
          </w:p>
        </w:tc>
      </w:tr>
      <w:tr w:rsidR="00E7138B" w14:paraId="4E76A18F" w14:textId="77777777">
        <w:trPr>
          <w:trHeight w:val="660"/>
        </w:trPr>
        <w:tc>
          <w:tcPr>
            <w:tcW w:w="1676" w:type="dxa"/>
          </w:tcPr>
          <w:p w14:paraId="2C7BE36F" w14:textId="198071C1" w:rsidR="00E7138B" w:rsidRDefault="00E7138B" w:rsidP="00E7138B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Ten</w:t>
            </w:r>
          </w:p>
        </w:tc>
        <w:tc>
          <w:tcPr>
            <w:tcW w:w="2627" w:type="dxa"/>
          </w:tcPr>
          <w:p w14:paraId="27D0F244" w14:textId="337CFEE7" w:rsidR="00E7138B" w:rsidRDefault="00E7138B" w:rsidP="00E7138B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10</w:t>
            </w:r>
          </w:p>
          <w:p w14:paraId="15EAE57C" w14:textId="46133DDD" w:rsidR="00E7138B" w:rsidRDefault="00E7138B" w:rsidP="00E7138B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</w:t>
            </w:r>
            <w:r>
              <w:rPr>
                <w:b/>
                <w:i/>
                <w:color w:val="336600"/>
              </w:rPr>
              <w:t xml:space="preserve"> 10</w:t>
            </w:r>
          </w:p>
        </w:tc>
        <w:tc>
          <w:tcPr>
            <w:tcW w:w="6410" w:type="dxa"/>
          </w:tcPr>
          <w:p w14:paraId="6F728429" w14:textId="66EFAB47" w:rsidR="00E7138B" w:rsidRDefault="00E7138B" w:rsidP="00E7138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Real Property Two </w:t>
            </w:r>
          </w:p>
          <w:p w14:paraId="174508FD" w14:textId="6333AD6B" w:rsidR="00E7138B" w:rsidRDefault="00E7138B" w:rsidP="00E7138B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Estates in Land, Future Interests and Title Limitation Rules</w:t>
            </w:r>
          </w:p>
        </w:tc>
      </w:tr>
      <w:tr w:rsidR="00E7138B" w14:paraId="18AFB8FE" w14:textId="77777777">
        <w:trPr>
          <w:trHeight w:val="656"/>
        </w:trPr>
        <w:tc>
          <w:tcPr>
            <w:tcW w:w="1676" w:type="dxa"/>
          </w:tcPr>
          <w:p w14:paraId="3820C803" w14:textId="23A77465" w:rsidR="00E7138B" w:rsidRDefault="00E7138B" w:rsidP="00E7138B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Eleven</w:t>
            </w:r>
          </w:p>
        </w:tc>
        <w:tc>
          <w:tcPr>
            <w:tcW w:w="2627" w:type="dxa"/>
          </w:tcPr>
          <w:p w14:paraId="5CA5E57E" w14:textId="439E97F0" w:rsidR="00E7138B" w:rsidRDefault="00E7138B" w:rsidP="00E7138B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11</w:t>
            </w:r>
          </w:p>
          <w:p w14:paraId="6361FAC6" w14:textId="4F3EAD3C" w:rsidR="00E7138B" w:rsidRDefault="00E7138B" w:rsidP="00E7138B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</w:t>
            </w:r>
            <w:r>
              <w:rPr>
                <w:b/>
                <w:i/>
                <w:color w:val="336600"/>
              </w:rPr>
              <w:t xml:space="preserve"> 11</w:t>
            </w:r>
          </w:p>
        </w:tc>
        <w:tc>
          <w:tcPr>
            <w:tcW w:w="6410" w:type="dxa"/>
          </w:tcPr>
          <w:p w14:paraId="40DE5C44" w14:textId="55F8A3DE" w:rsidR="00E7138B" w:rsidRDefault="00E7138B" w:rsidP="00E7138B">
            <w:pPr>
              <w:pStyle w:val="TableParagraph"/>
              <w:rPr>
                <w:b/>
              </w:rPr>
            </w:pPr>
            <w:r>
              <w:rPr>
                <w:b/>
              </w:rPr>
              <w:t>Real Property Three</w:t>
            </w:r>
          </w:p>
          <w:p w14:paraId="2D866A7B" w14:textId="58D754B8" w:rsidR="00E7138B" w:rsidRDefault="00E7138B" w:rsidP="00E7138B">
            <w:pPr>
              <w:pStyle w:val="TableParagraph"/>
              <w:spacing w:before="0"/>
              <w:rPr>
                <w:i/>
              </w:rPr>
            </w:pPr>
            <w:proofErr w:type="gramStart"/>
            <w:r>
              <w:rPr>
                <w:i/>
              </w:rPr>
              <w:t>Non Possessory</w:t>
            </w:r>
            <w:proofErr w:type="gramEnd"/>
            <w:r>
              <w:rPr>
                <w:i/>
              </w:rPr>
              <w:t xml:space="preserve"> Interests, Fixtures and Adverse Possession</w:t>
            </w:r>
          </w:p>
        </w:tc>
      </w:tr>
      <w:tr w:rsidR="00E7138B" w14:paraId="44BDDEF8" w14:textId="77777777">
        <w:trPr>
          <w:trHeight w:val="653"/>
        </w:trPr>
        <w:tc>
          <w:tcPr>
            <w:tcW w:w="1676" w:type="dxa"/>
          </w:tcPr>
          <w:p w14:paraId="2858A69E" w14:textId="38F4EE79" w:rsidR="00E7138B" w:rsidRDefault="00E7138B" w:rsidP="00E7138B">
            <w:pPr>
              <w:pStyle w:val="TableParagraph"/>
              <w:spacing w:before="37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Twelve</w:t>
            </w:r>
          </w:p>
        </w:tc>
        <w:tc>
          <w:tcPr>
            <w:tcW w:w="2627" w:type="dxa"/>
          </w:tcPr>
          <w:p w14:paraId="6BFCB3AB" w14:textId="1AA7FC49" w:rsidR="00E7138B" w:rsidRDefault="00E7138B" w:rsidP="00E7138B">
            <w:pPr>
              <w:pStyle w:val="TableParagraph"/>
              <w:spacing w:before="37" w:line="267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12</w:t>
            </w:r>
          </w:p>
          <w:p w14:paraId="588590C5" w14:textId="2A02C718" w:rsidR="00E7138B" w:rsidRDefault="00E7138B" w:rsidP="00E7138B">
            <w:pPr>
              <w:pStyle w:val="TableParagraph"/>
              <w:spacing w:before="0" w:line="267" w:lineRule="exact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 12</w:t>
            </w:r>
          </w:p>
        </w:tc>
        <w:tc>
          <w:tcPr>
            <w:tcW w:w="6410" w:type="dxa"/>
          </w:tcPr>
          <w:p w14:paraId="170FB3E7" w14:textId="576E9D59" w:rsidR="00E7138B" w:rsidRDefault="00E7138B" w:rsidP="00E7138B">
            <w:pPr>
              <w:pStyle w:val="TableParagraph"/>
              <w:spacing w:before="37" w:line="267" w:lineRule="exact"/>
              <w:rPr>
                <w:b/>
              </w:rPr>
            </w:pPr>
            <w:r>
              <w:rPr>
                <w:b/>
              </w:rPr>
              <w:t>Real Property Four</w:t>
            </w:r>
          </w:p>
          <w:p w14:paraId="507572B1" w14:textId="0FB275D3" w:rsidR="00E7138B" w:rsidRDefault="00E7138B" w:rsidP="00E7138B">
            <w:pPr>
              <w:pStyle w:val="TableParagraph"/>
              <w:spacing w:before="0" w:line="267" w:lineRule="exact"/>
              <w:rPr>
                <w:i/>
              </w:rPr>
            </w:pPr>
            <w:r>
              <w:rPr>
                <w:i/>
              </w:rPr>
              <w:t>Conveyances and Security Interests – Buying / Selling Real Property</w:t>
            </w:r>
          </w:p>
        </w:tc>
      </w:tr>
      <w:tr w:rsidR="00E7138B" w14:paraId="73D5B0B3" w14:textId="77777777">
        <w:trPr>
          <w:trHeight w:val="660"/>
        </w:trPr>
        <w:tc>
          <w:tcPr>
            <w:tcW w:w="1676" w:type="dxa"/>
          </w:tcPr>
          <w:p w14:paraId="431FB4CC" w14:textId="77777777" w:rsidR="00E7138B" w:rsidRDefault="00E7138B" w:rsidP="00E7138B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Thirteen</w:t>
            </w:r>
          </w:p>
        </w:tc>
        <w:tc>
          <w:tcPr>
            <w:tcW w:w="2627" w:type="dxa"/>
          </w:tcPr>
          <w:p w14:paraId="3267D4BF" w14:textId="2D70D74C" w:rsidR="00E7138B" w:rsidRDefault="00E7138B" w:rsidP="00E7138B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13</w:t>
            </w:r>
          </w:p>
          <w:p w14:paraId="545966AC" w14:textId="6396EBA9" w:rsidR="00E7138B" w:rsidRDefault="00E7138B" w:rsidP="00E7138B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 13</w:t>
            </w:r>
          </w:p>
        </w:tc>
        <w:tc>
          <w:tcPr>
            <w:tcW w:w="6410" w:type="dxa"/>
          </w:tcPr>
          <w:p w14:paraId="04C4B2AC" w14:textId="5F90009A" w:rsidR="00E7138B" w:rsidRDefault="00E7138B" w:rsidP="00E7138B">
            <w:pPr>
              <w:pStyle w:val="TableParagraph"/>
              <w:rPr>
                <w:b/>
              </w:rPr>
            </w:pPr>
            <w:r>
              <w:rPr>
                <w:b/>
              </w:rPr>
              <w:t>Real Property Five</w:t>
            </w:r>
          </w:p>
          <w:p w14:paraId="09073054" w14:textId="6E193763" w:rsidR="00E7138B" w:rsidRDefault="00E7138B" w:rsidP="00E7138B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Trespass, Zoning and Eminent Domain / Condemnation</w:t>
            </w:r>
          </w:p>
        </w:tc>
      </w:tr>
      <w:tr w:rsidR="00E7138B" w14:paraId="6C83E528" w14:textId="77777777">
        <w:trPr>
          <w:trHeight w:val="660"/>
        </w:trPr>
        <w:tc>
          <w:tcPr>
            <w:tcW w:w="1676" w:type="dxa"/>
          </w:tcPr>
          <w:p w14:paraId="67E8A6FB" w14:textId="77777777" w:rsidR="00E7138B" w:rsidRDefault="00E7138B" w:rsidP="00E7138B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Fourteen</w:t>
            </w:r>
          </w:p>
        </w:tc>
        <w:tc>
          <w:tcPr>
            <w:tcW w:w="2627" w:type="dxa"/>
          </w:tcPr>
          <w:p w14:paraId="25DAD1CA" w14:textId="77777777" w:rsidR="00E7138B" w:rsidRDefault="00E7138B" w:rsidP="00E7138B">
            <w:pPr>
              <w:pStyle w:val="TableParagraph"/>
              <w:spacing w:before="0"/>
              <w:ind w:left="144"/>
              <w:rPr>
                <w:b/>
                <w:color w:val="A90000"/>
              </w:rPr>
            </w:pPr>
            <w:r>
              <w:rPr>
                <w:b/>
                <w:color w:val="A90000"/>
              </w:rPr>
              <w:t>Slide Set 14</w:t>
            </w:r>
          </w:p>
          <w:p w14:paraId="635AD102" w14:textId="6DBD7F17" w:rsidR="00E7138B" w:rsidRDefault="00E7138B" w:rsidP="00E7138B">
            <w:pPr>
              <w:pStyle w:val="TableParagraph"/>
              <w:spacing w:before="0"/>
              <w:ind w:left="144"/>
              <w:rPr>
                <w:b/>
              </w:rPr>
            </w:pPr>
            <w:r>
              <w:rPr>
                <w:b/>
                <w:i/>
                <w:color w:val="336600"/>
              </w:rPr>
              <w:t>Class Lecture Video</w:t>
            </w:r>
            <w:r>
              <w:rPr>
                <w:b/>
                <w:i/>
                <w:color w:val="336600"/>
              </w:rPr>
              <w:t xml:space="preserve"> 14</w:t>
            </w:r>
          </w:p>
        </w:tc>
        <w:tc>
          <w:tcPr>
            <w:tcW w:w="6410" w:type="dxa"/>
          </w:tcPr>
          <w:p w14:paraId="22ACE413" w14:textId="77777777" w:rsidR="00E7138B" w:rsidRDefault="00E7138B" w:rsidP="00E7138B">
            <w:pPr>
              <w:pStyle w:val="TableParagraph"/>
              <w:rPr>
                <w:b/>
              </w:rPr>
            </w:pPr>
            <w:r>
              <w:rPr>
                <w:b/>
              </w:rPr>
              <w:t>Real Property Six</w:t>
            </w:r>
          </w:p>
          <w:p w14:paraId="650ADB17" w14:textId="58045F44" w:rsidR="00E7138B" w:rsidRDefault="00E7138B" w:rsidP="00E7138B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Leasehold Interests, Landlords and Tenants</w:t>
            </w:r>
          </w:p>
        </w:tc>
      </w:tr>
      <w:tr w:rsidR="00E7138B" w14:paraId="182EBC0B" w14:textId="77777777">
        <w:trPr>
          <w:trHeight w:val="657"/>
        </w:trPr>
        <w:tc>
          <w:tcPr>
            <w:tcW w:w="1676" w:type="dxa"/>
          </w:tcPr>
          <w:p w14:paraId="1AFB2DA3" w14:textId="77777777" w:rsidR="00E7138B" w:rsidRDefault="00E7138B" w:rsidP="00E7138B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Fifteen</w:t>
            </w:r>
          </w:p>
        </w:tc>
        <w:tc>
          <w:tcPr>
            <w:tcW w:w="2627" w:type="dxa"/>
          </w:tcPr>
          <w:p w14:paraId="311294AA" w14:textId="0EE7D30B" w:rsidR="00E7138B" w:rsidRDefault="00E7138B" w:rsidP="00E7138B">
            <w:pPr>
              <w:pStyle w:val="TableParagraph"/>
              <w:spacing w:line="267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15</w:t>
            </w:r>
          </w:p>
          <w:p w14:paraId="30DE1E6B" w14:textId="38483151" w:rsidR="00E7138B" w:rsidRDefault="00E7138B" w:rsidP="00E7138B">
            <w:pPr>
              <w:pStyle w:val="TableParagraph"/>
              <w:spacing w:before="0" w:line="267" w:lineRule="exact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Lecture Video 15</w:t>
            </w:r>
          </w:p>
        </w:tc>
        <w:tc>
          <w:tcPr>
            <w:tcW w:w="6410" w:type="dxa"/>
          </w:tcPr>
          <w:p w14:paraId="5441AE7C" w14:textId="77777777" w:rsidR="00E7138B" w:rsidRDefault="00E7138B" w:rsidP="00E7138B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Final Exam Review Class</w:t>
            </w:r>
          </w:p>
          <w:p w14:paraId="76CFAD0D" w14:textId="77777777" w:rsidR="00E7138B" w:rsidRDefault="00E7138B" w:rsidP="00E7138B">
            <w:pPr>
              <w:pStyle w:val="TableParagraph"/>
              <w:spacing w:before="0" w:line="267" w:lineRule="exact"/>
              <w:rPr>
                <w:i/>
              </w:rPr>
            </w:pPr>
            <w:r>
              <w:rPr>
                <w:i/>
              </w:rPr>
              <w:t>Comprehensive – Entire Class Review</w:t>
            </w:r>
          </w:p>
        </w:tc>
      </w:tr>
      <w:tr w:rsidR="00E7138B" w14:paraId="64CF1C29" w14:textId="77777777">
        <w:trPr>
          <w:trHeight w:val="305"/>
        </w:trPr>
        <w:tc>
          <w:tcPr>
            <w:tcW w:w="1676" w:type="dxa"/>
          </w:tcPr>
          <w:p w14:paraId="53F0B043" w14:textId="77777777" w:rsidR="00E7138B" w:rsidRDefault="00E7138B" w:rsidP="00E7138B">
            <w:pPr>
              <w:pStyle w:val="TableParagraph"/>
              <w:spacing w:line="245" w:lineRule="exact"/>
              <w:ind w:left="200"/>
              <w:rPr>
                <w:b/>
              </w:rPr>
            </w:pPr>
            <w:r>
              <w:rPr>
                <w:b/>
                <w:color w:val="000080"/>
              </w:rPr>
              <w:t>Final Exam</w:t>
            </w:r>
          </w:p>
        </w:tc>
        <w:tc>
          <w:tcPr>
            <w:tcW w:w="2627" w:type="dxa"/>
          </w:tcPr>
          <w:p w14:paraId="53A6D201" w14:textId="77777777" w:rsidR="00E7138B" w:rsidRDefault="00E7138B" w:rsidP="00E7138B">
            <w:pPr>
              <w:pStyle w:val="TableParagraph"/>
              <w:spacing w:line="245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December 5, 2019</w:t>
            </w:r>
          </w:p>
        </w:tc>
        <w:tc>
          <w:tcPr>
            <w:tcW w:w="6410" w:type="dxa"/>
          </w:tcPr>
          <w:p w14:paraId="41D35E22" w14:textId="77777777" w:rsidR="00E7138B" w:rsidRDefault="00E7138B" w:rsidP="00E7138B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color w:val="001F5F"/>
              </w:rPr>
              <w:t>Final Exam</w:t>
            </w:r>
          </w:p>
        </w:tc>
      </w:tr>
    </w:tbl>
    <w:p w14:paraId="78783A9D" w14:textId="77777777" w:rsidR="00135534" w:rsidRDefault="00135534">
      <w:pPr>
        <w:pStyle w:val="BodyText"/>
        <w:rPr>
          <w:sz w:val="16"/>
        </w:rPr>
      </w:pPr>
    </w:p>
    <w:p w14:paraId="376DA48D" w14:textId="77777777" w:rsidR="00135534" w:rsidRDefault="005E3B77">
      <w:pPr>
        <w:spacing w:before="93"/>
        <w:ind w:left="1204" w:right="94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* * * This Schedule is Subject to Revision as Class Progresses ***</w:t>
      </w:r>
    </w:p>
    <w:sectPr w:rsidR="00135534">
      <w:type w:val="continuous"/>
      <w:pgSz w:w="12240" w:h="15840"/>
      <w:pgMar w:top="440" w:right="7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534"/>
    <w:rsid w:val="00135534"/>
    <w:rsid w:val="00492588"/>
    <w:rsid w:val="005E3B77"/>
    <w:rsid w:val="00E7138B"/>
    <w:rsid w:val="00EA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7"/>
        <o:r id="V:Rule2" type="connector" idref="#AutoShape 6"/>
      </o:rules>
    </o:shapelayout>
  </w:shapeDefaults>
  <w:decimalSymbol w:val="."/>
  <w:listSeparator w:val=","/>
  <w14:docId w14:val="1064C418"/>
  <w15:docId w15:val="{A436F13E-A532-4994-BC1B-7259E69A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Robert Farley</cp:lastModifiedBy>
  <cp:revision>2</cp:revision>
  <dcterms:created xsi:type="dcterms:W3CDTF">2020-05-16T19:44:00Z</dcterms:created>
  <dcterms:modified xsi:type="dcterms:W3CDTF">2020-05-16T19:44:00Z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2020-05-16T00:00:00Z</vt:filetime>
  </property>
</Properties>
</file>