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730" w:rsidRPr="00BA1730" w:rsidRDefault="00BA1730" w:rsidP="00BA1730">
      <w:pPr>
        <w:pStyle w:val="BodyText"/>
        <w:jc w:val="center"/>
        <w:rPr>
          <w:rFonts w:ascii="Calibri" w:hAnsi="Calibri" w:cs="Calibri"/>
          <w:b/>
          <w:sz w:val="32"/>
          <w:szCs w:val="32"/>
        </w:rPr>
      </w:pPr>
      <w:r w:rsidRPr="00BA1730">
        <w:rPr>
          <w:rFonts w:ascii="Calibri" w:hAnsi="Calibri" w:cs="Calibri"/>
          <w:b/>
          <w:color w:val="010202"/>
          <w:sz w:val="32"/>
          <w:szCs w:val="32"/>
        </w:rPr>
        <w:t>Acknowledgments</w:t>
      </w:r>
    </w:p>
    <w:p w:rsidR="00BA1730" w:rsidRPr="00C81404" w:rsidRDefault="00BA1730" w:rsidP="00BA1730">
      <w:pPr>
        <w:pStyle w:val="BodyText"/>
        <w:ind w:left="0"/>
        <w:jc w:val="left"/>
        <w:rPr>
          <w:rFonts w:ascii="Calibri" w:hAnsi="Calibri" w:cs="Calibri"/>
          <w:sz w:val="32"/>
          <w:szCs w:val="32"/>
        </w:rPr>
      </w:pPr>
    </w:p>
    <w:p w:rsidR="00BA1730" w:rsidRPr="00C81404" w:rsidRDefault="00BA1730" w:rsidP="00BA1730">
      <w:pPr>
        <w:pStyle w:val="BodyText"/>
        <w:ind w:right="99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>Many people have helped me over the years, and I apologize in advance if I have overlooked anyone.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I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conducted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most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research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this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book while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my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work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Washington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made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possible daily access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Library 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National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Archives,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frequent use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materials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sources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found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libraries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located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Philadelphia,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York,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Harvard,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Ann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Arbor,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other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locations.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While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assignment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United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Kingdom and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Germany,</w:t>
      </w:r>
      <w:r w:rsidRPr="00C81404">
        <w:rPr>
          <w:rFonts w:ascii="Calibri" w:hAnsi="Calibri" w:cs="Calibri"/>
          <w:color w:val="010202"/>
          <w:spacing w:val="56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access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manuscripts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Public Record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Office,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Museum,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Oxford's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Bodleian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Library,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excellent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municipal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libraries 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Leeds,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Manchester,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Exeter,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library in </w:t>
      </w:r>
      <w:proofErr w:type="spellStart"/>
      <w:r w:rsidRPr="00C81404">
        <w:rPr>
          <w:rFonts w:ascii="Calibri" w:hAnsi="Calibri" w:cs="Calibri"/>
          <w:color w:val="010202"/>
          <w:sz w:val="32"/>
          <w:szCs w:val="32"/>
        </w:rPr>
        <w:t>Alnwick</w:t>
      </w:r>
      <w:proofErr w:type="spellEnd"/>
      <w:r w:rsidRPr="00C81404">
        <w:rPr>
          <w:rFonts w:ascii="Calibri" w:hAnsi="Calibri" w:cs="Calibri"/>
          <w:color w:val="010202"/>
          <w:sz w:val="32"/>
          <w:szCs w:val="32"/>
        </w:rPr>
        <w:t xml:space="preserve"> Castle.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Germany,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state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city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libraries in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Ansbach,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Cassel,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Frankfurt, </w:t>
      </w:r>
      <w:proofErr w:type="spellStart"/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>Wolfenbuttel</w:t>
      </w:r>
      <w:proofErr w:type="spellEnd"/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>,</w:t>
      </w:r>
      <w:r w:rsidRPr="00C81404">
        <w:rPr>
          <w:rFonts w:ascii="Calibri" w:hAnsi="Calibri" w:cs="Calibri"/>
          <w:color w:val="010202"/>
          <w:spacing w:val="3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>an</w:t>
      </w:r>
      <w:r>
        <w:rPr>
          <w:rFonts w:ascii="Calibri" w:hAnsi="Calibri" w:cs="Calibri"/>
          <w:color w:val="010202"/>
          <w:spacing w:val="-10"/>
          <w:sz w:val="32"/>
          <w:szCs w:val="32"/>
        </w:rPr>
        <w:t>d M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arburg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contained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valuable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manuscripts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cited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this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book.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passage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years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made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acknowledgment more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than tardy.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staffs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these institutions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thoroughly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professional,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without 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cooperation I could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not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have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prepared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this</w:t>
      </w:r>
      <w:r w:rsidRPr="00C81404">
        <w:rPr>
          <w:rFonts w:ascii="Calibri" w:hAnsi="Calibri" w:cs="Calibri"/>
          <w:color w:val="010202"/>
          <w:spacing w:val="-13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study.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I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owe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debt of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gratitude 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Francis </w:t>
      </w:r>
      <w:proofErr w:type="spellStart"/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>Wilshin</w:t>
      </w:r>
      <w:proofErr w:type="spellEnd"/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Charles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Shedd,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especially Charles Snell,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predecessors at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Saratoga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National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Historical Park whose research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efforts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1930s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1950s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laid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groundwork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upon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which I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built.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I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owe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them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more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than they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have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claimed. Stewart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Harrington,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Saratoga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NHP's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maintenance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foreman,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seasonal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ranger-historians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Sam </w:t>
      </w:r>
      <w:proofErr w:type="spellStart"/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Manico</w:t>
      </w:r>
      <w:proofErr w:type="spellEnd"/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Peter </w:t>
      </w:r>
      <w:proofErr w:type="spellStart"/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>Heavey</w:t>
      </w:r>
      <w:proofErr w:type="spellEnd"/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schoolteachers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who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helped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understand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service's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educational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responsibilities,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made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four-year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introduction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this book's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subject productive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and</w:t>
      </w:r>
      <w:r w:rsidRPr="00C81404">
        <w:rPr>
          <w:rFonts w:ascii="Calibri" w:hAnsi="Calibri" w:cs="Calibri"/>
          <w:color w:val="010202"/>
          <w:spacing w:val="-1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enjoyable.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  <w:r>
        <w:rPr>
          <w:rFonts w:ascii="Calibri" w:hAnsi="Calibri" w:cs="Calibri"/>
          <w:color w:val="010202"/>
          <w:spacing w:val="-4"/>
          <w:sz w:val="32"/>
          <w:szCs w:val="32"/>
        </w:rPr>
        <w:t>Finally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owe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more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know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publisher, </w:t>
      </w:r>
      <w:proofErr w:type="spellStart"/>
      <w:r w:rsidRPr="00C81404">
        <w:rPr>
          <w:rFonts w:ascii="Calibri" w:hAnsi="Calibri" w:cs="Calibri"/>
          <w:color w:val="010202"/>
          <w:sz w:val="32"/>
          <w:szCs w:val="32"/>
        </w:rPr>
        <w:t>Savas</w:t>
      </w:r>
      <w:proofErr w:type="spellEnd"/>
      <w:r w:rsidRPr="00C81404">
        <w:rPr>
          <w:rFonts w:ascii="Calibri" w:hAnsi="Calibri" w:cs="Calibri"/>
          <w:color w:val="010202"/>
          <w:sz w:val="32"/>
          <w:szCs w:val="32"/>
        </w:rPr>
        <w:t xml:space="preserve"> Beatie, its director, Theodore </w:t>
      </w:r>
      <w:r w:rsidRPr="00C81404">
        <w:rPr>
          <w:rFonts w:ascii="Calibri" w:hAnsi="Calibri" w:cs="Calibri"/>
          <w:color w:val="010202"/>
          <w:spacing w:val="-16"/>
          <w:sz w:val="32"/>
          <w:szCs w:val="32"/>
        </w:rPr>
        <w:t xml:space="preserve">P. </w:t>
      </w:r>
      <w:proofErr w:type="spellStart"/>
      <w:r w:rsidRPr="00C81404">
        <w:rPr>
          <w:rFonts w:ascii="Calibri" w:hAnsi="Calibri" w:cs="Calibri"/>
          <w:color w:val="010202"/>
          <w:sz w:val="32"/>
          <w:szCs w:val="32"/>
        </w:rPr>
        <w:t>Savas</w:t>
      </w:r>
      <w:proofErr w:type="spellEnd"/>
      <w:r w:rsidRPr="00C81404">
        <w:rPr>
          <w:rFonts w:ascii="Calibri" w:hAnsi="Calibri" w:cs="Calibri"/>
          <w:color w:val="010202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helpful staff.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bookmarkStart w:id="0" w:name="_GoBack"/>
      <w:bookmarkEnd w:id="0"/>
      <w:r w:rsidRPr="00C81404">
        <w:rPr>
          <w:rFonts w:ascii="Calibri" w:hAnsi="Calibri" w:cs="Calibri"/>
          <w:color w:val="010202"/>
          <w:sz w:val="32"/>
          <w:szCs w:val="32"/>
        </w:rPr>
        <w:lastRenderedPageBreak/>
        <w:t xml:space="preserve">Editor Rob </w:t>
      </w:r>
      <w:r w:rsidRPr="00C81404">
        <w:rPr>
          <w:rFonts w:ascii="Calibri" w:hAnsi="Calibri" w:cs="Calibri"/>
          <w:color w:val="010202"/>
          <w:spacing w:val="-13"/>
          <w:sz w:val="32"/>
          <w:szCs w:val="32"/>
        </w:rPr>
        <w:t xml:space="preserve">Ayer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utilized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outstanding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skills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turn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my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manuscript into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you now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hold</w:t>
      </w:r>
      <w:r>
        <w:rPr>
          <w:rFonts w:ascii="Calibri" w:hAnsi="Calibri" w:cs="Calibri"/>
          <w:color w:val="010202"/>
          <w:spacing w:val="-3"/>
          <w:sz w:val="32"/>
          <w:szCs w:val="32"/>
        </w:rPr>
        <w:t>.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Sarah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Keeney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Veronica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Kane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read various versions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helped proofread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mistakes.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12"/>
          <w:sz w:val="32"/>
          <w:szCs w:val="32"/>
        </w:rPr>
      </w:pP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6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Ted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arranged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park ranger-historian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H.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Eric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Schnitzer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write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gracious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Foreword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provide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substantial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input;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Jim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McKnight,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formerly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Associated Press,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take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battlefield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photos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grace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this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book,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helped prepare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original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maps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inside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this study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with assistance from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another </w:t>
      </w:r>
      <w:proofErr w:type="spellStart"/>
      <w:r w:rsidRPr="00C81404">
        <w:rPr>
          <w:rFonts w:ascii="Calibri" w:hAnsi="Calibri" w:cs="Calibri"/>
          <w:color w:val="010202"/>
          <w:sz w:val="32"/>
          <w:szCs w:val="32"/>
        </w:rPr>
        <w:t>Savas</w:t>
      </w:r>
      <w:proofErr w:type="spellEnd"/>
      <w:r w:rsidRPr="00C81404">
        <w:rPr>
          <w:rFonts w:ascii="Calibri" w:hAnsi="Calibri" w:cs="Calibri"/>
          <w:color w:val="010202"/>
          <w:sz w:val="32"/>
          <w:szCs w:val="32"/>
        </w:rPr>
        <w:t xml:space="preserve"> Beatie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author,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J. David </w:t>
      </w:r>
      <w:proofErr w:type="spellStart"/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>Dameron</w:t>
      </w:r>
      <w:proofErr w:type="spellEnd"/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. </w:t>
      </w:r>
    </w:p>
    <w:p w:rsidR="00BA1730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BA1730" w:rsidRPr="009D11F5" w:rsidRDefault="00BA1730" w:rsidP="00BA1730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Thank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>you.</w:t>
      </w:r>
    </w:p>
    <w:p w:rsidR="00921DD0" w:rsidRDefault="00921DD0"/>
    <w:sectPr w:rsidR="00921DD0" w:rsidSect="00BA17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30"/>
    <w:rsid w:val="00921DD0"/>
    <w:rsid w:val="00B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A585"/>
  <w15:chartTrackingRefBased/>
  <w15:docId w15:val="{9C5B1ACA-4665-4BFA-A76D-FCE7D4E4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1730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BA1730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2018-08-26T22:07:00Z</dcterms:created>
  <dcterms:modified xsi:type="dcterms:W3CDTF">2018-08-26T22:08:00Z</dcterms:modified>
</cp:coreProperties>
</file>